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BC" w:rsidRPr="003F52E2" w:rsidRDefault="00761EBC" w:rsidP="00761EBC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52E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</w:t>
      </w:r>
    </w:p>
    <w:p w:rsidR="00761EBC" w:rsidRPr="003F52E2" w:rsidRDefault="00761EBC" w:rsidP="00761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2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3F52E2">
        <w:rPr>
          <w:rFonts w:ascii="Times New Roman" w:hAnsi="Times New Roman" w:cs="Times New Roman"/>
          <w:b/>
          <w:sz w:val="24"/>
          <w:szCs w:val="24"/>
          <w:u w:val="single"/>
        </w:rPr>
        <w:t>. БИЛЕТИК НА ВЫХОД</w:t>
      </w:r>
      <w:r w:rsidRPr="003F52E2">
        <w:rPr>
          <w:rFonts w:ascii="Times New Roman" w:hAnsi="Times New Roman" w:cs="Times New Roman"/>
          <w:b/>
          <w:sz w:val="24"/>
          <w:szCs w:val="24"/>
        </w:rPr>
        <w:t xml:space="preserve"> (рефлексия):</w:t>
      </w:r>
    </w:p>
    <w:p w:rsidR="00761EBC" w:rsidRPr="004459D6" w:rsidRDefault="00761EBC" w:rsidP="00761EBC">
      <w:pPr>
        <w:rPr>
          <w:rFonts w:ascii="Times New Roman" w:hAnsi="Times New Roman" w:cs="Times New Roman"/>
          <w:sz w:val="24"/>
          <w:szCs w:val="24"/>
        </w:rPr>
      </w:pPr>
      <w:r w:rsidRPr="004459D6">
        <w:rPr>
          <w:rFonts w:ascii="Times New Roman" w:hAnsi="Times New Roman" w:cs="Times New Roman"/>
          <w:sz w:val="24"/>
          <w:szCs w:val="24"/>
        </w:rPr>
        <w:t xml:space="preserve">3. Напишите 3 важных момента, о которых вы сегодня узнали </w:t>
      </w:r>
    </w:p>
    <w:p w:rsidR="00761EBC" w:rsidRPr="004459D6" w:rsidRDefault="00761EBC" w:rsidP="00761EBC">
      <w:pPr>
        <w:rPr>
          <w:rFonts w:ascii="Times New Roman" w:hAnsi="Times New Roman" w:cs="Times New Roman"/>
          <w:sz w:val="24"/>
          <w:szCs w:val="24"/>
        </w:rPr>
      </w:pPr>
      <w:r w:rsidRPr="004459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4459D6">
        <w:rPr>
          <w:rFonts w:ascii="Times New Roman" w:hAnsi="Times New Roman" w:cs="Times New Roman"/>
          <w:sz w:val="24"/>
          <w:szCs w:val="24"/>
        </w:rPr>
        <w:t>2. Какие 2 приёма/метода будете применять в своей практике?</w:t>
      </w:r>
    </w:p>
    <w:p w:rsidR="00761EBC" w:rsidRPr="004459D6" w:rsidRDefault="00761EBC" w:rsidP="00761EBC">
      <w:pPr>
        <w:rPr>
          <w:rFonts w:ascii="Times New Roman" w:hAnsi="Times New Roman" w:cs="Times New Roman"/>
          <w:sz w:val="24"/>
          <w:szCs w:val="24"/>
        </w:rPr>
      </w:pPr>
      <w:r w:rsidRPr="004459D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61EBC" w:rsidRPr="004459D6" w:rsidRDefault="00761EBC" w:rsidP="00761EB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459D6">
        <w:rPr>
          <w:rFonts w:ascii="Times New Roman" w:hAnsi="Times New Roman" w:cs="Times New Roman"/>
          <w:sz w:val="24"/>
          <w:szCs w:val="24"/>
        </w:rPr>
        <w:t>1. Ваши пожелания, комментарии о проведённом мероприятии. О чём хотели бы услышать более подробно?</w:t>
      </w:r>
    </w:p>
    <w:p w:rsidR="00761EBC" w:rsidRDefault="00761EBC" w:rsidP="00761EBC">
      <w:pPr>
        <w:ind w:left="456"/>
        <w:rPr>
          <w:rFonts w:ascii="Times New Roman" w:hAnsi="Times New Roman" w:cs="Times New Roman"/>
          <w:i/>
          <w:sz w:val="24"/>
          <w:szCs w:val="24"/>
        </w:rPr>
      </w:pPr>
    </w:p>
    <w:p w:rsidR="00761EBC" w:rsidRDefault="00761EBC" w:rsidP="00761EBC">
      <w:pPr>
        <w:ind w:left="456"/>
        <w:rPr>
          <w:rFonts w:ascii="Times New Roman" w:hAnsi="Times New Roman" w:cs="Times New Roman"/>
          <w:i/>
          <w:sz w:val="24"/>
          <w:szCs w:val="24"/>
        </w:rPr>
      </w:pPr>
    </w:p>
    <w:p w:rsidR="00761EBC" w:rsidRPr="003F52E2" w:rsidRDefault="00761EBC" w:rsidP="00761EBC">
      <w:pPr>
        <w:ind w:left="45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E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F52E2">
        <w:rPr>
          <w:rFonts w:ascii="Times New Roman" w:hAnsi="Times New Roman" w:cs="Times New Roman"/>
          <w:b/>
          <w:sz w:val="28"/>
          <w:szCs w:val="28"/>
          <w:u w:val="single"/>
        </w:rPr>
        <w:t>. Допиши предложения: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внимательно....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понравилось....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не понравилось....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было легко...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было трудно...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пока не понятно...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вместе...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ребята просят о помощи, то...</w:t>
      </w:r>
    </w:p>
    <w:p w:rsidR="00761EBC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вёл себя на уроке...</w:t>
      </w:r>
    </w:p>
    <w:p w:rsidR="00761EBC" w:rsidRPr="003F52E2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самому себе: Что нужно улучшить?..</w:t>
      </w:r>
    </w:p>
    <w:p w:rsidR="00761EBC" w:rsidRPr="00110D16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</w:p>
    <w:p w:rsidR="00761EBC" w:rsidRPr="00110D16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</w:p>
    <w:p w:rsidR="00761EBC" w:rsidRPr="00110D16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</w:p>
    <w:p w:rsidR="00761EBC" w:rsidRPr="00110D16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</w:p>
    <w:p w:rsidR="00761EBC" w:rsidRPr="00110D16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</w:p>
    <w:p w:rsidR="00761EBC" w:rsidRPr="00110D16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</w:p>
    <w:p w:rsidR="00761EBC" w:rsidRPr="00110D16" w:rsidRDefault="00761EBC" w:rsidP="00761EBC">
      <w:pPr>
        <w:ind w:left="456"/>
        <w:rPr>
          <w:rFonts w:ascii="Times New Roman" w:hAnsi="Times New Roman" w:cs="Times New Roman"/>
          <w:sz w:val="24"/>
          <w:szCs w:val="24"/>
        </w:rPr>
      </w:pPr>
    </w:p>
    <w:p w:rsidR="00761EBC" w:rsidRPr="003F52E2" w:rsidRDefault="00761EBC" w:rsidP="00761EBC">
      <w:pPr>
        <w:pStyle w:val="a9"/>
        <w:keepNext/>
        <w:jc w:val="center"/>
        <w:rPr>
          <w:rFonts w:ascii="Times New Roman" w:hAnsi="Times New Roman" w:cs="Times New Roman"/>
          <w:noProof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val="en-US"/>
        </w:rPr>
        <w:lastRenderedPageBreak/>
        <w:t>III</w:t>
      </w:r>
      <w:r w:rsidRPr="003F52E2">
        <w:rPr>
          <w:rFonts w:ascii="Times New Roman" w:hAnsi="Times New Roman" w:cs="Times New Roman"/>
          <w:noProof/>
          <w:color w:val="auto"/>
          <w:sz w:val="28"/>
          <w:szCs w:val="28"/>
          <w:u w:val="single"/>
        </w:rPr>
        <w:t>. Лист самооценки "Дорожка успеха"</w:t>
      </w:r>
    </w:p>
    <w:p w:rsidR="00761EBC" w:rsidRPr="00EC49F3" w:rsidRDefault="00761EBC" w:rsidP="00761EB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C49F3">
        <w:rPr>
          <w:rFonts w:ascii="Times New Roman" w:hAnsi="Times New Roman" w:cs="Times New Roman"/>
        </w:rPr>
        <w:t xml:space="preserve">* Поставьте точку на </w:t>
      </w:r>
      <w:r w:rsidRPr="006C2D74">
        <w:rPr>
          <w:rFonts w:ascii="Times New Roman" w:hAnsi="Times New Roman" w:cs="Times New Roman"/>
          <w:b/>
        </w:rPr>
        <w:t>пересечении</w:t>
      </w:r>
      <w:r w:rsidRPr="00EC49F3">
        <w:rPr>
          <w:rFonts w:ascii="Times New Roman" w:hAnsi="Times New Roman" w:cs="Times New Roman"/>
        </w:rPr>
        <w:t xml:space="preserve"> критериев и нужно</w:t>
      </w:r>
      <w:r>
        <w:rPr>
          <w:rFonts w:ascii="Times New Roman" w:hAnsi="Times New Roman" w:cs="Times New Roman"/>
        </w:rPr>
        <w:t>й</w:t>
      </w:r>
      <w:r w:rsidRPr="00EC49F3">
        <w:rPr>
          <w:rFonts w:ascii="Times New Roman" w:hAnsi="Times New Roman" w:cs="Times New Roman"/>
        </w:rPr>
        <w:t xml:space="preserve"> цифры.</w:t>
      </w:r>
    </w:p>
    <w:p w:rsidR="00761EBC" w:rsidRPr="00EC49F3" w:rsidRDefault="00761EBC" w:rsidP="00761EB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C49F3">
        <w:rPr>
          <w:rFonts w:ascii="Times New Roman" w:hAnsi="Times New Roman" w:cs="Times New Roman"/>
        </w:rPr>
        <w:t xml:space="preserve">* </w:t>
      </w:r>
      <w:r w:rsidRPr="004448B9">
        <w:rPr>
          <w:rFonts w:ascii="Times New Roman" w:hAnsi="Times New Roman" w:cs="Times New Roman"/>
          <w:b/>
        </w:rPr>
        <w:t>Соедините</w:t>
      </w:r>
      <w:r w:rsidRPr="00EC4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поставленные</w:t>
      </w:r>
      <w:r w:rsidRPr="00EC4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вами точки между собой (</w:t>
      </w:r>
      <w:r w:rsidRPr="00F80D20">
        <w:rPr>
          <w:rFonts w:ascii="Times New Roman" w:hAnsi="Times New Roman" w:cs="Times New Roman"/>
          <w:b/>
        </w:rPr>
        <w:t>по горизонтали</w:t>
      </w:r>
      <w:r>
        <w:rPr>
          <w:rFonts w:ascii="Times New Roman" w:hAnsi="Times New Roman" w:cs="Times New Roman"/>
        </w:rPr>
        <w:t>)</w:t>
      </w:r>
    </w:p>
    <w:p w:rsidR="00761EBC" w:rsidRPr="003F52E2" w:rsidRDefault="00761EBC" w:rsidP="00761EBC">
      <w:pPr>
        <w:ind w:left="45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1EBC" w:rsidRPr="003F52E2" w:rsidRDefault="00761EBC" w:rsidP="00761EBC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F52E2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49B5F44B" wp14:editId="6469B491">
            <wp:extent cx="5940425" cy="3550292"/>
            <wp:effectExtent l="19050" t="0" r="222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0116" w:rsidRDefault="00761EBC">
      <w:bookmarkStart w:id="0" w:name="_GoBack"/>
      <w:bookmarkEnd w:id="0"/>
    </w:p>
    <w:sectPr w:rsidR="00B30116" w:rsidSect="00FF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BC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32260"/>
    <w:rsid w:val="00582CAF"/>
    <w:rsid w:val="005B22B7"/>
    <w:rsid w:val="006522F6"/>
    <w:rsid w:val="00671ADC"/>
    <w:rsid w:val="006E35EF"/>
    <w:rsid w:val="00761EBC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caption"/>
    <w:basedOn w:val="a"/>
    <w:next w:val="a"/>
    <w:uiPriority w:val="35"/>
    <w:semiHidden/>
    <w:unhideWhenUsed/>
    <w:qFormat/>
    <w:locked/>
    <w:rsid w:val="00761EB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caption"/>
    <w:basedOn w:val="a"/>
    <w:next w:val="a"/>
    <w:uiPriority w:val="35"/>
    <w:semiHidden/>
    <w:unhideWhenUsed/>
    <w:qFormat/>
    <w:locked/>
    <w:rsid w:val="00761EB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217413417382314E-2"/>
          <c:y val="0.28033736368728074"/>
          <c:w val="0.56908772318953094"/>
          <c:h val="0.4130157370496064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3 - у меня всё получилось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Я умею ставить цели</c:v>
                </c:pt>
                <c:pt idx="1">
                  <c:v>Я умею работать в группе</c:v>
                </c:pt>
                <c:pt idx="2">
                  <c:v>Я умею формулировать собственное мнение и позицию</c:v>
                </c:pt>
                <c:pt idx="3">
                  <c:v>Я умею обобщать и делать выводы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2 - получилось почти всё, но нужно еще поработать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Я умею ставить цели</c:v>
                </c:pt>
                <c:pt idx="1">
                  <c:v>Я умею работать в группе</c:v>
                </c:pt>
                <c:pt idx="2">
                  <c:v>Я умею формулировать собственное мнение и позицию</c:v>
                </c:pt>
                <c:pt idx="3">
                  <c:v>Я умею обобщать и делать выводы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1 - пока не всё получается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Я умею ставить цели</c:v>
                </c:pt>
                <c:pt idx="1">
                  <c:v>Я умею работать в группе</c:v>
                </c:pt>
                <c:pt idx="2">
                  <c:v>Я умею формулировать собственное мнение и позицию</c:v>
                </c:pt>
                <c:pt idx="3">
                  <c:v>Я умею обобщать и делать выводы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296960"/>
        <c:axId val="192124032"/>
      </c:lineChart>
      <c:catAx>
        <c:axId val="166296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92124032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192124032"/>
        <c:scaling>
          <c:orientation val="minMax"/>
          <c:max val="3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800"/>
            </a:pPr>
            <a:endParaRPr lang="ru-RU"/>
          </a:p>
        </c:txPr>
        <c:crossAx val="166296960"/>
        <c:crosses val="autoZero"/>
        <c:crossBetween val="between"/>
        <c:majorUnit val="1"/>
        <c:minorUnit val="2.0000000000000032E-2"/>
      </c:valAx>
    </c:plotArea>
    <c:legend>
      <c:legendPos val="r"/>
      <c:layout>
        <c:manualLayout>
          <c:xMode val="edge"/>
          <c:yMode val="edge"/>
          <c:x val="0.65563372888248161"/>
          <c:y val="2.5589704512742395E-2"/>
          <c:w val="0.338991041961339"/>
          <c:h val="0.47495338187329178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0.04366</cdr:x>
      <cdr:y>0.69207</cdr:y>
    </cdr:from>
    <cdr:to>
      <cdr:x>0.68309</cdr:x>
      <cdr:y>0.69207</cdr:y>
    </cdr:to>
    <cdr:sp macro="" textlink="">
      <cdr:nvSpPr>
        <cdr:cNvPr id="7" name="Прямая со стрелкой 6"/>
        <cdr:cNvSpPr/>
      </cdr:nvSpPr>
      <cdr:spPr>
        <a:xfrm xmlns:a="http://schemas.openxmlformats.org/drawingml/2006/main">
          <a:off x="293987" y="3150968"/>
          <a:ext cx="4306078" cy="0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>
              <a:lumMod val="95000"/>
              <a:lumOff val="5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0.13296</cdr:x>
      <cdr:y>0.67782</cdr:y>
    </cdr:from>
    <cdr:to>
      <cdr:x>0.13296</cdr:x>
      <cdr:y>0.7113</cdr:y>
    </cdr:to>
    <cdr:sp macro="" textlink="">
      <cdr:nvSpPr>
        <cdr:cNvPr id="8" name="Прямая соединительная линия 7"/>
        <cdr:cNvSpPr/>
      </cdr:nvSpPr>
      <cdr:spPr>
        <a:xfrm xmlns:a="http://schemas.openxmlformats.org/drawingml/2006/main">
          <a:off x="895350" y="3086100"/>
          <a:ext cx="0" cy="152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 cap="flat" cmpd="sng" algn="ctr">
          <a:solidFill>
            <a:sysClr val="windowText" lastClr="000000">
              <a:lumMod val="95000"/>
              <a:lumOff val="5000"/>
            </a:sys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0.27581</cdr:x>
      <cdr:y>0.67782</cdr:y>
    </cdr:from>
    <cdr:to>
      <cdr:x>0.27581</cdr:x>
      <cdr:y>0.7113</cdr:y>
    </cdr:to>
    <cdr:sp macro="" textlink="">
      <cdr:nvSpPr>
        <cdr:cNvPr id="9" name="Прямая соединительная линия 8"/>
        <cdr:cNvSpPr/>
      </cdr:nvSpPr>
      <cdr:spPr>
        <a:xfrm xmlns:a="http://schemas.openxmlformats.org/drawingml/2006/main">
          <a:off x="1857375" y="3086100"/>
          <a:ext cx="0" cy="152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 cap="flat" cmpd="sng" algn="ctr">
          <a:solidFill>
            <a:sysClr val="windowText" lastClr="000000">
              <a:lumMod val="95000"/>
              <a:lumOff val="5000"/>
            </a:sys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0.41867</cdr:x>
      <cdr:y>0.67364</cdr:y>
    </cdr:from>
    <cdr:to>
      <cdr:x>0.41867</cdr:x>
      <cdr:y>0.70711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>
          <a:off x="2819400" y="3067050"/>
          <a:ext cx="0" cy="152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 cap="flat" cmpd="sng" algn="ctr">
          <a:solidFill>
            <a:sysClr val="windowText" lastClr="000000">
              <a:lumMod val="95000"/>
              <a:lumOff val="5000"/>
            </a:sys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0.56577</cdr:x>
      <cdr:y>0.67364</cdr:y>
    </cdr:from>
    <cdr:to>
      <cdr:x>0.56577</cdr:x>
      <cdr:y>0.70711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3810000" y="3067050"/>
          <a:ext cx="0" cy="152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 cap="flat" cmpd="sng" algn="ctr">
          <a:solidFill>
            <a:sysClr val="windowText" lastClr="000000">
              <a:lumMod val="95000"/>
              <a:lumOff val="5000"/>
            </a:sys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0.06789</cdr:x>
      <cdr:y>0.12552</cdr:y>
    </cdr:from>
    <cdr:to>
      <cdr:x>0.06789</cdr:x>
      <cdr:y>0.71757</cdr:y>
    </cdr:to>
    <cdr:sp macro="" textlink="">
      <cdr:nvSpPr>
        <cdr:cNvPr id="13" name="Прямая со стрелкой 12"/>
        <cdr:cNvSpPr/>
      </cdr:nvSpPr>
      <cdr:spPr>
        <a:xfrm xmlns:a="http://schemas.openxmlformats.org/drawingml/2006/main" flipV="1">
          <a:off x="457200" y="571500"/>
          <a:ext cx="0" cy="2695575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>
              <a:lumMod val="95000"/>
              <a:lumOff val="5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753</Characters>
  <Application>Microsoft Office Word</Application>
  <DocSecurity>0</DocSecurity>
  <Lines>75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2023-03-28T13:10:00Z</dcterms:created>
  <dcterms:modified xsi:type="dcterms:W3CDTF">2023-03-28T13:10:00Z</dcterms:modified>
</cp:coreProperties>
</file>