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left="8460" w:right="0" w:hanging="84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Стили речи</w:t>
      </w:r>
    </w:p>
    <w:tbl>
      <w:tblPr>
        <w:tblW w:w="16285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5381"/>
        <w:gridCol w:w="8916"/>
      </w:tblGrid>
      <w:tr>
        <w:trPr/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стиля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Стилевые черты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Языковые особенности</w:t>
            </w:r>
          </w:p>
        </w:tc>
      </w:tr>
      <w:tr>
        <w:trPr/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Научный стиль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Строгая логичность изложения, смысловая точность, отвлечённость и высокая степень обобщения, объективность.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употребление слов в прямом значении, терминология, абстрактная лексика;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отсутствие форм 1-го и 2-го лица, что также связано с устранением конкретности;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употребление причастий и деепричастий;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сложные синтаксические конструкции;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неупотребление восклицательных предложений;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четкое построение абзацев. </w:t>
            </w:r>
          </w:p>
        </w:tc>
      </w:tr>
      <w:tr>
        <w:trPr/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Официально-деловой стиль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Точность, стандартность, стереотипность; устойчивость и замкнутость; слабая степень индивидуализации стиля, широкое употребление клише и штампов; полнота информации, почти полное отсутствие экспрессивных речевых средств.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особая официальная и канцелярская лексика;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употребление слов и номенклатурных наименований в прямом значении;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полное отсутствие жаргонных, просторечных слов, диалектизмов, слов с эмоциональной и экспрессивной окраской;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использование условных сокращений, сложных союзов, производных предлогов, конструкций с отглагольными существительными;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использование распространённых предложений с развёрнутой синтаксической связью (длинные предложения).</w:t>
            </w:r>
          </w:p>
        </w:tc>
      </w:tr>
      <w:tr>
        <w:trPr/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Публицистический стиль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Логичность; образность;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эмоциональность; оценочность; призывность; лаконичность; доступность; жанровое разнообразие.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общественно-политическая лексика и фразеология, частотны заимствованные слова;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эмоционально-экспрессивная (оценочная) лексика;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разнообразие средств выразительности   (эпитеты, сравнения, риторические вопросы и восклицания, лексические повторы, парцелляция (короткие предложения);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восклицательные предложения, вводные конструкции</w:t>
            </w:r>
          </w:p>
        </w:tc>
      </w:tr>
      <w:tr>
        <w:trPr/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стиль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Широкое использование средств других стилей и средств нелитературных (просторечия, диалектов, жаргонов); широкое применение экспрессивных и изобразительных средств языка; поэтический синтаксис; индивидуализация стиля (стиль писателя).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лексика эмоционально-экспрессивная и разговорная,  просторечная, жаргонная;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широкое употребление тропов и стилистических фигур: эпитеты, сравнения, метафоры, анафоры, антитезы, риторические вопросы, инверсии, повторы и др.</w:t>
            </w:r>
          </w:p>
        </w:tc>
      </w:tr>
      <w:tr>
        <w:trPr/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Разговорный стиль</w:t>
            </w:r>
          </w:p>
        </w:tc>
        <w:tc>
          <w:tcPr>
            <w:tcW w:w="5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Разговорный стиль – это стиль речи, служащий для непосредственного общения людей между собой. Его основная функция – коммуникативная (обмен информацией). Разговорный стиль представлен не только в устной речи, но и в письменной – в виде писем, записок. Но преимущественно этот стиль используется в устной речи – диалогах, полилогах.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Для него характерны непринужденность, неподготовленность речи (отсутствие обдумывания предложения перед высказыванием и предварительного отбора необходимого языкового материала), неофициальность, непосредственность общения, обязательная передача отношения автора к собеседнику или предмету речи, экономия речевых усилий ("Маш", "Саш", "Сан Саныч" и др.). Большую роль в разговорном стиле играет контекст определенной ситуации и использование невербальных средств (реакция собеседника, жесты, мимика). </w:t>
            </w:r>
          </w:p>
        </w:tc>
      </w:tr>
    </w:tbl>
    <w:p>
      <w:pPr>
        <w:pStyle w:val="Normal"/>
        <w:ind w:left="0" w:right="-850" w:hanging="0"/>
        <w:rPr/>
      </w:pPr>
      <w:r>
        <w:rPr/>
      </w:r>
    </w:p>
    <w:sectPr>
      <w:footerReference w:type="default" r:id="rId2"/>
      <w:type w:val="nextPage"/>
      <w:pgSz w:orient="landscape" w:w="16838" w:h="11906"/>
      <w:pgMar w:left="283" w:right="283" w:header="0" w:top="227" w:footer="227" w:bottom="28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cc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left="0"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page">
                <wp:posOffset>10255250</wp:posOffset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" cy="17399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4"/>
                            <w:rPr>
                              <w:rStyle w:val="Style15"/>
                            </w:rPr>
                          </w:pPr>
                          <w:r>
                            <w:rPr>
                              <w:rStyle w:val="Style15"/>
                            </w:rPr>
                            <w:fldChar w:fldCharType="begin"/>
                          </w:r>
                          <w:r>
                            <w:rPr>
                              <w:rStyle w:val="Style15"/>
                            </w:rPr>
                            <w:instrText> PAGE </w:instrText>
                          </w:r>
                          <w:r>
                            <w:rPr>
                              <w:rStyle w:val="Style15"/>
                            </w:rPr>
                            <w:fldChar w:fldCharType="separate"/>
                          </w:r>
                          <w:r>
                            <w:rPr>
                              <w:rStyle w:val="Style15"/>
                            </w:rPr>
                            <w:t>1</w:t>
                          </w:r>
                          <w:r>
                            <w:rPr>
                              <w:rStyle w:val="Style1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95pt;height:13.7pt;mso-wrap-distance-left:0pt;mso-wrap-distance-right:0pt;mso-wrap-distance-top:0pt;mso-wrap-distance-bottom:0pt;margin-top:0.05pt;mso-position-vertical-relative:text;margin-left:807.5pt;mso-position-horizontal-relative:page">
              <v:textbox inset="0.000694444444444444in,0.000694444444444444in,0.000694444444444444in,0.000694444444444444in">
                <w:txbxContent>
                  <w:p>
                    <w:pPr>
                      <w:pStyle w:val="Style24"/>
                      <w:rPr>
                        <w:rStyle w:val="Style15"/>
                      </w:rPr>
                    </w:pPr>
                    <w:r>
                      <w:rPr>
                        <w:rStyle w:val="Style15"/>
                      </w:rPr>
                      <w:fldChar w:fldCharType="begin"/>
                    </w:r>
                    <w:r>
                      <w:rPr>
                        <w:rStyle w:val="Style15"/>
                      </w:rPr>
                      <w:instrText> PAGE </w:instrText>
                    </w:r>
                    <w:r>
                      <w:rPr>
                        <w:rStyle w:val="Style15"/>
                      </w:rPr>
                      <w:fldChar w:fldCharType="separate"/>
                    </w:r>
                    <w:r>
                      <w:rPr>
                        <w:rStyle w:val="Style15"/>
                      </w:rPr>
                      <w:t>1</w:t>
                    </w:r>
                    <w:r>
                      <w:rPr>
                        <w:rStyle w:val="Style15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8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Номер страницы"/>
    <w:basedOn w:val="Style14"/>
    <w:rPr/>
  </w:style>
  <w:style w:type="character" w:styleId="Style16">
    <w:name w:val="Верхний колонтитул Знак"/>
    <w:qFormat/>
    <w:rPr>
      <w:sz w:val="24"/>
      <w:szCs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;Arial" w:hAnsi="Liberation Sans;Arial" w:eastAsia="Noto Sans CJK SC Regular" w:cs="FreeSan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FreeSans"/>
    </w:rPr>
  </w:style>
  <w:style w:type="paragraph" w:styleId="Style22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LibreOffice/6.4.6.2$Linux_x86 LibreOffice_project/40$Build-2</Application>
  <Pages>1</Pages>
  <Words>331</Words>
  <Characters>2666</Characters>
  <CharactersWithSpaces>2981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2011-10-15T19:29:00Z</dcterms:created>
  <dc:creator>XTreme</dc:creator>
  <dc:description/>
  <dc:language>ru-RU</dc:language>
  <cp:lastModifiedBy/>
  <cp:lastPrinted>2011-10-27T19:13:00Z</cp:lastPrinted>
  <dcterms:modified xsi:type="dcterms:W3CDTF">2018-03-25T12:06:24Z</dcterms:modified>
  <cp:revision>9</cp:revision>
  <dc:subject/>
  <dc:title>Стили речи</dc:title>
</cp:coreProperties>
</file>