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77" w:rsidRPr="009418AE" w:rsidRDefault="00FB7C77" w:rsidP="00FB7C77">
      <w:pPr>
        <w:shd w:val="clear" w:color="auto" w:fill="FFFFFF"/>
        <w:spacing w:line="360" w:lineRule="auto"/>
        <w:ind w:left="142" w:firstLine="709"/>
        <w:jc w:val="right"/>
        <w:rPr>
          <w:b/>
          <w:sz w:val="24"/>
          <w:szCs w:val="24"/>
        </w:rPr>
      </w:pPr>
      <w:r w:rsidRPr="009418AE">
        <w:rPr>
          <w:b/>
          <w:sz w:val="24"/>
          <w:szCs w:val="24"/>
        </w:rPr>
        <w:t>Приложение 1</w:t>
      </w:r>
    </w:p>
    <w:p w:rsidR="00FB7C77" w:rsidRPr="009418AE" w:rsidRDefault="00FB7C77" w:rsidP="00FB7C7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Суффиксы существительных</w:t>
      </w:r>
    </w:p>
    <w:tbl>
      <w:tblPr>
        <w:tblpPr w:leftFromText="180" w:rightFromText="180" w:vertAnchor="text" w:horzAnchor="margin" w:tblpY="2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51"/>
        <w:gridCol w:w="4961"/>
        <w:gridCol w:w="2268"/>
      </w:tblGrid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Часть речи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FB7C77" w:rsidRPr="009418AE" w:rsidTr="00CB6A2E">
        <w:trPr>
          <w:trHeight w:val="419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-ач-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лицо, значение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скрипач</w:t>
            </w:r>
          </w:p>
        </w:tc>
      </w:tr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-ени-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существительное с отвлечённым значением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</w:tr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-ец-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лицо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уменьшительно-ласкательный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украинец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морозец</w:t>
            </w:r>
          </w:p>
        </w:tc>
      </w:tr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-изн-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существительное с отвлечённым значением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желтизна</w:t>
            </w:r>
          </w:p>
        </w:tc>
      </w:tr>
      <w:tr w:rsidR="00FB7C77" w:rsidRPr="009418AE" w:rsidTr="00CB6A2E">
        <w:trPr>
          <w:trHeight w:val="645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-ик-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уменьшительно-ласкательный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лицо, профессия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3) ягода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столик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старик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земляника</w:t>
            </w:r>
          </w:p>
        </w:tc>
      </w:tr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-ин-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национальность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виды мяса, рыбы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грузин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осетрина</w:t>
            </w:r>
          </w:p>
        </w:tc>
      </w:tr>
      <w:tr w:rsidR="00FB7C77" w:rsidRPr="009418AE" w:rsidTr="00CB6A2E">
        <w:trPr>
          <w:trHeight w:val="436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-ист-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лицо, профессия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горнист</w:t>
            </w: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4961"/>
        <w:gridCol w:w="2268"/>
      </w:tblGrid>
      <w:tr w:rsidR="00FB7C77" w:rsidRPr="009418AE" w:rsidTr="00CB6A2E">
        <w:trPr>
          <w:trHeight w:val="81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-ник-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лицо, профессия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помещение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парник</w:t>
            </w:r>
          </w:p>
        </w:tc>
      </w:tr>
      <w:tr w:rsidR="00FB7C77" w:rsidRPr="009418AE" w:rsidTr="00CB6A2E">
        <w:trPr>
          <w:trHeight w:val="259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-онок-(-ёнок-)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детёныш животного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львёнок</w:t>
            </w:r>
          </w:p>
        </w:tc>
      </w:tr>
      <w:tr w:rsidR="00FB7C77" w:rsidRPr="009418AE" w:rsidTr="00CB6A2E">
        <w:trPr>
          <w:trHeight w:val="533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-от- (-ет-)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 с отвлечённым значением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слепота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нищета</w:t>
            </w:r>
          </w:p>
        </w:tc>
      </w:tr>
      <w:tr w:rsidR="00FB7C77" w:rsidRPr="009418AE" w:rsidTr="00CB6A2E">
        <w:trPr>
          <w:trHeight w:val="499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-ость- (-есть-)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 с отвлечённым значением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бодрость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свежесть</w:t>
            </w:r>
          </w:p>
        </w:tc>
      </w:tr>
      <w:tr w:rsidR="00FB7C77" w:rsidRPr="009418AE" w:rsidTr="00CB6A2E">
        <w:trPr>
          <w:trHeight w:val="62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-тель-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(-итель-)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лицо, профессия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предмет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</w:tr>
      <w:tr w:rsidR="00FB7C77" w:rsidRPr="009418AE" w:rsidTr="00CB6A2E">
        <w:trPr>
          <w:trHeight w:val="81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-чик-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(-щик-,-чиц-)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уменьшительно-ласкательный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лицо, профессия (вариант суффикса -щик-)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колокольчик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переводчик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каменщик</w:t>
            </w:r>
          </w:p>
        </w:tc>
      </w:tr>
      <w:tr w:rsidR="00FB7C77" w:rsidRPr="009418AE" w:rsidTr="00CB6A2E">
        <w:trPr>
          <w:trHeight w:val="358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-щиц-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женщина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танцовщица</w:t>
            </w:r>
          </w:p>
        </w:tc>
      </w:tr>
      <w:tr w:rsidR="00FB7C77" w:rsidRPr="009418AE" w:rsidTr="00CB6A2E">
        <w:trPr>
          <w:trHeight w:val="40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-ун-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лицо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опекун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-ан-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(-ян-)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части тела, характеризующиеся внешним признаком; 2) лица, склонные к тому, что названо исходным словом; 3) названия животного; 4) явления, характеризующегося отношением к тому, что названо исходным словом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пуз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ан</w:t>
            </w:r>
          </w:p>
          <w:p w:rsidR="00FB7C77" w:rsidRPr="009418AE" w:rsidRDefault="00FB7C77" w:rsidP="00CB6A2E">
            <w:pPr>
              <w:pStyle w:val="a5"/>
              <w:rPr>
                <w:rStyle w:val="a9"/>
                <w:rFonts w:ascii="Times New Roman" w:hAnsi="Times New Roman"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интриг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ан</w:t>
            </w:r>
          </w:p>
          <w:p w:rsidR="00FB7C77" w:rsidRPr="009418AE" w:rsidRDefault="00FB7C77" w:rsidP="00CB6A2E">
            <w:pPr>
              <w:pStyle w:val="a5"/>
              <w:rPr>
                <w:rStyle w:val="a9"/>
                <w:rFonts w:ascii="Times New Roman" w:hAnsi="Times New Roman"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груби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ян</w:t>
            </w:r>
          </w:p>
          <w:p w:rsidR="00FB7C77" w:rsidRPr="009418AE" w:rsidRDefault="00FB7C77" w:rsidP="00CB6A2E">
            <w:pPr>
              <w:pStyle w:val="a5"/>
              <w:rPr>
                <w:rStyle w:val="a9"/>
                <w:rFonts w:ascii="Times New Roman" w:hAnsi="Times New Roman"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орл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ан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бур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ан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-анин-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(-янин-)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 со значением лица по месту жительства 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горож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анин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сел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янин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-еств-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(-ств-)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союза, объединения лиц, которые названы в исходном слове</w:t>
            </w:r>
            <w:r w:rsidRPr="009418AE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418AE">
              <w:rPr>
                <w:rFonts w:ascii="Times New Roman" w:hAnsi="Times New Roman"/>
                <w:sz w:val="24"/>
                <w:szCs w:val="24"/>
              </w:rPr>
              <w:t xml:space="preserve">2) со значением учреждения </w:t>
            </w:r>
            <w:r w:rsidRPr="009418AE">
              <w:rPr>
                <w:rFonts w:ascii="Times New Roman" w:hAnsi="Times New Roman"/>
                <w:sz w:val="24"/>
                <w:szCs w:val="24"/>
              </w:rPr>
              <w:br/>
              <w:t>3) отвлеченного признака </w:t>
            </w:r>
            <w:r w:rsidRPr="009418AE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418AE">
              <w:rPr>
                <w:rFonts w:ascii="Times New Roman" w:hAnsi="Times New Roman"/>
                <w:sz w:val="24"/>
                <w:szCs w:val="24"/>
              </w:rPr>
              <w:t xml:space="preserve">4) лица, наделенного признаком, названным исходным словом 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брат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ств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юнош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еств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посоль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ств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лукав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ств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бож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еств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lastRenderedPageBreak/>
              <w:t>-изм-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существительные, обозначающие состояния, качества, названия учений и общественных течений 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реал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изм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фанат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изм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-иц-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(-ниц-)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 xml:space="preserve">1) предмета - вместилища чего-нибудь, места;2) названия самок животных 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сахар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ниц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а 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волч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иц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а 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-их-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названия самок животных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зайч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их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а  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-к-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лиц женского пола от мужского</w:t>
            </w:r>
            <w:r w:rsidRPr="009418AE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418AE">
              <w:rPr>
                <w:rFonts w:ascii="Times New Roman" w:hAnsi="Times New Roman"/>
                <w:sz w:val="24"/>
                <w:szCs w:val="24"/>
              </w:rPr>
              <w:t xml:space="preserve">2) предмет, предназначенный для осуществления действия; 3) предмет - результат действия; 4) действие 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спортсмен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задвиж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запис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вспыш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-л-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лица, которое постоянно или обычно выполняет действие 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2) предмета, предназначенного для осуществления действия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 </w:t>
            </w:r>
            <w:r w:rsidRPr="009418AE">
              <w:rPr>
                <w:rFonts w:ascii="Times New Roman" w:hAnsi="Times New Roman"/>
                <w:sz w:val="24"/>
                <w:szCs w:val="24"/>
              </w:rPr>
              <w:br/>
              <w:t>3) предмета или явления,  характеризующиеся действием, названным исходным словом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зубри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мы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бы</w:t>
            </w:r>
            <w:r w:rsidRPr="009418AE">
              <w:rPr>
                <w:rStyle w:val="a9"/>
                <w:rFonts w:ascii="Times New Roman" w:hAnsi="Times New Roman"/>
                <w:sz w:val="24"/>
                <w:szCs w:val="24"/>
              </w:rPr>
              <w:t>л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-лк-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 xml:space="preserve">1) предмета, предназначенного для выполнения действия; 2) помещения, предназначенного для осуществления действия; 3) названия лиц, выполняющих действия 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сея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раздева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гада</w:t>
            </w:r>
            <w:r w:rsidRPr="009418AE">
              <w:rPr>
                <w:rStyle w:val="a9"/>
                <w:rFonts w:ascii="Times New Roman" w:hAnsi="Times New Roman"/>
                <w:sz w:val="24"/>
                <w:szCs w:val="24"/>
              </w:rPr>
              <w:t>лк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-льн-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  существительные со значением места совершения действия</w:t>
            </w:r>
            <w:r w:rsidRPr="009418AE">
              <w:rPr>
                <w:rFonts w:ascii="Times New Roman" w:hAnsi="Times New Roman"/>
                <w:sz w:val="24"/>
                <w:szCs w:val="24"/>
              </w:rPr>
              <w:br/>
              <w:t>2) прилагательные со значением предназначенности для выполнения действия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глади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льн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я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вяза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льн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ый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-льник-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 со значением предмета, предназначенного для выполнения действия 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холоди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ль-ник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умыва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ль-ник</w:t>
            </w:r>
          </w:p>
        </w:tc>
      </w:tr>
      <w:tr w:rsidR="00FB7C77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809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-льщик-</w:t>
            </w:r>
          </w:p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(-льщиц-)</w:t>
            </w:r>
          </w:p>
        </w:tc>
        <w:tc>
          <w:tcPr>
            <w:tcW w:w="85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сущ.</w:t>
            </w:r>
          </w:p>
        </w:tc>
        <w:tc>
          <w:tcPr>
            <w:tcW w:w="4961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9"/>
                <w:rFonts w:ascii="Times New Roman" w:hAnsi="Times New Roman"/>
                <w:sz w:val="24"/>
                <w:szCs w:val="24"/>
              </w:rPr>
              <w:t> 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>образует существительные со значением лица по роду деятельности, занятию или действию </w:t>
            </w:r>
          </w:p>
        </w:tc>
        <w:tc>
          <w:tcPr>
            <w:tcW w:w="2268" w:type="dxa"/>
          </w:tcPr>
          <w:p w:rsidR="00FB7C77" w:rsidRPr="009418AE" w:rsidRDefault="00FB7C77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бури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ль-щик</w:t>
            </w:r>
            <w:r w:rsidRPr="009418A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точи</w:t>
            </w:r>
            <w:r w:rsidRPr="009418AE">
              <w:rPr>
                <w:rStyle w:val="a9"/>
                <w:rFonts w:ascii="Times New Roman" w:hAnsi="Times New Roman"/>
                <w:iCs/>
                <w:sz w:val="24"/>
                <w:szCs w:val="24"/>
              </w:rPr>
              <w:t>ль-щик</w:t>
            </w:r>
          </w:p>
        </w:tc>
      </w:tr>
    </w:tbl>
    <w:p w:rsidR="00FB7C77" w:rsidRPr="009418AE" w:rsidRDefault="00FB7C77" w:rsidP="00FB7C77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FB7C77" w:rsidRPr="009418AE" w:rsidRDefault="00FB7C77" w:rsidP="00FB7C77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FB7C77" w:rsidRPr="00FB7C77" w:rsidRDefault="00FB7C77" w:rsidP="00FB7C77">
      <w:pPr>
        <w:pStyle w:val="a5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FB7C77" w:rsidRPr="009418AE" w:rsidRDefault="00FB7C77" w:rsidP="00FB7C77">
      <w:pPr>
        <w:spacing w:line="276" w:lineRule="auto"/>
        <w:rPr>
          <w:sz w:val="24"/>
          <w:szCs w:val="24"/>
        </w:rPr>
      </w:pPr>
      <w:r w:rsidRPr="009418AE">
        <w:rPr>
          <w:sz w:val="24"/>
          <w:szCs w:val="24"/>
        </w:rPr>
        <w:t xml:space="preserve">Значения суффиксов. </w:t>
      </w:r>
      <w:hyperlink r:id="rId5" w:history="1">
        <w:r w:rsidRPr="009418AE">
          <w:rPr>
            <w:rStyle w:val="a8"/>
            <w:color w:val="auto"/>
            <w:sz w:val="24"/>
            <w:szCs w:val="24"/>
          </w:rPr>
          <w:t>http://project.karelia.ru/atlant/help/suf_ref.htm</w:t>
        </w:r>
      </w:hyperlink>
    </w:p>
    <w:p w:rsidR="00FB7C77" w:rsidRPr="009418AE" w:rsidRDefault="00FB7C77" w:rsidP="00FB7C77">
      <w:pPr>
        <w:pStyle w:val="a5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С.И. Львова. Секреты русского словообразования. – М: Изд. «Мнемозина», 2011.- стр.15-16</w:t>
      </w:r>
    </w:p>
    <w:p w:rsidR="00B30116" w:rsidRDefault="00FB7C77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7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6093E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B7C7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FB7C77"/>
    <w:rPr>
      <w:color w:val="0000FF"/>
      <w:u w:val="single"/>
    </w:rPr>
  </w:style>
  <w:style w:type="character" w:styleId="a9">
    <w:name w:val="Strong"/>
    <w:uiPriority w:val="22"/>
    <w:qFormat/>
    <w:rsid w:val="00FB7C77"/>
    <w:rPr>
      <w:b/>
      <w:bCs/>
    </w:rPr>
  </w:style>
  <w:style w:type="character" w:styleId="aa">
    <w:name w:val="Emphasis"/>
    <w:basedOn w:val="a0"/>
    <w:uiPriority w:val="20"/>
    <w:qFormat/>
    <w:rsid w:val="00FB7C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FB7C77"/>
    <w:rPr>
      <w:color w:val="0000FF"/>
      <w:u w:val="single"/>
    </w:rPr>
  </w:style>
  <w:style w:type="character" w:styleId="a9">
    <w:name w:val="Strong"/>
    <w:uiPriority w:val="22"/>
    <w:qFormat/>
    <w:rsid w:val="00FB7C77"/>
    <w:rPr>
      <w:b/>
      <w:bCs/>
    </w:rPr>
  </w:style>
  <w:style w:type="character" w:styleId="aa">
    <w:name w:val="Emphasis"/>
    <w:basedOn w:val="a0"/>
    <w:uiPriority w:val="20"/>
    <w:qFormat/>
    <w:rsid w:val="00FB7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ject.karelia.ru/atlant/help/suf_ref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2022-08-24T10:17:00Z</dcterms:created>
  <dcterms:modified xsi:type="dcterms:W3CDTF">2022-08-24T10:17:00Z</dcterms:modified>
</cp:coreProperties>
</file>