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1C2" w:rsidRDefault="004271C2" w:rsidP="004271C2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Вопросы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для фронтального устного опроса</w:t>
      </w:r>
    </w:p>
    <w:p w:rsidR="004271C2" w:rsidRPr="00CB54EB" w:rsidRDefault="004271C2" w:rsidP="004271C2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03"/>
        <w:gridCol w:w="5127"/>
      </w:tblGrid>
      <w:tr w:rsidR="004271C2" w:rsidRPr="00CB54EB" w:rsidTr="00216A14">
        <w:trPr>
          <w:trHeight w:val="3202"/>
        </w:trPr>
        <w:tc>
          <w:tcPr>
            <w:tcW w:w="5529" w:type="dxa"/>
            <w:shd w:val="clear" w:color="auto" w:fill="auto"/>
          </w:tcPr>
          <w:p w:rsidR="004271C2" w:rsidRPr="00CB54EB" w:rsidRDefault="004271C2" w:rsidP="00216A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5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Вариант 1. </w:t>
            </w:r>
          </w:p>
          <w:p w:rsidR="004271C2" w:rsidRPr="00CB54EB" w:rsidRDefault="004271C2" w:rsidP="00216A1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4EB">
              <w:rPr>
                <w:rFonts w:ascii="Times New Roman" w:eastAsia="Calibri" w:hAnsi="Times New Roman" w:cs="Times New Roman"/>
                <w:sz w:val="24"/>
                <w:szCs w:val="24"/>
              </w:rPr>
              <w:t>Какой возбудитель представлен на микропрепарате?</w:t>
            </w:r>
          </w:p>
          <w:p w:rsidR="004271C2" w:rsidRPr="00CB54EB" w:rsidRDefault="004271C2" w:rsidP="00216A1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4EB">
              <w:rPr>
                <w:rFonts w:ascii="Times New Roman" w:eastAsia="Calibri" w:hAnsi="Times New Roman" w:cs="Times New Roman"/>
                <w:sz w:val="24"/>
                <w:szCs w:val="24"/>
              </w:rPr>
              <w:t>Какие особенности в его морфологии и жизненном цикле вы можете отметить?</w:t>
            </w:r>
          </w:p>
          <w:p w:rsidR="004271C2" w:rsidRPr="00744258" w:rsidRDefault="004271C2" w:rsidP="00216A1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4EB">
              <w:rPr>
                <w:rFonts w:ascii="Times New Roman" w:eastAsia="Calibri" w:hAnsi="Times New Roman" w:cs="Times New Roman"/>
                <w:sz w:val="24"/>
                <w:szCs w:val="24"/>
              </w:rPr>
              <w:t>Какую протозойную инвазию вызывает данный возбудитель, в чем особенности её протекания?</w:t>
            </w:r>
          </w:p>
        </w:tc>
        <w:tc>
          <w:tcPr>
            <w:tcW w:w="5210" w:type="dxa"/>
            <w:shd w:val="clear" w:color="auto" w:fill="auto"/>
          </w:tcPr>
          <w:p w:rsidR="004271C2" w:rsidRDefault="004271C2" w:rsidP="00216A1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4271C2" w:rsidRDefault="004271C2" w:rsidP="00216A1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DC12CE" wp14:editId="57CA3FE7">
                  <wp:extent cx="2494483" cy="1667732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4014" cy="16741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271C2" w:rsidRPr="00CB54EB" w:rsidRDefault="004271C2" w:rsidP="00216A1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271C2" w:rsidRPr="00CB54EB" w:rsidTr="00216A14">
        <w:tc>
          <w:tcPr>
            <w:tcW w:w="5529" w:type="dxa"/>
            <w:shd w:val="clear" w:color="auto" w:fill="auto"/>
          </w:tcPr>
          <w:p w:rsidR="004271C2" w:rsidRPr="00CB54EB" w:rsidRDefault="004271C2" w:rsidP="00216A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5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Вариант 2. </w:t>
            </w:r>
          </w:p>
          <w:p w:rsidR="004271C2" w:rsidRPr="00CB54EB" w:rsidRDefault="004271C2" w:rsidP="00216A1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4EB">
              <w:rPr>
                <w:rFonts w:ascii="Times New Roman" w:eastAsia="Calibri" w:hAnsi="Times New Roman" w:cs="Times New Roman"/>
                <w:sz w:val="24"/>
                <w:szCs w:val="24"/>
              </w:rPr>
              <w:t>Какой возбудитель представлен на микропрепарате?</w:t>
            </w:r>
          </w:p>
          <w:p w:rsidR="004271C2" w:rsidRPr="00CB54EB" w:rsidRDefault="004271C2" w:rsidP="00216A1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4EB">
              <w:rPr>
                <w:rFonts w:ascii="Times New Roman" w:eastAsia="Calibri" w:hAnsi="Times New Roman" w:cs="Times New Roman"/>
                <w:sz w:val="24"/>
                <w:szCs w:val="24"/>
              </w:rPr>
              <w:t>Какие особенности в его морфологии и жизненном  цикле вы можете отметить?</w:t>
            </w:r>
          </w:p>
          <w:p w:rsidR="004271C2" w:rsidRPr="00744258" w:rsidRDefault="004271C2" w:rsidP="00216A1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4EB">
              <w:rPr>
                <w:rFonts w:ascii="Times New Roman" w:eastAsia="Calibri" w:hAnsi="Times New Roman" w:cs="Times New Roman"/>
                <w:sz w:val="24"/>
                <w:szCs w:val="24"/>
              </w:rPr>
              <w:t>Какую протозойную инвазию вызывает данный возбудитель, в чем особенности её протекания?</w:t>
            </w:r>
          </w:p>
        </w:tc>
        <w:tc>
          <w:tcPr>
            <w:tcW w:w="5210" w:type="dxa"/>
            <w:shd w:val="clear" w:color="auto" w:fill="auto"/>
          </w:tcPr>
          <w:p w:rsidR="004271C2" w:rsidRPr="00CB54EB" w:rsidRDefault="004271C2" w:rsidP="00216A1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54EB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025D4F" wp14:editId="46C251C0">
                  <wp:extent cx="2874010" cy="1080770"/>
                  <wp:effectExtent l="0" t="0" r="0" b="0"/>
                  <wp:docPr id="15" name="Рисунок 15" descr="Эвгленовые водоросли. Большая советская энциклопедия. понят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Эвгленовые водоросли. Большая советская энциклопедия. понят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4010" cy="1080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1C2" w:rsidRPr="00CB54EB" w:rsidTr="00216A14">
        <w:tc>
          <w:tcPr>
            <w:tcW w:w="5529" w:type="dxa"/>
            <w:shd w:val="clear" w:color="auto" w:fill="auto"/>
          </w:tcPr>
          <w:p w:rsidR="004271C2" w:rsidRPr="00CB54EB" w:rsidRDefault="004271C2" w:rsidP="00216A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5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Вариант 3. </w:t>
            </w:r>
          </w:p>
          <w:p w:rsidR="004271C2" w:rsidRPr="00CB54EB" w:rsidRDefault="004271C2" w:rsidP="00216A1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4EB">
              <w:rPr>
                <w:rFonts w:ascii="Times New Roman" w:eastAsia="Calibri" w:hAnsi="Times New Roman" w:cs="Times New Roman"/>
                <w:sz w:val="24"/>
                <w:szCs w:val="24"/>
              </w:rPr>
              <w:t>Какой возбудитель представлен на микропрепарате?</w:t>
            </w:r>
          </w:p>
          <w:p w:rsidR="004271C2" w:rsidRPr="00CB54EB" w:rsidRDefault="004271C2" w:rsidP="00216A1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4EB">
              <w:rPr>
                <w:rFonts w:ascii="Times New Roman" w:eastAsia="Calibri" w:hAnsi="Times New Roman" w:cs="Times New Roman"/>
                <w:sz w:val="24"/>
                <w:szCs w:val="24"/>
              </w:rPr>
              <w:t>Какие особенности в его морфологии и жизненном  цикле вы можете отметить?</w:t>
            </w:r>
          </w:p>
          <w:p w:rsidR="004271C2" w:rsidRPr="00744258" w:rsidRDefault="004271C2" w:rsidP="00216A1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4EB">
              <w:rPr>
                <w:rFonts w:ascii="Times New Roman" w:eastAsia="Calibri" w:hAnsi="Times New Roman" w:cs="Times New Roman"/>
                <w:sz w:val="24"/>
                <w:szCs w:val="24"/>
              </w:rPr>
              <w:t>Какую протозойную инвазию вызывает данный возбудитель, в чем особенности её протекания?</w:t>
            </w:r>
          </w:p>
        </w:tc>
        <w:tc>
          <w:tcPr>
            <w:tcW w:w="5210" w:type="dxa"/>
            <w:shd w:val="clear" w:color="auto" w:fill="auto"/>
          </w:tcPr>
          <w:p w:rsidR="004271C2" w:rsidRDefault="004271C2" w:rsidP="00216A1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54EB"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       </w:t>
            </w:r>
          </w:p>
          <w:p w:rsidR="004271C2" w:rsidRPr="00CB54EB" w:rsidRDefault="004271C2" w:rsidP="00216A1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9245" cy="309245"/>
                      <wp:effectExtent l="0" t="0" r="0" b="0"/>
                      <wp:docPr id="2" name="Прямоугольни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9245" cy="309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4169B">
              <w:rPr>
                <w:noProof/>
                <w:lang w:eastAsia="ru-RU"/>
              </w:rPr>
              <w:drawing>
                <wp:inline distT="0" distB="0" distL="0" distR="0" wp14:anchorId="17ED7D5B" wp14:editId="0CEECE99">
                  <wp:extent cx="1759899" cy="1382621"/>
                  <wp:effectExtent l="19050" t="0" r="0" b="0"/>
                  <wp:docPr id="29" name="Рисунок 5" descr="https://www.stdcheck.com/blog/wp-content/uploads/2015/09/Trichomon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stdcheck.com/blog/wp-content/uploads/2015/09/Trichomon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87" cy="138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1C2" w:rsidRPr="00CB54EB" w:rsidTr="00216A14">
        <w:tc>
          <w:tcPr>
            <w:tcW w:w="5529" w:type="dxa"/>
            <w:shd w:val="clear" w:color="auto" w:fill="auto"/>
          </w:tcPr>
          <w:p w:rsidR="004271C2" w:rsidRPr="00CB54EB" w:rsidRDefault="004271C2" w:rsidP="00216A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5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Вариант 4. </w:t>
            </w:r>
          </w:p>
          <w:p w:rsidR="004271C2" w:rsidRPr="00CB54EB" w:rsidRDefault="004271C2" w:rsidP="00216A1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4EB">
              <w:rPr>
                <w:rFonts w:ascii="Times New Roman" w:eastAsia="Calibri" w:hAnsi="Times New Roman" w:cs="Times New Roman"/>
                <w:sz w:val="24"/>
                <w:szCs w:val="24"/>
              </w:rPr>
              <w:t>Какой возбудитель представлен на микропрепарате?</w:t>
            </w:r>
          </w:p>
          <w:p w:rsidR="004271C2" w:rsidRPr="00CB54EB" w:rsidRDefault="004271C2" w:rsidP="00216A1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4EB">
              <w:rPr>
                <w:rFonts w:ascii="Times New Roman" w:eastAsia="Calibri" w:hAnsi="Times New Roman" w:cs="Times New Roman"/>
                <w:sz w:val="24"/>
                <w:szCs w:val="24"/>
              </w:rPr>
              <w:t>Какие особенности в его морфологии и жизненном  цикле вы можете отметить?</w:t>
            </w:r>
          </w:p>
          <w:p w:rsidR="004271C2" w:rsidRPr="00744258" w:rsidRDefault="004271C2" w:rsidP="00216A1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4EB">
              <w:rPr>
                <w:rFonts w:ascii="Times New Roman" w:eastAsia="Calibri" w:hAnsi="Times New Roman" w:cs="Times New Roman"/>
                <w:sz w:val="24"/>
                <w:szCs w:val="24"/>
              </w:rPr>
              <w:t>Какую протозойную инвазию вызывает данный возбудитель, в чем особенности её протекания?</w:t>
            </w:r>
          </w:p>
        </w:tc>
        <w:tc>
          <w:tcPr>
            <w:tcW w:w="5210" w:type="dxa"/>
            <w:shd w:val="clear" w:color="auto" w:fill="auto"/>
          </w:tcPr>
          <w:p w:rsidR="004271C2" w:rsidRDefault="004271C2" w:rsidP="00216A1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54EB"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        </w:t>
            </w:r>
          </w:p>
          <w:p w:rsidR="004271C2" w:rsidRPr="00CB54EB" w:rsidRDefault="004271C2" w:rsidP="00216A1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</w:t>
            </w:r>
            <w:r w:rsidRPr="00CB54EB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CB54EB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788272" wp14:editId="6A313876">
                  <wp:extent cx="1684176" cy="1335504"/>
                  <wp:effectExtent l="0" t="0" r="0" b="0"/>
                  <wp:docPr id="13" name="Рисунок 13" descr="C:\Documents and Settings\ALL\Мои документы\Мои рисунки\AJTMIV4CABMQB7NCAECRIXYCAZ9SZK1CAJIE82SCA240VYHCAT9JOQDCAOHPTUKCAQID6JBCAWOHZF9CAXERX9OCAVF8VGYCAMB4NF9CAMCLTUYCAAVYIZACAF0KSQSCAW7TFH8CAXTSH60CAIKIJ2NCACR94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C:\Documents and Settings\ALL\Мои документы\Мои рисунки\AJTMIV4CABMQB7NCAECRIXYCAZ9SZK1CAJIE82SCA240VYHCAT9JOQDCAOHPTUKCAQID6JBCAWOHZF9CAXERX9OCAVF8VGYCAMB4NF9CAMCLTUYCAAVYIZACAF0KSQSCAW7TFH8CAXTSH60CAIKIJ2NCACR94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5721" cy="1352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54EB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</w:tr>
      <w:tr w:rsidR="004271C2" w:rsidRPr="00CB54EB" w:rsidTr="00216A14">
        <w:tc>
          <w:tcPr>
            <w:tcW w:w="5529" w:type="dxa"/>
            <w:shd w:val="clear" w:color="auto" w:fill="auto"/>
          </w:tcPr>
          <w:p w:rsidR="004271C2" w:rsidRPr="00CB54EB" w:rsidRDefault="004271C2" w:rsidP="00216A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5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Вариант 5. </w:t>
            </w:r>
          </w:p>
          <w:p w:rsidR="004271C2" w:rsidRPr="00CB54EB" w:rsidRDefault="004271C2" w:rsidP="00216A1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4EB">
              <w:rPr>
                <w:rFonts w:ascii="Times New Roman" w:eastAsia="Calibri" w:hAnsi="Times New Roman" w:cs="Times New Roman"/>
                <w:sz w:val="24"/>
                <w:szCs w:val="24"/>
              </w:rPr>
              <w:t>Какой возбудитель представлен на микропрепарате?</w:t>
            </w:r>
          </w:p>
          <w:p w:rsidR="004271C2" w:rsidRPr="00CB54EB" w:rsidRDefault="004271C2" w:rsidP="00216A1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4EB">
              <w:rPr>
                <w:rFonts w:ascii="Times New Roman" w:eastAsia="Calibri" w:hAnsi="Times New Roman" w:cs="Times New Roman"/>
                <w:sz w:val="24"/>
                <w:szCs w:val="24"/>
              </w:rPr>
              <w:t>Какие особенности в его морфологии и жизненном  цикле вы можете отметить?</w:t>
            </w:r>
          </w:p>
          <w:p w:rsidR="004271C2" w:rsidRPr="00744258" w:rsidRDefault="004271C2" w:rsidP="00216A1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4EB">
              <w:rPr>
                <w:rFonts w:ascii="Times New Roman" w:eastAsia="Calibri" w:hAnsi="Times New Roman" w:cs="Times New Roman"/>
                <w:sz w:val="24"/>
                <w:szCs w:val="24"/>
              </w:rPr>
              <w:t>Какую протозойную инвазию вызывает данный возбудитель, в чем особенности её протекания?</w:t>
            </w:r>
          </w:p>
        </w:tc>
        <w:tc>
          <w:tcPr>
            <w:tcW w:w="5210" w:type="dxa"/>
            <w:shd w:val="clear" w:color="auto" w:fill="auto"/>
          </w:tcPr>
          <w:p w:rsidR="004271C2" w:rsidRPr="00CB54EB" w:rsidRDefault="004271C2" w:rsidP="00216A1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 </w:t>
            </w:r>
            <w:r w:rsidRPr="00CB54EB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CB54EB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4FFA07" wp14:editId="0037E5B8">
                  <wp:extent cx="1543266" cy="1477670"/>
                  <wp:effectExtent l="19050" t="0" r="0" b="0"/>
                  <wp:docPr id="12" name="Рисунок 12" descr="Балантидиаз QuickiWi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Балантидиаз QuickiWi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702" cy="1477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1C2" w:rsidRPr="00CB54EB" w:rsidTr="00216A14">
        <w:tc>
          <w:tcPr>
            <w:tcW w:w="5529" w:type="dxa"/>
            <w:shd w:val="clear" w:color="auto" w:fill="auto"/>
          </w:tcPr>
          <w:p w:rsidR="004271C2" w:rsidRPr="00CB54EB" w:rsidRDefault="004271C2" w:rsidP="00216A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5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Вариант 6. </w:t>
            </w:r>
          </w:p>
          <w:p w:rsidR="004271C2" w:rsidRPr="00CB54EB" w:rsidRDefault="004271C2" w:rsidP="00216A1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4EB">
              <w:rPr>
                <w:rFonts w:ascii="Times New Roman" w:eastAsia="Calibri" w:hAnsi="Times New Roman" w:cs="Times New Roman"/>
                <w:sz w:val="24"/>
                <w:szCs w:val="24"/>
              </w:rPr>
              <w:t>Какой возбудитель представлен на микропрепарате?</w:t>
            </w:r>
          </w:p>
          <w:p w:rsidR="004271C2" w:rsidRPr="00CB54EB" w:rsidRDefault="004271C2" w:rsidP="00216A1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4EB">
              <w:rPr>
                <w:rFonts w:ascii="Times New Roman" w:eastAsia="Calibri" w:hAnsi="Times New Roman" w:cs="Times New Roman"/>
                <w:sz w:val="24"/>
                <w:szCs w:val="24"/>
              </w:rPr>
              <w:t>Какие особенности в его морфологии и жизненном  цикле вы можете отметить?</w:t>
            </w:r>
          </w:p>
          <w:p w:rsidR="004271C2" w:rsidRPr="00F87247" w:rsidRDefault="004271C2" w:rsidP="00216A1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4EB">
              <w:rPr>
                <w:rFonts w:ascii="Times New Roman" w:eastAsia="Calibri" w:hAnsi="Times New Roman" w:cs="Times New Roman"/>
                <w:sz w:val="24"/>
                <w:szCs w:val="24"/>
              </w:rPr>
              <w:t>Какую протозойную инвазию вызывает данный возбудитель, в чем особенности её протекания?</w:t>
            </w:r>
          </w:p>
        </w:tc>
        <w:tc>
          <w:tcPr>
            <w:tcW w:w="5210" w:type="dxa"/>
            <w:shd w:val="clear" w:color="auto" w:fill="auto"/>
          </w:tcPr>
          <w:p w:rsidR="004271C2" w:rsidRPr="00CB54EB" w:rsidRDefault="004271C2" w:rsidP="00216A1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54EB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746B07" wp14:editId="3C3AEBAC">
                  <wp:extent cx="1341755" cy="1330325"/>
                  <wp:effectExtent l="0" t="0" r="0" b="0"/>
                  <wp:docPr id="11" name="Рисунок 11" descr="C:\Documents and Settings\ALL\Мои документы\Мои рисунки\лейшмани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Documents and Settings\ALL\Мои документы\Мои рисунки\лейшмани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755" cy="133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r w:rsidRPr="00F4169B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6FFE93" wp14:editId="5286261E">
                  <wp:extent cx="1654930" cy="1097280"/>
                  <wp:effectExtent l="19050" t="0" r="2420" b="0"/>
                  <wp:docPr id="54" name="Рисунок 8" descr="https://cf.ppt-online.org/files/slide/c/cnXpFY17x5zEjgrwdBQ02VstJf6LNvGWyOIe4M/slide-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cf.ppt-online.org/files/slide/c/cnXpFY17x5zEjgrwdBQ02VstJf6LNvGWyOIe4M/slide-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15666" t="21864" r="15575" b="172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930" cy="1097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</w:t>
            </w:r>
          </w:p>
        </w:tc>
      </w:tr>
    </w:tbl>
    <w:p w:rsidR="002B6B35" w:rsidRDefault="004271C2"/>
    <w:sectPr w:rsidR="002B6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65458"/>
    <w:multiLevelType w:val="hybridMultilevel"/>
    <w:tmpl w:val="498A943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2C90772"/>
    <w:multiLevelType w:val="hybridMultilevel"/>
    <w:tmpl w:val="6F987AF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297010"/>
    <w:multiLevelType w:val="hybridMultilevel"/>
    <w:tmpl w:val="75CA2EA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36A1F32"/>
    <w:multiLevelType w:val="hybridMultilevel"/>
    <w:tmpl w:val="3F200CE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C4A20BA"/>
    <w:multiLevelType w:val="hybridMultilevel"/>
    <w:tmpl w:val="670CA64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780452C"/>
    <w:multiLevelType w:val="hybridMultilevel"/>
    <w:tmpl w:val="1A1C1D3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1C2"/>
    <w:rsid w:val="003E33D9"/>
    <w:rsid w:val="004271C2"/>
    <w:rsid w:val="007C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2022-09-15T10:16:00Z</dcterms:created>
  <dcterms:modified xsi:type="dcterms:W3CDTF">2022-09-15T10:17:00Z</dcterms:modified>
</cp:coreProperties>
</file>