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F7B" w:rsidRPr="00B66D37" w:rsidRDefault="00843F7B" w:rsidP="00843F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25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4"/>
        <w:gridCol w:w="2199"/>
        <w:gridCol w:w="1984"/>
        <w:gridCol w:w="2976"/>
        <w:gridCol w:w="3827"/>
        <w:gridCol w:w="3827"/>
      </w:tblGrid>
      <w:tr w:rsidR="00843F7B" w:rsidRPr="00F12BBD" w:rsidTr="00350435">
        <w:trPr>
          <w:tblHeader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  <w:rPr>
                <w:b/>
              </w:rPr>
            </w:pPr>
            <w:r w:rsidRPr="00F12BBD">
              <w:rPr>
                <w:b/>
              </w:rPr>
              <w:t>№/</w:t>
            </w:r>
            <w:proofErr w:type="gramStart"/>
            <w:r w:rsidRPr="00F12BBD">
              <w:rPr>
                <w:b/>
              </w:rPr>
              <w:t>п</w:t>
            </w:r>
            <w:proofErr w:type="gram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  <w:rPr>
                <w:b/>
              </w:rPr>
            </w:pPr>
            <w:r w:rsidRPr="00F12BBD">
              <w:rPr>
                <w:b/>
              </w:rPr>
              <w:t>Вид  промежуточного оценивания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  <w:rPr>
                <w:b/>
              </w:rPr>
            </w:pPr>
            <w:r w:rsidRPr="00F12BBD">
              <w:rPr>
                <w:b/>
              </w:rPr>
              <w:t>Периодичность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  <w:rPr>
                <w:b/>
              </w:rPr>
            </w:pPr>
            <w:r w:rsidRPr="00F12BBD">
              <w:rPr>
                <w:b/>
              </w:rPr>
              <w:t>Цель и функции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  <w:rPr>
                <w:b/>
              </w:rPr>
            </w:pPr>
            <w:r w:rsidRPr="00F12BBD">
              <w:rPr>
                <w:b/>
              </w:rPr>
              <w:t>Формы и виды оценки. Фиксирование результатов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  <w:rPr>
                <w:b/>
              </w:rPr>
            </w:pPr>
            <w:r w:rsidRPr="00F12BBD">
              <w:rPr>
                <w:b/>
              </w:rPr>
              <w:t>Методы оценки и проверки</w:t>
            </w:r>
          </w:p>
        </w:tc>
      </w:tr>
      <w:tr w:rsidR="00843F7B" w:rsidRPr="00F12BBD" w:rsidTr="00350435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Стартовая работа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 xml:space="preserve">Начало </w:t>
            </w:r>
            <w:r w:rsidRPr="00F12BBD">
              <w:br/>
              <w:t>сентября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 xml:space="preserve">Определение актуального уровня знаний, необходимых для продолжения обучения, </w:t>
            </w:r>
            <w:r w:rsidRPr="00F12BBD">
              <w:br/>
              <w:t>определение «зоны ближайшего развития» и предметных знаний,</w:t>
            </w:r>
          </w:p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организация коррекционной работы в зоне актуальных знаний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F7B" w:rsidRPr="00F12BBD" w:rsidRDefault="00843F7B" w:rsidP="00350435">
            <w:pPr>
              <w:pStyle w:val="a4"/>
              <w:tabs>
                <w:tab w:val="left" w:pos="0"/>
              </w:tabs>
              <w:snapToGrid w:val="0"/>
              <w:spacing w:after="0" w:line="276" w:lineRule="auto"/>
            </w:pPr>
            <w:r w:rsidRPr="00F12BBD">
              <w:t xml:space="preserve">Фиксируется в классном журнале и  дневнике обучающегося отдельно за задания актуального уровня и уровня ближайшего  развития в </w:t>
            </w:r>
            <w:r w:rsidRPr="00F12BBD">
              <w:rPr>
                <w:lang w:eastAsia="ru-RU"/>
              </w:rPr>
              <w:t>5-балльной</w:t>
            </w:r>
            <w:r w:rsidRPr="00F12BBD">
              <w:t xml:space="preserve"> шкале оценивания. Результаты работы не влияют на дальнейшую итоговую оценку.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F7B" w:rsidRPr="00F12BBD" w:rsidRDefault="00843F7B" w:rsidP="00350435">
            <w:pPr>
              <w:pStyle w:val="a4"/>
              <w:tabs>
                <w:tab w:val="left" w:pos="0"/>
              </w:tabs>
              <w:snapToGrid w:val="0"/>
              <w:spacing w:after="0" w:line="276" w:lineRule="auto"/>
            </w:pPr>
            <w:r w:rsidRPr="00F12BBD">
              <w:t>Проверочная  самостоятельная работа на уроке</w:t>
            </w:r>
          </w:p>
        </w:tc>
      </w:tr>
      <w:tr w:rsidR="00843F7B" w:rsidRPr="00F12BBD" w:rsidTr="00350435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2.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Диагностическая работа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На входе и выходе темы при освоении способов действия /средств в учебном предмете.</w:t>
            </w:r>
          </w:p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Кол-во работ зависит от кол-ва  учебных задач.</w:t>
            </w:r>
          </w:p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Проверка пооперационного состава действия, которым необходимо овладеть учащимся в рамках решения учебной задачи.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Результаты фиксируются  отдельно по каждой отдельной  операции (0-1 балл) и не влияют на дальнейшую итоговую оценку.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Устный опрос, проверочные самостоятельные работы на уроке и дома, учебные ситуации и задания обязательные и на выбор</w:t>
            </w:r>
          </w:p>
        </w:tc>
      </w:tr>
      <w:tr w:rsidR="00843F7B" w:rsidRPr="00F12BBD" w:rsidTr="00350435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3.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Самостоятельная  работа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Не более  5-6 работ в год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Возможная коррекция результатов предыдущей темы обучения,</w:t>
            </w:r>
          </w:p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lastRenderedPageBreak/>
              <w:t>параллельная отработка и углубление текущей изучаемой учебной темы.</w:t>
            </w:r>
          </w:p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 xml:space="preserve">Задания по основным предметным содержательным линиям двух  уровней: </w:t>
            </w:r>
            <w:r w:rsidRPr="00F12BBD">
              <w:br/>
            </w:r>
            <w:proofErr w:type="gramStart"/>
            <w:r w:rsidRPr="00F12BBD">
              <w:t>базовый</w:t>
            </w:r>
            <w:proofErr w:type="gramEnd"/>
          </w:p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расширенный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lastRenderedPageBreak/>
              <w:t xml:space="preserve">Обучающийся сам оценивает все выполненные  задания, проводит  рефлексивную оценку своей </w:t>
            </w:r>
            <w:r w:rsidRPr="00F12BBD">
              <w:lastRenderedPageBreak/>
              <w:t xml:space="preserve">работы: описывает объем выполненной  работы; указывает достижения  и трудности </w:t>
            </w:r>
            <w:r w:rsidRPr="00F12BBD">
              <w:br/>
              <w:t>в данной  работе.</w:t>
            </w:r>
          </w:p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Учитель  проверяет и оценивает выполненные школьником задания отдельно по уровням, определяет процент выполненных  заданий и качество их выполнения.</w:t>
            </w:r>
          </w:p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Далее ученик соотносит свою оценку с оценкой учителя и определяется дальнейший шаг в самостоятельной работе учащихся.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lastRenderedPageBreak/>
              <w:t xml:space="preserve">Проверочные работы, практические работы, проекты, творческие работы (изложения, сочинения, </w:t>
            </w:r>
            <w:r w:rsidRPr="00F12BBD">
              <w:lastRenderedPageBreak/>
              <w:t xml:space="preserve">рефераты) </w:t>
            </w:r>
          </w:p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</w:p>
        </w:tc>
      </w:tr>
      <w:tr w:rsidR="00843F7B" w:rsidRPr="00F12BBD" w:rsidTr="00350435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lastRenderedPageBreak/>
              <w:t>4.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Проверочная работа по итогам выполнения самостоятельной 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После выполнения самостоятельной работы (5-6 работ в год)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Механизм управления и коррекции следующего этапа самостоятельной работы школьников. Учащийся сам определяет объем  проверочной  работы для своего выполнения.</w:t>
            </w:r>
          </w:p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 xml:space="preserve">Работа  на двух уровнях: </w:t>
            </w:r>
            <w:r w:rsidRPr="00F12BBD">
              <w:br/>
            </w:r>
            <w:proofErr w:type="gramStart"/>
            <w:r w:rsidRPr="00F12BBD">
              <w:t>базовый</w:t>
            </w:r>
            <w:proofErr w:type="gramEnd"/>
            <w:r w:rsidRPr="00F12BBD">
              <w:br/>
              <w:t>расширенный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Учитель  проверяет и оценивает только те задания, которые решил ученик и предъявил на оценку.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</w:p>
        </w:tc>
      </w:tr>
      <w:tr w:rsidR="00843F7B" w:rsidRPr="00F12BBD" w:rsidTr="00350435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5.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Итоговая проверочная работа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 xml:space="preserve">Конец </w:t>
            </w:r>
            <w:proofErr w:type="gramStart"/>
            <w:r w:rsidRPr="00F12BBD">
              <w:t>апреля-май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 xml:space="preserve">Проверка не только знаний, но и развивающего </w:t>
            </w:r>
            <w:r w:rsidRPr="00F12BBD">
              <w:lastRenderedPageBreak/>
              <w:t>эффекта обучения</w:t>
            </w:r>
          </w:p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Задания  разного уровня:</w:t>
            </w:r>
          </w:p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как по сложности (</w:t>
            </w:r>
            <w:proofErr w:type="gramStart"/>
            <w:r w:rsidRPr="00F12BBD">
              <w:t>базовый</w:t>
            </w:r>
            <w:proofErr w:type="gramEnd"/>
            <w:r w:rsidRPr="00F12BBD">
              <w:t xml:space="preserve">, расширенный), по уровню опосредствования </w:t>
            </w:r>
          </w:p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(формальный, рефлексивный, ресурсный)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lastRenderedPageBreak/>
              <w:t>Сравнение результатов  стартовой и итоговой работы.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>
              <w:t xml:space="preserve">Интегрированная контрольная работа, </w:t>
            </w:r>
            <w:r w:rsidRPr="00F12BBD">
              <w:t xml:space="preserve"> стандартизированный тест.</w:t>
            </w:r>
          </w:p>
        </w:tc>
      </w:tr>
      <w:tr w:rsidR="00843F7B" w:rsidRPr="00F12BBD" w:rsidTr="00350435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lastRenderedPageBreak/>
              <w:t>6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Предъявление достижений ученика за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Демонстрация уч-ся всего, на что он способен.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r w:rsidRPr="00F12BBD">
              <w:t>Педагогическая оценка, самооценка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F7B" w:rsidRPr="00F12BBD" w:rsidRDefault="00843F7B" w:rsidP="00350435">
            <w:pPr>
              <w:pStyle w:val="a4"/>
              <w:snapToGrid w:val="0"/>
              <w:spacing w:after="0" w:line="276" w:lineRule="auto"/>
            </w:pPr>
            <w:proofErr w:type="gramStart"/>
            <w:r>
              <w:t xml:space="preserve">Индивидуальный </w:t>
            </w:r>
            <w:r w:rsidRPr="00F12BBD">
              <w:t>проект</w:t>
            </w:r>
            <w:proofErr w:type="gramEnd"/>
          </w:p>
        </w:tc>
      </w:tr>
    </w:tbl>
    <w:p w:rsidR="00E5185A" w:rsidRDefault="00E5185A">
      <w:bookmarkStart w:id="0" w:name="_GoBack"/>
      <w:bookmarkEnd w:id="0"/>
    </w:p>
    <w:sectPr w:rsidR="00E5185A" w:rsidSect="00843F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7B"/>
    <w:rsid w:val="00843F7B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nhideWhenUsed/>
    <w:rsid w:val="00843F7B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43F7B"/>
    <w:rPr>
      <w:rFonts w:eastAsia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nhideWhenUsed/>
    <w:rsid w:val="00843F7B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43F7B"/>
    <w:rPr>
      <w:rFonts w:eastAsia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2021-03-23T10:35:00Z</dcterms:created>
  <dcterms:modified xsi:type="dcterms:W3CDTF">2021-03-23T10:36:00Z</dcterms:modified>
</cp:coreProperties>
</file>