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6D" w:rsidRDefault="00E30B6D" w:rsidP="00E30B6D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tbl>
      <w:tblPr>
        <w:tblStyle w:val="a5"/>
        <w:tblW w:w="0" w:type="auto"/>
        <w:tblInd w:w="-40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367"/>
      </w:tblGrid>
      <w:tr w:rsidR="00E30B6D" w:rsidTr="00DB3E0E">
        <w:trPr>
          <w:trHeight w:val="336"/>
        </w:trPr>
        <w:tc>
          <w:tcPr>
            <w:tcW w:w="3119" w:type="dxa"/>
            <w:vMerge w:val="restart"/>
          </w:tcPr>
          <w:p w:rsidR="00E30B6D" w:rsidRDefault="00E30B6D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A393D9" wp14:editId="626B9946">
                  <wp:extent cx="1924071" cy="1714500"/>
                  <wp:effectExtent l="0" t="0" r="0" b="0"/>
                  <wp:docPr id="11" name="Рисунок 11" descr="Hipparchos 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pparchos 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438" cy="171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6D" w:rsidRPr="00A85BA7" w:rsidRDefault="00E30B6D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5BA7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Гиппа́рх</w:t>
            </w:r>
            <w:proofErr w:type="spellEnd"/>
            <w:proofErr w:type="gramEnd"/>
            <w:r w:rsidRPr="00A85BA7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85BA7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Нике́йский</w:t>
            </w:r>
            <w:proofErr w:type="spellEnd"/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 -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величайшй</w:t>
            </w:r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м</w:t>
            </w:r>
            <w:proofErr w:type="spellEnd"/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</w:t>
            </w:r>
            <w:hyperlink r:id="rId7" w:tooltip="Астроном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астроном</w:t>
              </w:r>
            </w:hyperlink>
            <w:r>
              <w:rPr>
                <w:rStyle w:val="a4"/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</w:t>
            </w:r>
            <w:hyperlink r:id="rId8" w:tooltip="Античность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античности</w:t>
              </w:r>
            </w:hyperlink>
            <w:r>
              <w:rPr>
                <w:rStyle w:val="a4"/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,  </w:t>
            </w:r>
            <w:hyperlink r:id="rId9" w:tooltip="Механика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механик</w:t>
              </w:r>
            </w:hyperlink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, </w:t>
            </w:r>
            <w: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hyperlink r:id="rId10" w:tooltip="Географ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географ</w:t>
              </w:r>
            </w:hyperlink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и </w:t>
            </w:r>
            <w:hyperlink r:id="rId11" w:tooltip="Математик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математик</w:t>
              </w:r>
            </w:hyperlink>
            <w:r w:rsidRPr="00A85BA7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</w:t>
            </w:r>
            <w:hyperlink r:id="rId12" w:tooltip="II век до н. э." w:history="1">
              <w:r w:rsidRPr="00A85BA7">
                <w:rPr>
                  <w:rStyle w:val="a4"/>
                  <w:rFonts w:ascii="Arial" w:hAnsi="Arial" w:cs="Arial"/>
                  <w:b/>
                  <w:sz w:val="21"/>
                  <w:szCs w:val="21"/>
                  <w:shd w:val="clear" w:color="auto" w:fill="FFFFFF"/>
                </w:rPr>
                <w:t>II века до н. э.</w:t>
              </w:r>
            </w:hyperlink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Имя при рождении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spacing w:after="120" w:line="360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hyperlink r:id="rId13" w:tooltip="Древнегреческий язык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др</w:t>
              </w:r>
              <w:proofErr w:type="gramStart"/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.-</w:t>
              </w:r>
              <w:proofErr w:type="gramEnd"/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греч.</w:t>
              </w:r>
            </w:hyperlink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 </w:t>
            </w:r>
            <w:r w:rsidRPr="00A85BA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ru-RU"/>
              </w:rPr>
              <w:t>Ἳππα</w:t>
            </w:r>
            <w:proofErr w:type="spellStart"/>
            <w:r w:rsidRPr="00A85BA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ru-RU"/>
              </w:rPr>
              <w:t>ρχος</w:t>
            </w:r>
            <w:proofErr w:type="spellEnd"/>
          </w:p>
        </w:tc>
      </w:tr>
      <w:tr w:rsidR="00E30B6D" w:rsidTr="00DB3E0E">
        <w:trPr>
          <w:trHeight w:val="288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Дата рождения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spacing w:after="120" w:line="360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около </w:t>
            </w:r>
            <w:hyperlink r:id="rId14" w:tooltip="190 год до н. э.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190 до н. э.</w:t>
              </w:r>
            </w:hyperlink>
          </w:p>
        </w:tc>
      </w:tr>
      <w:tr w:rsidR="00E30B6D" w:rsidTr="00DB3E0E">
        <w:trPr>
          <w:trHeight w:val="420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Место рождения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numPr>
                <w:ilvl w:val="0"/>
                <w:numId w:val="1"/>
              </w:numPr>
              <w:spacing w:after="0" w:line="360" w:lineRule="atLeast"/>
              <w:ind w:left="0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hyperlink r:id="rId15" w:tooltip="Изник" w:history="1">
              <w:proofErr w:type="spellStart"/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Изник</w:t>
              </w:r>
              <w:proofErr w:type="spellEnd"/>
            </w:hyperlink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 или</w:t>
            </w:r>
            <w:r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</w:t>
            </w:r>
            <w:hyperlink r:id="rId16" w:tooltip="Никея" w:history="1">
              <w:proofErr w:type="spellStart"/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Никея</w:t>
              </w:r>
              <w:proofErr w:type="spellEnd"/>
            </w:hyperlink>
          </w:p>
        </w:tc>
      </w:tr>
      <w:tr w:rsidR="00E30B6D" w:rsidTr="00DB3E0E">
        <w:trPr>
          <w:trHeight w:val="444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Дата смерти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spacing w:line="360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около </w:t>
            </w:r>
            <w:hyperlink r:id="rId17" w:tooltip="120 год до н. э.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120 до н. э.</w:t>
              </w:r>
            </w:hyperlink>
          </w:p>
        </w:tc>
      </w:tr>
      <w:tr w:rsidR="00E30B6D" w:rsidTr="00DB3E0E">
        <w:trPr>
          <w:trHeight w:val="480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Место смерти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numPr>
                <w:ilvl w:val="0"/>
                <w:numId w:val="2"/>
              </w:numPr>
              <w:spacing w:after="0" w:line="360" w:lineRule="atLeast"/>
              <w:ind w:left="0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hyperlink r:id="rId18" w:tooltip="Родос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Родос</w:t>
              </w:r>
            </w:hyperlink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, </w:t>
            </w:r>
            <w:hyperlink r:id="rId19" w:tooltip="Греция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Греция</w:t>
              </w:r>
            </w:hyperlink>
            <w:r w:rsidRPr="00A85BA7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 или</w:t>
            </w:r>
          </w:p>
          <w:p w:rsidR="00E30B6D" w:rsidRPr="00A85BA7" w:rsidRDefault="00E30B6D" w:rsidP="00DB3E0E">
            <w:pPr>
              <w:numPr>
                <w:ilvl w:val="0"/>
                <w:numId w:val="2"/>
              </w:numPr>
              <w:spacing w:after="0" w:line="360" w:lineRule="atLeast"/>
              <w:ind w:left="0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hyperlink r:id="rId20" w:tooltip="Римская республика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Римская республика</w:t>
              </w:r>
            </w:hyperlink>
          </w:p>
        </w:tc>
      </w:tr>
      <w:tr w:rsidR="00E30B6D" w:rsidTr="00DB3E0E">
        <w:trPr>
          <w:trHeight w:val="408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 w:rsidRPr="001731DF"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  <w:t>Научная сфера</w:t>
            </w:r>
          </w:p>
        </w:tc>
        <w:tc>
          <w:tcPr>
            <w:tcW w:w="3367" w:type="dxa"/>
          </w:tcPr>
          <w:p w:rsidR="00E30B6D" w:rsidRPr="00A85BA7" w:rsidRDefault="00E30B6D" w:rsidP="00DB3E0E">
            <w:pPr>
              <w:spacing w:line="360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hyperlink r:id="rId21" w:tooltip="Астрономия" w:history="1">
              <w:r w:rsidRPr="00A85BA7">
                <w:rPr>
                  <w:rFonts w:ascii="Arial" w:eastAsia="Times New Roman" w:hAnsi="Arial" w:cs="Arial"/>
                  <w:b/>
                  <w:sz w:val="19"/>
                  <w:szCs w:val="19"/>
                  <w:lang w:eastAsia="ru-RU"/>
                </w:rPr>
                <w:t>астрономия</w:t>
              </w:r>
            </w:hyperlink>
          </w:p>
        </w:tc>
      </w:tr>
      <w:tr w:rsidR="00E30B6D" w:rsidTr="00DB3E0E">
        <w:trPr>
          <w:trHeight w:val="1799"/>
        </w:trPr>
        <w:tc>
          <w:tcPr>
            <w:tcW w:w="3119" w:type="dxa"/>
            <w:vMerge/>
          </w:tcPr>
          <w:p w:rsidR="00E30B6D" w:rsidRDefault="00E30B6D" w:rsidP="00DB3E0E">
            <w:pPr>
              <w:spacing w:line="360" w:lineRule="auto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E30B6D" w:rsidRPr="001731DF" w:rsidRDefault="00E30B6D" w:rsidP="00DB3E0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9"/>
                <w:szCs w:val="1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F94927" wp14:editId="4B783283">
                  <wp:extent cx="1676400" cy="1210334"/>
                  <wp:effectExtent l="0" t="0" r="0" b="8890"/>
                  <wp:docPr id="73" name="Рисунок 73" descr="https://upload.wikimedia.org/wikipedia/commons/thumb/0/01/School_of_Athens_Raphael_detail_03.jpg/220px-School_of_Athens_Raphael_detail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s://upload.wikimedia.org/wikipedia/commons/thumb/0/01/School_of_Athens_Raphael_detail_03.jpg/220px-School_of_Athens_Raphael_detail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23" cy="121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E30B6D" w:rsidRDefault="00E30B6D" w:rsidP="00DB3E0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  <w:shd w:val="clear" w:color="auto" w:fill="F8F9FA"/>
              </w:rPr>
            </w:pPr>
            <w:r w:rsidRPr="002968A4">
              <w:rPr>
                <w:rFonts w:ascii="Arial" w:hAnsi="Arial" w:cs="Arial"/>
                <w:b/>
                <w:sz w:val="19"/>
                <w:szCs w:val="19"/>
                <w:shd w:val="clear" w:color="auto" w:fill="F8F9FA"/>
              </w:rPr>
              <w:t>Гиппарх (слева, держит звёздный глобус) и Птолемей.</w:t>
            </w:r>
          </w:p>
          <w:p w:rsidR="00E30B6D" w:rsidRDefault="00E30B6D" w:rsidP="00DB3E0E">
            <w:pPr>
              <w:spacing w:line="360" w:lineRule="auto"/>
            </w:pPr>
            <w:r w:rsidRPr="002968A4">
              <w:rPr>
                <w:rFonts w:ascii="Arial" w:hAnsi="Arial" w:cs="Arial"/>
                <w:b/>
                <w:sz w:val="19"/>
                <w:szCs w:val="19"/>
                <w:shd w:val="clear" w:color="auto" w:fill="F8F9FA"/>
              </w:rPr>
              <w:t xml:space="preserve"> Деталь «</w:t>
            </w:r>
            <w:hyperlink r:id="rId23" w:tooltip="Афинская школа" w:history="1">
              <w:r w:rsidRPr="002968A4">
                <w:rPr>
                  <w:rStyle w:val="a4"/>
                  <w:rFonts w:ascii="Arial" w:hAnsi="Arial" w:cs="Arial"/>
                  <w:b/>
                  <w:sz w:val="19"/>
                  <w:szCs w:val="19"/>
                  <w:shd w:val="clear" w:color="auto" w:fill="F8F9FA"/>
                </w:rPr>
                <w:t>Афинской школы</w:t>
              </w:r>
            </w:hyperlink>
            <w:r w:rsidRPr="002968A4">
              <w:rPr>
                <w:rFonts w:ascii="Arial" w:hAnsi="Arial" w:cs="Arial"/>
                <w:b/>
                <w:sz w:val="19"/>
                <w:szCs w:val="19"/>
                <w:shd w:val="clear" w:color="auto" w:fill="F8F9FA"/>
              </w:rPr>
              <w:t>» </w:t>
            </w:r>
            <w:hyperlink r:id="rId24" w:tooltip="Рафаэль Санти" w:history="1">
              <w:r w:rsidRPr="002968A4">
                <w:rPr>
                  <w:rStyle w:val="a4"/>
                  <w:rFonts w:ascii="Arial" w:hAnsi="Arial" w:cs="Arial"/>
                  <w:b/>
                  <w:sz w:val="19"/>
                  <w:szCs w:val="19"/>
                  <w:shd w:val="clear" w:color="auto" w:fill="F8F9FA"/>
                </w:rPr>
                <w:t>Рафаэля</w:t>
              </w:r>
            </w:hyperlink>
            <w:r>
              <w:rPr>
                <w:rStyle w:val="a4"/>
                <w:rFonts w:ascii="Arial" w:hAnsi="Arial" w:cs="Arial"/>
                <w:b/>
                <w:sz w:val="19"/>
                <w:szCs w:val="19"/>
                <w:shd w:val="clear" w:color="auto" w:fill="F8F9FA"/>
              </w:rPr>
              <w:t>.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250"/>
    <w:multiLevelType w:val="multilevel"/>
    <w:tmpl w:val="7472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07CD7"/>
    <w:multiLevelType w:val="multilevel"/>
    <w:tmpl w:val="2AA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6D"/>
    <w:rsid w:val="009F6DA1"/>
    <w:rsid w:val="00CD4E6D"/>
    <w:rsid w:val="00E30B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4">
    <w:name w:val="Hyperlink"/>
    <w:basedOn w:val="a0"/>
    <w:uiPriority w:val="99"/>
    <w:unhideWhenUsed/>
    <w:rsid w:val="00E30B6D"/>
    <w:rPr>
      <w:color w:val="0000FF"/>
      <w:u w:val="single"/>
    </w:rPr>
  </w:style>
  <w:style w:type="table" w:styleId="a5">
    <w:name w:val="Table Grid"/>
    <w:basedOn w:val="a1"/>
    <w:uiPriority w:val="39"/>
    <w:rsid w:val="00E30B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4">
    <w:name w:val="Hyperlink"/>
    <w:basedOn w:val="a0"/>
    <w:uiPriority w:val="99"/>
    <w:unhideWhenUsed/>
    <w:rsid w:val="00E30B6D"/>
    <w:rPr>
      <w:color w:val="0000FF"/>
      <w:u w:val="single"/>
    </w:rPr>
  </w:style>
  <w:style w:type="table" w:styleId="a5">
    <w:name w:val="Table Grid"/>
    <w:basedOn w:val="a1"/>
    <w:uiPriority w:val="39"/>
    <w:rsid w:val="00E30B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1%82%D0%B8%D1%87%D0%BD%D0%BE%D1%81%D1%82%D1%8C" TargetMode="External"/><Relationship Id="rId13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8" Type="http://schemas.openxmlformats.org/officeDocument/2006/relationships/hyperlink" Target="https://ru.wikipedia.org/wiki/%D0%A0%D0%BE%D0%B4%D0%BE%D1%8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1%D1%82%D1%80%D0%BE%D0%BD%D0%BE%D0%BC%D0%B8%D1%8F" TargetMode="External"/><Relationship Id="rId7" Type="http://schemas.openxmlformats.org/officeDocument/2006/relationships/hyperlink" Target="https://ru.wikipedia.org/wiki/%D0%90%D1%81%D1%82%D1%80%D0%BE%D0%BD%D0%BE%D0%BC" TargetMode="External"/><Relationship Id="rId12" Type="http://schemas.openxmlformats.org/officeDocument/2006/relationships/hyperlink" Target="https://ru.wikipedia.org/wiki/II_%D0%B2%D0%B5%D0%BA_%D0%B4%D0%BE_%D0%BD._%D1%8D." TargetMode="External"/><Relationship Id="rId17" Type="http://schemas.openxmlformats.org/officeDocument/2006/relationships/hyperlink" Target="https://ru.wikipedia.org/wiki/120_%D0%B3%D0%BE%D0%B4_%D0%B4%D0%BE_%D0%BD._%D1%8D.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8%D0%BA%D0%B5%D1%8F" TargetMode="External"/><Relationship Id="rId20" Type="http://schemas.openxmlformats.org/officeDocument/2006/relationships/hyperlink" Target="https://ru.wikipedia.org/wiki/%D0%A0%D0%B8%D0%BC%D1%81%D0%BA%D0%B0%D1%8F_%D1%80%D0%B5%D1%81%D0%BF%D1%83%D0%B1%D0%BB%D0%B8%D0%BA%D0%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C%D0%B0%D1%82%D0%B5%D0%BC%D0%B0%D1%82%D0%B8%D0%BA" TargetMode="External"/><Relationship Id="rId24" Type="http://schemas.openxmlformats.org/officeDocument/2006/relationships/hyperlink" Target="https://ru.wikipedia.org/wiki/%D0%A0%D0%B0%D1%84%D0%B0%D1%8D%D0%BB%D1%8C_%D0%A1%D0%B0%D0%BD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7%D0%BD%D0%B8%D0%BA" TargetMode="External"/><Relationship Id="rId23" Type="http://schemas.openxmlformats.org/officeDocument/2006/relationships/hyperlink" Target="https://ru.wikipedia.org/wiki/%D0%90%D1%84%D0%B8%D0%BD%D1%81%D0%BA%D0%B0%D1%8F_%D1%88%D0%BA%D0%BE%D0%BB%D0%B0" TargetMode="External"/><Relationship Id="rId10" Type="http://schemas.openxmlformats.org/officeDocument/2006/relationships/hyperlink" Target="https://ru.wikipedia.org/wiki/%D0%93%D0%B5%D0%BE%D0%B3%D1%80%D0%B0%D1%84" TargetMode="External"/><Relationship Id="rId19" Type="http://schemas.openxmlformats.org/officeDocument/2006/relationships/hyperlink" Target="https://ru.wikipedia.org/wiki/%D0%93%D1%80%D0%B5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1%85%D0%B0%D0%BD%D0%B8%D0%BA%D0%B0" TargetMode="External"/><Relationship Id="rId14" Type="http://schemas.openxmlformats.org/officeDocument/2006/relationships/hyperlink" Target="https://ru.wikipedia.org/wiki/190_%D0%B3%D0%BE%D0%B4_%D0%B4%D0%BE_%D0%BD._%D1%8D.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2021-04-02T09:01:00Z</dcterms:created>
  <dcterms:modified xsi:type="dcterms:W3CDTF">2021-04-02T09:01:00Z</dcterms:modified>
</cp:coreProperties>
</file>