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FC" w:rsidRDefault="00FD12FC" w:rsidP="00FD1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по материалам </w:t>
      </w:r>
      <w:r w:rsidRPr="00CB7BD2">
        <w:rPr>
          <w:rFonts w:ascii="Times New Roman" w:hAnsi="Times New Roman" w:cs="Times New Roman"/>
          <w:b/>
          <w:sz w:val="28"/>
          <w:szCs w:val="28"/>
        </w:rPr>
        <w:t>мастер-класс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CB7BD2" w:rsidRPr="00CB7BD2" w:rsidRDefault="00CB7BD2" w:rsidP="00FD1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BD2">
        <w:rPr>
          <w:rFonts w:ascii="Times New Roman" w:hAnsi="Times New Roman" w:cs="Times New Roman"/>
          <w:b/>
          <w:sz w:val="28"/>
          <w:szCs w:val="28"/>
        </w:rPr>
        <w:t xml:space="preserve">«Особенности работы по звуковой культуре речи в разных возрастных группах» </w:t>
      </w:r>
    </w:p>
    <w:p w:rsidR="00CB7BD2" w:rsidRPr="00CB7BD2" w:rsidRDefault="00CB7BD2" w:rsidP="00CB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BD2">
        <w:rPr>
          <w:rFonts w:ascii="Times New Roman" w:hAnsi="Times New Roman" w:cs="Times New Roman"/>
          <w:b/>
          <w:sz w:val="28"/>
          <w:szCs w:val="28"/>
        </w:rPr>
        <w:t xml:space="preserve">Подготовила:     Буданова Александра Александровна, </w:t>
      </w:r>
    </w:p>
    <w:p w:rsidR="00CB7BD2" w:rsidRPr="00CB7BD2" w:rsidRDefault="00CB7BD2" w:rsidP="00CB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BD2">
        <w:rPr>
          <w:rFonts w:ascii="Times New Roman" w:hAnsi="Times New Roman" w:cs="Times New Roman"/>
          <w:b/>
          <w:sz w:val="28"/>
          <w:szCs w:val="28"/>
        </w:rPr>
        <w:t>учитель-логопед высшей квалификационной категории,</w:t>
      </w:r>
      <w:r w:rsidRPr="00CB7BD2">
        <w:rPr>
          <w:rFonts w:ascii="Times New Roman" w:hAnsi="Times New Roman" w:cs="Times New Roman"/>
          <w:b/>
          <w:sz w:val="28"/>
          <w:szCs w:val="28"/>
        </w:rPr>
        <w:br/>
        <w:t xml:space="preserve">МБДОУ ДС № 50 «Теремок», </w:t>
      </w:r>
      <w:proofErr w:type="gramStart"/>
      <w:r w:rsidRPr="00CB7BD2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CB7BD2">
        <w:rPr>
          <w:rFonts w:ascii="Times New Roman" w:hAnsi="Times New Roman" w:cs="Times New Roman"/>
          <w:b/>
          <w:sz w:val="28"/>
          <w:szCs w:val="28"/>
        </w:rPr>
        <w:t>. Озёрск, Челябинская область</w:t>
      </w:r>
    </w:p>
    <w:p w:rsidR="00000000" w:rsidRDefault="00F332E2" w:rsidP="00CB7BD2">
      <w:pPr>
        <w:spacing w:after="0"/>
      </w:pPr>
    </w:p>
    <w:p w:rsidR="00CB7BD2" w:rsidRDefault="00CB7BD2" w:rsidP="00CB7B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7BD2">
        <w:rPr>
          <w:rFonts w:ascii="Times New Roman" w:hAnsi="Times New Roman" w:cs="Times New Roman"/>
          <w:sz w:val="28"/>
          <w:szCs w:val="28"/>
        </w:rPr>
        <w:t>Педагогический словарик:</w:t>
      </w:r>
    </w:p>
    <w:p w:rsidR="00CB7BD2" w:rsidRPr="00CB7BD2" w:rsidRDefault="00CB7BD2" w:rsidP="00CB7B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7BD2">
        <w:rPr>
          <w:rFonts w:ascii="Times New Roman" w:hAnsi="Times New Roman" w:cs="Times New Roman"/>
          <w:b/>
          <w:sz w:val="28"/>
          <w:szCs w:val="28"/>
        </w:rPr>
        <w:t>Артикуляционная гимнастика</w:t>
      </w:r>
      <w:r w:rsidRPr="00CB7BD2">
        <w:rPr>
          <w:rFonts w:ascii="Times New Roman" w:hAnsi="Times New Roman" w:cs="Times New Roman"/>
          <w:sz w:val="28"/>
          <w:szCs w:val="28"/>
        </w:rPr>
        <w:t xml:space="preserve"> – это 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 w:rsidRPr="00CB7BD2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Pr="00CB7BD2">
        <w:rPr>
          <w:rFonts w:ascii="Times New Roman" w:hAnsi="Times New Roman" w:cs="Times New Roman"/>
          <w:sz w:val="28"/>
          <w:szCs w:val="28"/>
        </w:rPr>
        <w:t xml:space="preserve"> движений органов, участвующих в речевом процессе.</w:t>
      </w:r>
    </w:p>
    <w:p w:rsidR="00CB7BD2" w:rsidRPr="00CB7BD2" w:rsidRDefault="00CB7BD2" w:rsidP="00CB7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BD2">
        <w:rPr>
          <w:rFonts w:ascii="Times New Roman" w:hAnsi="Times New Roman" w:cs="Times New Roman"/>
          <w:b/>
          <w:sz w:val="28"/>
          <w:szCs w:val="28"/>
        </w:rPr>
        <w:t xml:space="preserve">       Слуховое внимание </w:t>
      </w:r>
      <w:r w:rsidRPr="00CB7BD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BD2">
        <w:rPr>
          <w:rFonts w:ascii="Times New Roman" w:hAnsi="Times New Roman" w:cs="Times New Roman"/>
          <w:sz w:val="28"/>
          <w:szCs w:val="28"/>
        </w:rPr>
        <w:t>это умение услышать звук, соотнести его с источником и местом подачи.</w:t>
      </w:r>
    </w:p>
    <w:p w:rsidR="00CB7BD2" w:rsidRPr="00CB7BD2" w:rsidRDefault="00CB7BD2" w:rsidP="00CB7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BD2">
        <w:rPr>
          <w:rFonts w:ascii="Times New Roman" w:hAnsi="Times New Roman" w:cs="Times New Roman"/>
          <w:b/>
          <w:sz w:val="28"/>
          <w:szCs w:val="28"/>
        </w:rPr>
        <w:t xml:space="preserve">         Речевой слух </w:t>
      </w:r>
      <w:r w:rsidRPr="00CB7BD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BD2">
        <w:rPr>
          <w:rFonts w:ascii="Times New Roman" w:hAnsi="Times New Roman" w:cs="Times New Roman"/>
          <w:sz w:val="28"/>
          <w:szCs w:val="28"/>
        </w:rPr>
        <w:t>способность к слуховому вниманию и восприятию слов, а также к различению разных качеств речи (тембр, средства выразительности).</w:t>
      </w:r>
    </w:p>
    <w:p w:rsidR="00CB7BD2" w:rsidRPr="00CB7BD2" w:rsidRDefault="00CB7BD2" w:rsidP="00CB7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BD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7BD2">
        <w:rPr>
          <w:rFonts w:ascii="Times New Roman" w:hAnsi="Times New Roman" w:cs="Times New Roman"/>
          <w:b/>
          <w:sz w:val="28"/>
          <w:szCs w:val="28"/>
        </w:rPr>
        <w:t xml:space="preserve">Фонематический слух </w:t>
      </w:r>
      <w:r w:rsidRPr="00CB7BD2">
        <w:rPr>
          <w:rFonts w:ascii="Times New Roman" w:hAnsi="Times New Roman" w:cs="Times New Roman"/>
          <w:sz w:val="28"/>
          <w:szCs w:val="28"/>
        </w:rPr>
        <w:t>– слух, основанный на способности выделять и распознавать звуки речи по их отношению к звуковым эталонам - фонемам, умение различать близкие по звучанию фонемы.</w:t>
      </w:r>
    </w:p>
    <w:p w:rsidR="00CB7BD2" w:rsidRPr="00CB7BD2" w:rsidRDefault="00CB7BD2" w:rsidP="00CB7BD2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CB7BD2">
        <w:rPr>
          <w:rFonts w:ascii="Times New Roman" w:hAnsi="Times New Roman" w:cs="Times New Roman"/>
          <w:b/>
          <w:sz w:val="28"/>
          <w:szCs w:val="28"/>
        </w:rPr>
        <w:t xml:space="preserve">      Фонематическое восприятие </w:t>
      </w:r>
      <w:r w:rsidRPr="00CB7BD2">
        <w:rPr>
          <w:rFonts w:ascii="Times New Roman" w:hAnsi="Times New Roman" w:cs="Times New Roman"/>
          <w:sz w:val="28"/>
          <w:szCs w:val="28"/>
        </w:rPr>
        <w:t>– способность к восприятию звуковой речи, фонем, умение различать звуки речи и их последовательность в словах. Это и есть анализ и синтез слова, дифференциация звуков.</w:t>
      </w:r>
    </w:p>
    <w:p w:rsidR="00CB7BD2" w:rsidRDefault="00CB7BD2" w:rsidP="00CB7BD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B7BD2">
        <w:rPr>
          <w:rFonts w:ascii="Times New Roman" w:hAnsi="Times New Roman" w:cs="Times New Roman"/>
          <w:b/>
          <w:sz w:val="28"/>
          <w:szCs w:val="28"/>
        </w:rPr>
        <w:t xml:space="preserve">Языковой анализ - </w:t>
      </w:r>
      <w:r w:rsidRPr="00CB7BD2">
        <w:rPr>
          <w:rFonts w:ascii="Times New Roman" w:hAnsi="Times New Roman" w:cs="Times New Roman"/>
          <w:sz w:val="28"/>
          <w:szCs w:val="28"/>
        </w:rPr>
        <w:t>владение основными понятиями: «звук», «слог», «слово», «предложение»</w:t>
      </w:r>
    </w:p>
    <w:p w:rsidR="00CB7BD2" w:rsidRDefault="00CB7BD2" w:rsidP="00CB7BD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FD12FC" w:rsidRPr="00FD12FC" w:rsidRDefault="00FD12FC" w:rsidP="00FD12F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2FC">
        <w:rPr>
          <w:rFonts w:ascii="Times New Roman" w:hAnsi="Times New Roman" w:cs="Times New Roman"/>
          <w:b/>
          <w:sz w:val="28"/>
          <w:szCs w:val="28"/>
        </w:rPr>
        <w:t>Рекомендации по проведению артикуляционной гимнастики.</w:t>
      </w:r>
    </w:p>
    <w:p w:rsidR="00FD12FC" w:rsidRPr="00FD12FC" w:rsidRDefault="00FD12FC" w:rsidP="00FD12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2FC">
        <w:rPr>
          <w:rFonts w:ascii="Times New Roman" w:hAnsi="Times New Roman" w:cs="Times New Roman"/>
          <w:sz w:val="28"/>
          <w:szCs w:val="28"/>
        </w:rPr>
        <w:t xml:space="preserve">При отборе упражнений надо учитывать возраст, задачи по ЗКР, идти от простых упражнений </w:t>
      </w:r>
      <w:proofErr w:type="gramStart"/>
      <w:r w:rsidRPr="00FD12F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D12FC">
        <w:rPr>
          <w:rFonts w:ascii="Times New Roman" w:hAnsi="Times New Roman" w:cs="Times New Roman"/>
          <w:sz w:val="28"/>
          <w:szCs w:val="28"/>
        </w:rPr>
        <w:t xml:space="preserve"> более сложным.</w:t>
      </w:r>
    </w:p>
    <w:p w:rsidR="00FD12FC" w:rsidRPr="00FD12FC" w:rsidRDefault="00FD12FC" w:rsidP="00FD12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2FC">
        <w:rPr>
          <w:rFonts w:ascii="Times New Roman" w:hAnsi="Times New Roman" w:cs="Times New Roman"/>
          <w:sz w:val="28"/>
          <w:szCs w:val="28"/>
        </w:rPr>
        <w:t>Проводить артикуляционную гимнастику нужно ежедневно, чтобы вырабатываемые у детей навыки закреплялись.</w:t>
      </w:r>
    </w:p>
    <w:p w:rsidR="00FD12FC" w:rsidRPr="00FD12FC" w:rsidRDefault="00FD12FC" w:rsidP="00FD12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2FC">
        <w:rPr>
          <w:rFonts w:ascii="Times New Roman" w:hAnsi="Times New Roman" w:cs="Times New Roman"/>
          <w:sz w:val="28"/>
          <w:szCs w:val="28"/>
        </w:rPr>
        <w:t xml:space="preserve">Лучше заниматься 2-4 раза в день по 3-5 минут. Не следует предлагать детям более 2-3 упражнений, каждое выполняется 5-7 раз. </w:t>
      </w:r>
    </w:p>
    <w:p w:rsidR="00FD12FC" w:rsidRPr="00FD12FC" w:rsidRDefault="00FD12FC" w:rsidP="00FD12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2FC">
        <w:rPr>
          <w:rFonts w:ascii="Times New Roman" w:hAnsi="Times New Roman" w:cs="Times New Roman"/>
          <w:sz w:val="28"/>
          <w:szCs w:val="28"/>
        </w:rPr>
        <w:t>Комплекс подбирается, примерно на 1 месяц. В комплекс входит 5 упражнений (2-3 статических, 2-3 динамических).</w:t>
      </w:r>
    </w:p>
    <w:p w:rsidR="00FD12FC" w:rsidRPr="00FD12FC" w:rsidRDefault="00FD12FC" w:rsidP="00FD12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2FC">
        <w:rPr>
          <w:rFonts w:ascii="Times New Roman" w:hAnsi="Times New Roman" w:cs="Times New Roman"/>
          <w:sz w:val="28"/>
          <w:szCs w:val="28"/>
        </w:rPr>
        <w:t>Сначала упражнения надо выполнять медленно, перед зеркалом, т. к. ребёнку необходим зрительный контроль. После того, как дети освоят артикуляционную позу зеркало можно убрать. Полезно задавать вопросы: Что делают губы?  Что делает язык?  Где он находится?</w:t>
      </w:r>
    </w:p>
    <w:p w:rsidR="00FD12FC" w:rsidRPr="00FD12FC" w:rsidRDefault="00FD12FC" w:rsidP="00FD12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2FC">
        <w:rPr>
          <w:rFonts w:ascii="Times New Roman" w:hAnsi="Times New Roman" w:cs="Times New Roman"/>
          <w:sz w:val="28"/>
          <w:szCs w:val="28"/>
        </w:rPr>
        <w:t>Затем темп упражнений можно увеличить и выполнять под счет. Но при этом следите за тем, чтобы упражнения выполнялись точно и правильно, иначе занятия не имеют смысла.</w:t>
      </w:r>
    </w:p>
    <w:p w:rsidR="00FD12FC" w:rsidRPr="00FD12FC" w:rsidRDefault="00FD12FC" w:rsidP="00FD12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2FC">
        <w:rPr>
          <w:rFonts w:ascii="Times New Roman" w:hAnsi="Times New Roman" w:cs="Times New Roman"/>
          <w:sz w:val="28"/>
          <w:szCs w:val="28"/>
        </w:rPr>
        <w:t xml:space="preserve">Знакомство с артикуляционным упражнением желательно начинать  с небольшой сюжетной зарисовки. Затем предлагаем детям выполнить упражнение (обязательно с визуальным контролем). После этого педагог показывает </w:t>
      </w:r>
      <w:proofErr w:type="gramStart"/>
      <w:r w:rsidRPr="00FD12FC">
        <w:rPr>
          <w:rFonts w:ascii="Times New Roman" w:hAnsi="Times New Roman" w:cs="Times New Roman"/>
          <w:sz w:val="28"/>
          <w:szCs w:val="28"/>
        </w:rPr>
        <w:t>картинку, изображающую это упражнение и называет</w:t>
      </w:r>
      <w:proofErr w:type="gramEnd"/>
      <w:r w:rsidRPr="00FD12FC">
        <w:rPr>
          <w:rFonts w:ascii="Times New Roman" w:hAnsi="Times New Roman" w:cs="Times New Roman"/>
          <w:sz w:val="28"/>
          <w:szCs w:val="28"/>
        </w:rPr>
        <w:t xml:space="preserve"> его. Дети выполняют новое упражнение ещё раз, но уже по картинке.</w:t>
      </w:r>
    </w:p>
    <w:p w:rsidR="00FD12FC" w:rsidRPr="00FD12FC" w:rsidRDefault="00FD12FC" w:rsidP="00FD12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2FC">
        <w:rPr>
          <w:rFonts w:ascii="Times New Roman" w:hAnsi="Times New Roman" w:cs="Times New Roman"/>
          <w:sz w:val="28"/>
          <w:szCs w:val="28"/>
        </w:rPr>
        <w:t>Обязательно отрабатывать артикуляционные упражнения индивидуально с детьми, у которых не получается выполнять упражнения.</w:t>
      </w:r>
    </w:p>
    <w:p w:rsidR="00CB7BD2" w:rsidRPr="00FD12FC" w:rsidRDefault="00CB7BD2" w:rsidP="00FD12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12FC" w:rsidRPr="00FD12FC" w:rsidRDefault="00FD12FC" w:rsidP="00FD12FC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D12FC">
        <w:rPr>
          <w:rFonts w:ascii="Times New Roman" w:hAnsi="Times New Roman" w:cs="Times New Roman"/>
          <w:b/>
          <w:sz w:val="28"/>
          <w:szCs w:val="28"/>
        </w:rPr>
        <w:lastRenderedPageBreak/>
        <w:t>«Сказка о веселом язычке»</w:t>
      </w:r>
    </w:p>
    <w:p w:rsidR="00FD12FC" w:rsidRPr="00FD12FC" w:rsidRDefault="00FD12FC" w:rsidP="00FD12F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D12FC">
        <w:rPr>
          <w:rFonts w:ascii="Times New Roman" w:hAnsi="Times New Roman" w:cs="Times New Roman"/>
          <w:sz w:val="28"/>
          <w:szCs w:val="28"/>
        </w:rPr>
        <w:t>Язык в ротике живет.</w:t>
      </w:r>
    </w:p>
    <w:p w:rsidR="00FD12FC" w:rsidRPr="00FD12FC" w:rsidRDefault="00FD12FC" w:rsidP="00FD12F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D12FC">
        <w:rPr>
          <w:rFonts w:ascii="Times New Roman" w:hAnsi="Times New Roman" w:cs="Times New Roman"/>
          <w:sz w:val="28"/>
          <w:szCs w:val="28"/>
        </w:rPr>
        <w:t>Никогда не устает.</w:t>
      </w:r>
    </w:p>
    <w:p w:rsidR="00FD12FC" w:rsidRPr="00FD12FC" w:rsidRDefault="00FD12FC" w:rsidP="00FD12F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D12FC">
        <w:rPr>
          <w:rFonts w:ascii="Times New Roman" w:hAnsi="Times New Roman" w:cs="Times New Roman"/>
          <w:sz w:val="28"/>
          <w:szCs w:val="28"/>
        </w:rPr>
        <w:t>Очень любит чистоту</w:t>
      </w:r>
    </w:p>
    <w:p w:rsidR="00FD12FC" w:rsidRPr="00FD12FC" w:rsidRDefault="00FD12FC" w:rsidP="00FD12F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D12FC">
        <w:rPr>
          <w:rFonts w:ascii="Times New Roman" w:hAnsi="Times New Roman" w:cs="Times New Roman"/>
          <w:sz w:val="28"/>
          <w:szCs w:val="28"/>
        </w:rPr>
        <w:t>В домике своем, во рту.</w:t>
      </w:r>
    </w:p>
    <w:p w:rsidR="00FD12FC" w:rsidRPr="00FD12FC" w:rsidRDefault="00FD12FC" w:rsidP="00FD12F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D12FC">
        <w:rPr>
          <w:rFonts w:ascii="Times New Roman" w:hAnsi="Times New Roman" w:cs="Times New Roman"/>
          <w:sz w:val="28"/>
          <w:szCs w:val="28"/>
        </w:rPr>
        <w:t>Чисто моет зубы – двери («Чистим зубки»)</w:t>
      </w:r>
    </w:p>
    <w:p w:rsidR="00FD12FC" w:rsidRPr="00FD12FC" w:rsidRDefault="00FD12FC" w:rsidP="00FD12F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D12FC">
        <w:rPr>
          <w:rFonts w:ascii="Times New Roman" w:hAnsi="Times New Roman" w:cs="Times New Roman"/>
          <w:sz w:val="28"/>
          <w:szCs w:val="28"/>
        </w:rPr>
        <w:t>Двери шире открывает</w:t>
      </w:r>
    </w:p>
    <w:p w:rsidR="00FD12FC" w:rsidRPr="00FD12FC" w:rsidRDefault="00FD12FC" w:rsidP="00FD12F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D12FC">
        <w:rPr>
          <w:rFonts w:ascii="Times New Roman" w:hAnsi="Times New Roman" w:cs="Times New Roman"/>
          <w:sz w:val="28"/>
          <w:szCs w:val="28"/>
        </w:rPr>
        <w:t>Свежий воздух он впускает («Окошко»)</w:t>
      </w:r>
    </w:p>
    <w:p w:rsidR="00FD12FC" w:rsidRPr="00FD12FC" w:rsidRDefault="00FD12FC" w:rsidP="00FD12F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D12FC">
        <w:rPr>
          <w:rFonts w:ascii="Times New Roman" w:hAnsi="Times New Roman" w:cs="Times New Roman"/>
          <w:sz w:val="28"/>
          <w:szCs w:val="28"/>
        </w:rPr>
        <w:t>Любит язычок зарядкой заниматься.</w:t>
      </w:r>
    </w:p>
    <w:p w:rsidR="00FD12FC" w:rsidRPr="00FD12FC" w:rsidRDefault="00FD12FC" w:rsidP="00FD12F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D12FC">
        <w:rPr>
          <w:rFonts w:ascii="Times New Roman" w:hAnsi="Times New Roman" w:cs="Times New Roman"/>
          <w:sz w:val="28"/>
          <w:szCs w:val="28"/>
        </w:rPr>
        <w:t>Ловко сделал мостик</w:t>
      </w:r>
    </w:p>
    <w:p w:rsidR="00FD12FC" w:rsidRPr="00FD12FC" w:rsidRDefault="00FD12FC" w:rsidP="00FD12F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D12FC">
        <w:rPr>
          <w:rFonts w:ascii="Times New Roman" w:hAnsi="Times New Roman" w:cs="Times New Roman"/>
          <w:sz w:val="28"/>
          <w:szCs w:val="28"/>
        </w:rPr>
        <w:t>Вниз запрятал хвостик («Горочка»)</w:t>
      </w:r>
    </w:p>
    <w:p w:rsidR="00FD12FC" w:rsidRPr="00FD12FC" w:rsidRDefault="00FD12FC" w:rsidP="00FD12F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D12FC">
        <w:rPr>
          <w:rFonts w:ascii="Times New Roman" w:hAnsi="Times New Roman" w:cs="Times New Roman"/>
          <w:sz w:val="28"/>
          <w:szCs w:val="28"/>
        </w:rPr>
        <w:t>Язычок чуть-чуть устал</w:t>
      </w:r>
    </w:p>
    <w:p w:rsidR="00FD12FC" w:rsidRPr="00FD12FC" w:rsidRDefault="00FD12FC" w:rsidP="00FD12F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D12FC">
        <w:rPr>
          <w:rFonts w:ascii="Times New Roman" w:hAnsi="Times New Roman" w:cs="Times New Roman"/>
          <w:sz w:val="28"/>
          <w:szCs w:val="28"/>
        </w:rPr>
        <w:t>Он спокойно полежал.</w:t>
      </w:r>
    </w:p>
    <w:p w:rsidR="00FD12FC" w:rsidRPr="00FD12FC" w:rsidRDefault="00FD12FC" w:rsidP="00FD12F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D12FC">
        <w:rPr>
          <w:rFonts w:ascii="Times New Roman" w:hAnsi="Times New Roman" w:cs="Times New Roman"/>
          <w:b/>
          <w:sz w:val="28"/>
          <w:szCs w:val="28"/>
        </w:rPr>
        <w:t>Упражнения на свистящие звуки:</w:t>
      </w:r>
      <w:r w:rsidRPr="00FD12FC">
        <w:rPr>
          <w:rFonts w:ascii="Times New Roman" w:hAnsi="Times New Roman" w:cs="Times New Roman"/>
          <w:sz w:val="28"/>
          <w:szCs w:val="28"/>
        </w:rPr>
        <w:t xml:space="preserve"> «Улыбка», «Горочка», «Чищу зубки» </w:t>
      </w:r>
    </w:p>
    <w:p w:rsidR="00FD12FC" w:rsidRPr="00FD12FC" w:rsidRDefault="00FD12FC" w:rsidP="00FD12F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FD12FC">
        <w:rPr>
          <w:rFonts w:ascii="Times New Roman" w:hAnsi="Times New Roman" w:cs="Times New Roman"/>
          <w:b/>
          <w:sz w:val="28"/>
          <w:szCs w:val="28"/>
        </w:rPr>
        <w:t>Упражнения на шипящие  звуки:</w:t>
      </w:r>
      <w:r w:rsidRPr="00FD12FC">
        <w:rPr>
          <w:rFonts w:ascii="Times New Roman" w:hAnsi="Times New Roman" w:cs="Times New Roman"/>
          <w:sz w:val="28"/>
          <w:szCs w:val="28"/>
        </w:rPr>
        <w:t xml:space="preserve"> «Вкусное варенье», «Хоботок»,  «Маляр»  </w:t>
      </w:r>
    </w:p>
    <w:p w:rsidR="00FD12FC" w:rsidRPr="00FD12FC" w:rsidRDefault="00FD12FC" w:rsidP="00FD12F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D12FC">
        <w:rPr>
          <w:rFonts w:ascii="Times New Roman" w:hAnsi="Times New Roman" w:cs="Times New Roman"/>
          <w:b/>
          <w:sz w:val="28"/>
          <w:szCs w:val="28"/>
        </w:rPr>
        <w:t>Упражнения на сонорные звуки:</w:t>
      </w:r>
      <w:r w:rsidRPr="00FD12FC">
        <w:rPr>
          <w:rFonts w:ascii="Times New Roman" w:hAnsi="Times New Roman" w:cs="Times New Roman"/>
          <w:sz w:val="28"/>
          <w:szCs w:val="28"/>
        </w:rPr>
        <w:t xml:space="preserve"> «Лошадка», «Маляр», «Дятел» </w:t>
      </w:r>
    </w:p>
    <w:p w:rsidR="00CB7BD2" w:rsidRDefault="00CB7BD2" w:rsidP="00FD1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2829"/>
        <w:gridCol w:w="1424"/>
        <w:gridCol w:w="6627"/>
      </w:tblGrid>
      <w:tr w:rsidR="00FD12FC" w:rsidTr="00B774A5">
        <w:tc>
          <w:tcPr>
            <w:tcW w:w="2889" w:type="dxa"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D4E74">
              <w:rPr>
                <w:b/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1424" w:type="dxa"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D4E74">
              <w:rPr>
                <w:b/>
                <w:color w:val="000000"/>
                <w:sz w:val="28"/>
                <w:szCs w:val="28"/>
              </w:rPr>
              <w:t xml:space="preserve">Звуки </w:t>
            </w:r>
          </w:p>
        </w:tc>
        <w:tc>
          <w:tcPr>
            <w:tcW w:w="7211" w:type="dxa"/>
          </w:tcPr>
          <w:p w:rsidR="00FD12FC" w:rsidRPr="00ED4E74" w:rsidRDefault="00FD12FC" w:rsidP="00B774A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D4E74">
              <w:rPr>
                <w:b/>
                <w:color w:val="000000"/>
                <w:sz w:val="28"/>
                <w:szCs w:val="28"/>
              </w:rPr>
              <w:t>Артикуляционные упражнения</w:t>
            </w:r>
          </w:p>
        </w:tc>
      </w:tr>
      <w:tr w:rsidR="00FD12FC" w:rsidTr="00B774A5">
        <w:tc>
          <w:tcPr>
            <w:tcW w:w="2889" w:type="dxa"/>
            <w:vMerge w:val="restart"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D12FC" w:rsidRDefault="00FD12FC" w:rsidP="00FD12FC">
            <w:pPr>
              <w:jc w:val="center"/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младшая группа</w:t>
            </w:r>
          </w:p>
          <w:p w:rsidR="00FD12FC" w:rsidRPr="00ED4E74" w:rsidRDefault="00FD12FC" w:rsidP="00FD12F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(3-4 года)</w:t>
            </w:r>
          </w:p>
        </w:tc>
        <w:tc>
          <w:tcPr>
            <w:tcW w:w="1424" w:type="dxa"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7211" w:type="dxa"/>
          </w:tcPr>
          <w:p w:rsidR="00FD12FC" w:rsidRPr="00ED4E74" w:rsidRDefault="00FD12FC" w:rsidP="00B774A5">
            <w:pPr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Кормление птенцов», «Окошко»</w:t>
            </w:r>
          </w:p>
        </w:tc>
      </w:tr>
      <w:tr w:rsidR="00FD12FC" w:rsidTr="00B774A5">
        <w:tc>
          <w:tcPr>
            <w:tcW w:w="2889" w:type="dxa"/>
            <w:vMerge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У</w:t>
            </w:r>
          </w:p>
        </w:tc>
        <w:tc>
          <w:tcPr>
            <w:tcW w:w="7211" w:type="dxa"/>
          </w:tcPr>
          <w:p w:rsidR="00FD12FC" w:rsidRPr="00ED4E74" w:rsidRDefault="00FD12FC" w:rsidP="00B774A5">
            <w:pPr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«Дудочка», «Слоник» («Хоботок»)</w:t>
            </w:r>
          </w:p>
        </w:tc>
      </w:tr>
      <w:tr w:rsidR="00FD12FC" w:rsidTr="00B774A5">
        <w:tc>
          <w:tcPr>
            <w:tcW w:w="2889" w:type="dxa"/>
            <w:vMerge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7211" w:type="dxa"/>
          </w:tcPr>
          <w:p w:rsidR="00FD12FC" w:rsidRPr="00ED4E74" w:rsidRDefault="00FD12FC" w:rsidP="00B774A5">
            <w:pPr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«Улыбка», «Заборчик»; «Улыбка» - «Трубочка»</w:t>
            </w:r>
          </w:p>
        </w:tc>
      </w:tr>
      <w:tr w:rsidR="00FD12FC" w:rsidTr="00B774A5">
        <w:tc>
          <w:tcPr>
            <w:tcW w:w="2889" w:type="dxa"/>
            <w:vMerge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О</w:t>
            </w:r>
          </w:p>
        </w:tc>
        <w:tc>
          <w:tcPr>
            <w:tcW w:w="7211" w:type="dxa"/>
          </w:tcPr>
          <w:p w:rsidR="00FD12FC" w:rsidRPr="00ED4E74" w:rsidRDefault="00FD12FC" w:rsidP="00B774A5">
            <w:pPr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«Бублик» («Рупор»); «Заборчик</w:t>
            </w:r>
            <w:proofErr w:type="gramStart"/>
            <w:r w:rsidRPr="00ED4E74">
              <w:rPr>
                <w:color w:val="000000"/>
                <w:sz w:val="28"/>
                <w:szCs w:val="28"/>
              </w:rPr>
              <w:t>»-</w:t>
            </w:r>
            <w:proofErr w:type="gramEnd"/>
            <w:r w:rsidRPr="00ED4E74">
              <w:rPr>
                <w:color w:val="000000"/>
                <w:sz w:val="28"/>
                <w:szCs w:val="28"/>
              </w:rPr>
              <w:t>«Бублик»; «Улыбка»-«Хоботок»</w:t>
            </w:r>
          </w:p>
        </w:tc>
      </w:tr>
      <w:tr w:rsidR="00FD12FC" w:rsidTr="00B774A5">
        <w:tc>
          <w:tcPr>
            <w:tcW w:w="2889" w:type="dxa"/>
            <w:vMerge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Э</w:t>
            </w:r>
          </w:p>
        </w:tc>
        <w:tc>
          <w:tcPr>
            <w:tcW w:w="7211" w:type="dxa"/>
          </w:tcPr>
          <w:p w:rsidR="00FD12FC" w:rsidRPr="00ED4E74" w:rsidRDefault="00FD12FC" w:rsidP="00B774A5">
            <w:pPr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ED4E74">
              <w:rPr>
                <w:color w:val="000000"/>
                <w:sz w:val="28"/>
                <w:szCs w:val="28"/>
              </w:rPr>
              <w:t>Овальчик</w:t>
            </w:r>
            <w:proofErr w:type="spellEnd"/>
            <w:r w:rsidRPr="00ED4E74">
              <w:rPr>
                <w:color w:val="000000"/>
                <w:sz w:val="28"/>
                <w:szCs w:val="28"/>
              </w:rPr>
              <w:t>»</w:t>
            </w:r>
          </w:p>
        </w:tc>
      </w:tr>
      <w:tr w:rsidR="00FD12FC" w:rsidTr="00B774A5">
        <w:tc>
          <w:tcPr>
            <w:tcW w:w="2889" w:type="dxa"/>
            <w:vMerge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 xml:space="preserve">Б, </w:t>
            </w:r>
            <w:proofErr w:type="gramStart"/>
            <w:r w:rsidRPr="00ED4E74"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211" w:type="dxa"/>
          </w:tcPr>
          <w:p w:rsidR="00FD12FC" w:rsidRPr="00ED4E74" w:rsidRDefault="00FD12FC" w:rsidP="00B774A5">
            <w:pPr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«Пошлепаем губами»</w:t>
            </w:r>
          </w:p>
        </w:tc>
      </w:tr>
      <w:tr w:rsidR="00FD12FC" w:rsidTr="00B774A5">
        <w:tc>
          <w:tcPr>
            <w:tcW w:w="2889" w:type="dxa"/>
            <w:vMerge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М</w:t>
            </w:r>
          </w:p>
        </w:tc>
        <w:tc>
          <w:tcPr>
            <w:tcW w:w="7211" w:type="dxa"/>
          </w:tcPr>
          <w:p w:rsidR="00FD12FC" w:rsidRPr="00ED4E74" w:rsidRDefault="00FD12FC" w:rsidP="00B774A5">
            <w:pPr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«Сжали губы», «Рыбки разговаривают»</w:t>
            </w:r>
          </w:p>
        </w:tc>
      </w:tr>
      <w:tr w:rsidR="00FD12FC" w:rsidTr="00B774A5">
        <w:tc>
          <w:tcPr>
            <w:tcW w:w="2889" w:type="dxa"/>
            <w:vMerge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В</w:t>
            </w:r>
            <w:proofErr w:type="gramStart"/>
            <w:r w:rsidRPr="00ED4E74">
              <w:rPr>
                <w:color w:val="000000"/>
                <w:sz w:val="28"/>
                <w:szCs w:val="28"/>
              </w:rPr>
              <w:t>,Ф</w:t>
            </w:r>
            <w:proofErr w:type="gramEnd"/>
          </w:p>
        </w:tc>
        <w:tc>
          <w:tcPr>
            <w:tcW w:w="7211" w:type="dxa"/>
          </w:tcPr>
          <w:p w:rsidR="00FD12FC" w:rsidRPr="00ED4E74" w:rsidRDefault="00FD12FC" w:rsidP="00B774A5">
            <w:pPr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ED4E74">
              <w:rPr>
                <w:color w:val="000000"/>
                <w:sz w:val="28"/>
                <w:szCs w:val="28"/>
              </w:rPr>
              <w:t>Покусывание</w:t>
            </w:r>
            <w:proofErr w:type="spellEnd"/>
            <w:r w:rsidRPr="00ED4E74">
              <w:rPr>
                <w:color w:val="000000"/>
                <w:sz w:val="28"/>
                <w:szCs w:val="28"/>
              </w:rPr>
              <w:t xml:space="preserve"> и почесывание нижней губы»</w:t>
            </w:r>
          </w:p>
        </w:tc>
      </w:tr>
      <w:tr w:rsidR="00FD12FC" w:rsidTr="00B774A5">
        <w:tc>
          <w:tcPr>
            <w:tcW w:w="2889" w:type="dxa"/>
            <w:vMerge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</w:rPr>
              <w:t>,З</w:t>
            </w:r>
            <w:proofErr w:type="gramEnd"/>
            <w:r>
              <w:rPr>
                <w:color w:val="000000"/>
                <w:sz w:val="28"/>
                <w:szCs w:val="28"/>
              </w:rPr>
              <w:t>,Ц</w:t>
            </w:r>
          </w:p>
        </w:tc>
        <w:tc>
          <w:tcPr>
            <w:tcW w:w="7211" w:type="dxa"/>
          </w:tcPr>
          <w:p w:rsidR="00FD12FC" w:rsidRPr="00ED4E74" w:rsidRDefault="00FD12FC" w:rsidP="00B774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«Улыбка», «Горочка», «Блинчик», «Чищу зубы», «Иголочка»</w:t>
            </w:r>
          </w:p>
        </w:tc>
      </w:tr>
      <w:tr w:rsidR="00FD12FC" w:rsidTr="00B774A5">
        <w:tc>
          <w:tcPr>
            <w:tcW w:w="2889" w:type="dxa"/>
            <w:vMerge w:val="restart"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D12FC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Средняя группа</w:t>
            </w:r>
          </w:p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(4-5 лет)</w:t>
            </w:r>
          </w:p>
        </w:tc>
        <w:tc>
          <w:tcPr>
            <w:tcW w:w="1424" w:type="dxa"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Для губ</w:t>
            </w:r>
          </w:p>
        </w:tc>
        <w:tc>
          <w:tcPr>
            <w:tcW w:w="7211" w:type="dxa"/>
          </w:tcPr>
          <w:p w:rsidR="00FD12FC" w:rsidRPr="00ED4E74" w:rsidRDefault="00FD12FC" w:rsidP="00B774A5">
            <w:pPr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«Улыбка», «Трубочка», «Хоботок», «Заборчик»</w:t>
            </w:r>
          </w:p>
        </w:tc>
      </w:tr>
      <w:tr w:rsidR="00FD12FC" w:rsidTr="00B774A5">
        <w:tc>
          <w:tcPr>
            <w:tcW w:w="2889" w:type="dxa"/>
            <w:vMerge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Ш</w:t>
            </w:r>
            <w:proofErr w:type="gramStart"/>
            <w:r w:rsidRPr="00ED4E74">
              <w:rPr>
                <w:color w:val="000000"/>
                <w:sz w:val="28"/>
                <w:szCs w:val="28"/>
              </w:rPr>
              <w:t>,Ж</w:t>
            </w:r>
            <w:proofErr w:type="gramEnd"/>
            <w:r w:rsidRPr="00ED4E74">
              <w:rPr>
                <w:color w:val="000000"/>
                <w:sz w:val="28"/>
                <w:szCs w:val="28"/>
              </w:rPr>
              <w:t>,Ч,Щ</w:t>
            </w:r>
          </w:p>
        </w:tc>
        <w:tc>
          <w:tcPr>
            <w:tcW w:w="7211" w:type="dxa"/>
          </w:tcPr>
          <w:p w:rsidR="00FD12FC" w:rsidRPr="00ED4E74" w:rsidRDefault="00FD12FC" w:rsidP="00B774A5">
            <w:pPr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«Чашечка», «Вкусное варенье», «Грибок», «Гармошка»</w:t>
            </w:r>
          </w:p>
        </w:tc>
      </w:tr>
      <w:tr w:rsidR="00FD12FC" w:rsidTr="00B774A5">
        <w:tc>
          <w:tcPr>
            <w:tcW w:w="2889" w:type="dxa"/>
            <w:vMerge w:val="restart"/>
            <w:shd w:val="clear" w:color="auto" w:fill="auto"/>
          </w:tcPr>
          <w:p w:rsidR="00FD12FC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D12FC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 группа</w:t>
            </w:r>
          </w:p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(5-6 лет)</w:t>
            </w:r>
          </w:p>
        </w:tc>
        <w:tc>
          <w:tcPr>
            <w:tcW w:w="1424" w:type="dxa"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Л</w:t>
            </w:r>
          </w:p>
        </w:tc>
        <w:tc>
          <w:tcPr>
            <w:tcW w:w="7211" w:type="dxa"/>
          </w:tcPr>
          <w:p w:rsidR="00FD12FC" w:rsidRPr="00ED4E74" w:rsidRDefault="00FD12FC" w:rsidP="00B774A5">
            <w:pPr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«Накажу непослушный язычок», «Вкусное варенье», «Индюк», «Качели»</w:t>
            </w:r>
          </w:p>
        </w:tc>
      </w:tr>
      <w:tr w:rsidR="00FD12FC" w:rsidTr="00B774A5">
        <w:tc>
          <w:tcPr>
            <w:tcW w:w="2889" w:type="dxa"/>
            <w:vMerge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ED4E74">
              <w:rPr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211" w:type="dxa"/>
          </w:tcPr>
          <w:p w:rsidR="00FD12FC" w:rsidRPr="00ED4E74" w:rsidRDefault="00FD12FC" w:rsidP="00B774A5">
            <w:pPr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«Маляр», «Барабанщик», «Лошадка», «Ступеньки»</w:t>
            </w:r>
          </w:p>
        </w:tc>
      </w:tr>
      <w:tr w:rsidR="00FD12FC" w:rsidTr="00B774A5">
        <w:tc>
          <w:tcPr>
            <w:tcW w:w="2889" w:type="dxa"/>
            <w:shd w:val="clear" w:color="auto" w:fill="auto"/>
          </w:tcPr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D12FC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Подготовительная к школе группа</w:t>
            </w:r>
          </w:p>
          <w:p w:rsidR="00FD12FC" w:rsidRPr="00ED4E74" w:rsidRDefault="00FD12FC" w:rsidP="00B774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(6-7 лет)</w:t>
            </w:r>
          </w:p>
        </w:tc>
        <w:tc>
          <w:tcPr>
            <w:tcW w:w="8635" w:type="dxa"/>
            <w:gridSpan w:val="2"/>
            <w:shd w:val="clear" w:color="auto" w:fill="auto"/>
          </w:tcPr>
          <w:p w:rsidR="00FD12FC" w:rsidRPr="00ED4E74" w:rsidRDefault="00FD12FC" w:rsidP="00B774A5">
            <w:pPr>
              <w:rPr>
                <w:color w:val="000000"/>
                <w:sz w:val="28"/>
                <w:szCs w:val="28"/>
              </w:rPr>
            </w:pPr>
          </w:p>
          <w:p w:rsidR="00FD12FC" w:rsidRPr="00ED4E74" w:rsidRDefault="00FD12FC" w:rsidP="00B774A5">
            <w:pPr>
              <w:rPr>
                <w:color w:val="000000"/>
                <w:sz w:val="28"/>
                <w:szCs w:val="28"/>
              </w:rPr>
            </w:pPr>
            <w:r w:rsidRPr="00ED4E74">
              <w:rPr>
                <w:color w:val="000000"/>
                <w:sz w:val="28"/>
                <w:szCs w:val="28"/>
              </w:rPr>
              <w:t>Отработка артикуляционных упражнений по проблемным звукам.</w:t>
            </w:r>
          </w:p>
        </w:tc>
      </w:tr>
    </w:tbl>
    <w:p w:rsidR="00FD12FC" w:rsidRPr="00FD12FC" w:rsidRDefault="00FD12FC" w:rsidP="00FD1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BD2" w:rsidRPr="00FD12FC" w:rsidRDefault="00F332E2" w:rsidP="00F332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90750" cy="1643063"/>
            <wp:effectExtent l="19050" t="0" r="0" b="0"/>
            <wp:docPr id="4" name="Рисунок 4" descr="C:\Users\User\Desktop\img4.jpg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4.jpg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157" cy="1643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7BD2" w:rsidRPr="00FD12FC" w:rsidSect="00CB7B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D0484"/>
    <w:multiLevelType w:val="hybridMultilevel"/>
    <w:tmpl w:val="893C3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7BD2"/>
    <w:rsid w:val="00CB7BD2"/>
    <w:rsid w:val="00F332E2"/>
    <w:rsid w:val="00FD1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1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1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2021-04-21T05:16:00Z</dcterms:created>
  <dcterms:modified xsi:type="dcterms:W3CDTF">2021-04-21T05:27:00Z</dcterms:modified>
</cp:coreProperties>
</file>