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B8B" w:rsidRPr="00595CB2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595CB2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Совместные праздники – День Снеговика!</w:t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8AE91A" wp14:editId="7D1D5166">
            <wp:extent cx="2714625" cy="2016814"/>
            <wp:effectExtent l="0" t="0" r="0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9" cy="20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C8B6C8" wp14:editId="7718F2BD">
            <wp:extent cx="2819400" cy="1979383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66" cy="19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Pr="00595CB2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595CB2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Совместные праздники – 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Рождественские колядки</w:t>
      </w:r>
      <w:r w:rsidRPr="00595CB2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!</w:t>
      </w:r>
    </w:p>
    <w:p w:rsidR="00E53B8B" w:rsidRPr="008C04F2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132545EF" wp14:editId="17F88C50">
            <wp:extent cx="2524467" cy="1793983"/>
            <wp:effectExtent l="0" t="0" r="0" b="0"/>
            <wp:docPr id="20" name="Рисунок 20" descr="C:\Users\user\Desktop\f2c8E-yOq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2c8E-yOqq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66" cy="17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</w:t>
      </w: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352B8C2A" wp14:editId="62ACFC73">
            <wp:extent cx="3162300" cy="1827752"/>
            <wp:effectExtent l="0" t="0" r="0" b="0"/>
            <wp:docPr id="21" name="Рисунок 21" descr="C:\Users\user\Desktop\nGcjS9nxi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GcjS9nxiQ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10" cy="1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8B" w:rsidRPr="00CB7BD1" w:rsidRDefault="00E53B8B" w:rsidP="00E53B8B">
      <w:pPr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 w:rsidRPr="00CB7BD1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Мастер – класс по ТИКО – конструированию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. 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Совместные мастер-классы любой тематики являются нетрадиционной формой взаимодействия с родителями и ярко выражают познавательную направленность таковых. Т.к. мы уже несколько лет углублённо работаем по ТИКО моделированию, то привлекли и родителей к ознакомлению с данной технологией, а это, в свою очередь, повлекло более активное использование конструктора детьми, разнообразило тематику поделок, побудило к созданию выставок детского творчества, проведению конкурса поделок ТИКО.</w:t>
      </w:r>
    </w:p>
    <w:p w:rsidR="00E53B8B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5DB5C6" wp14:editId="23133949">
            <wp:extent cx="2754660" cy="2124075"/>
            <wp:effectExtent l="0" t="0" r="0" b="0"/>
            <wp:docPr id="819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56" cy="21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3895C85" wp14:editId="37AF1A3B">
            <wp:extent cx="2975497" cy="2124075"/>
            <wp:effectExtent l="0" t="0" r="0" b="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41" cy="21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Pr="008C04F2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E20F3" wp14:editId="0E92EA1D">
            <wp:extent cx="3167444" cy="2324100"/>
            <wp:effectExtent l="0" t="0" r="0" b="0"/>
            <wp:docPr id="22" name="Рисунок 22" descr="C:\Users\user\AppData\Local\Microsoft\Windows\Temporary Internet Files\Content.Word\M_UrufqkX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M_UrufqkX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17" cy="23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8B" w:rsidRPr="00E52A10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 w:rsidRPr="00106BF8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Мастер – класс по выпечке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. 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Данное совместное с родителями мероприятие было приурочено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к тематической неделе «Хлеб – всему голова!». Два профессиональных повара из числа наших родителей очень помогли нам полнее раскрыть эту тему для наших деток. Очень много интересного и познавательного узнали наши ребята, </w:t>
      </w:r>
      <w:proofErr w:type="gramStart"/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наблюдая и участвую в процессе</w:t>
      </w:r>
      <w:proofErr w:type="gramEnd"/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изготовления пышных булочек!</w:t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C1A3A" wp14:editId="77F6E5AE">
            <wp:extent cx="2978727" cy="2047875"/>
            <wp:effectExtent l="0" t="0" r="0" b="0"/>
            <wp:docPr id="2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39" cy="20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5D63068" wp14:editId="150BEAB6">
            <wp:extent cx="2714625" cy="2047875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7" cy="20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38154C" wp14:editId="5395BB88">
            <wp:extent cx="2895600" cy="1931908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23" cy="19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2482FB7" wp14:editId="165B5B1F">
            <wp:extent cx="2836285" cy="1892335"/>
            <wp:effectExtent l="0" t="0" r="0" b="0"/>
            <wp:docPr id="2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57" cy="189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 w:rsidRPr="006F0447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Совместное творчество (выставки)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Данная форма взаимодействия с родителями подразумевает их совместное творчество с детьми дома, что, в свою очередь, оказывает положительное действие на взаимопонимание взрослых и детей, создает хороший эмоциональный климат в семье. Также, родители находятся в курсе того, чем занимаются дети в саду, какую тему изучают. Активное участие родителей и детей в организации выставок в группе нацелено также на речевое и коммуникативное развитие ребёнка.  </w:t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 На выставки приглашаются воспитанники других групп и ребёнок – автор поделки, должен рассказать, что за поделку он сделал вместе с родителями, какие материалы использовал, чем украшал, кто ему помогал при создании поделки и т.д. Дети с удовольствием и гордостью показывали свои работы, рассказывали ход их изготовления. При затруднениях, педагоги помогали.</w:t>
      </w:r>
    </w:p>
    <w:p w:rsidR="00E53B8B" w:rsidRPr="00E4345E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E4345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«Весёлые </w:t>
      </w:r>
      <w:proofErr w:type="spellStart"/>
      <w:r w:rsidRPr="00E4345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Снеговички</w:t>
      </w:r>
      <w:proofErr w:type="spellEnd"/>
      <w:r w:rsidRPr="00E4345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»</w:t>
      </w:r>
    </w:p>
    <w:p w:rsidR="00E53B8B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36D5B" wp14:editId="694725A1">
            <wp:extent cx="2769724" cy="1990725"/>
            <wp:effectExtent l="0" t="0" r="0" b="0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8" cy="19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97B8F11" wp14:editId="442C6980">
            <wp:extent cx="2876550" cy="1990725"/>
            <wp:effectExtent l="0" t="0" r="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75" cy="20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Pr="00E4345E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E4345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lastRenderedPageBreak/>
        <w:t>«Рождественские Ангелочки»</w:t>
      </w:r>
    </w:p>
    <w:p w:rsidR="00E53B8B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823AC" wp14:editId="5CDD64F5">
            <wp:extent cx="2752725" cy="2667000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09" cy="26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77055D" wp14:editId="55158C03">
            <wp:extent cx="2914650" cy="2628900"/>
            <wp:effectExtent l="0" t="0" r="0" b="0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48" cy="263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Pr="00E4345E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E4345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«Космос – это интересно!»</w:t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36A93704" wp14:editId="14B06BD3">
            <wp:extent cx="3009771" cy="2171700"/>
            <wp:effectExtent l="0" t="0" r="0" b="0"/>
            <wp:docPr id="12" name="Рисунок 12" descr="C:\Users\user\Desktop\д с\весна 2021г\маам космос\20210414_16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 с\весна 2021г\маам космос\20210414_161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7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F25292F" wp14:editId="5FA9DE5E">
            <wp:extent cx="2714625" cy="2165882"/>
            <wp:effectExtent l="0" t="0" r="0" b="0"/>
            <wp:docPr id="13" name="Рисунок 13" descr="C:\Users\user\AppData\Local\Microsoft\Windows\Temporary Internet Files\Content.Word\20210414_1606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414_160652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Спортивные соревнования </w:t>
      </w:r>
      <w:r w:rsidRPr="00E4345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«Велогонка дошколят»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. 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Совместные соревнования являются самой активной формой взаимодействия с родителями. И дети, и взрослые с удовольствием принимают участие в физкультурных досугах различной тематики. «Велогонка дошколят» традиционно завершает учебный год и приурочена ко Дню защиты детей. Дети не только знакомятся с праздником, но и получают такие спортивные навыки как ловкость, сила, глазомер, чувство равновесия. </w:t>
      </w:r>
    </w:p>
    <w:p w:rsidR="00E53B8B" w:rsidRPr="00332AF7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lastRenderedPageBreak/>
        <w:t xml:space="preserve">     Кроме этого, на спортивных досугах у детей воспитываются чувства взаимопомощи и </w:t>
      </w:r>
      <w:proofErr w:type="spellStart"/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взаимосотрудничества</w:t>
      </w:r>
      <w:proofErr w:type="spellEnd"/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как со сверстниками, так и с родителями.</w:t>
      </w:r>
    </w:p>
    <w:p w:rsidR="00E53B8B" w:rsidRPr="008C04F2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C4A460" wp14:editId="1CE2C3C1">
            <wp:extent cx="2887202" cy="1924050"/>
            <wp:effectExtent l="0" t="0" r="0" b="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9" cy="19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7C8487" wp14:editId="3DF4F879">
            <wp:extent cx="2786998" cy="1914525"/>
            <wp:effectExtent l="0" t="0" r="0" b="0"/>
            <wp:docPr id="14" name="Рисунок 14" descr="C:\Users\user\AppData\Local\Microsoft\Windows\Temporary Internet Files\Content.Word\__kmSIxfK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__kmSIxfKy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69" cy="19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E53B8B" w:rsidRPr="00332AF7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 w:rsidRPr="00332AF7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Среднесрочный проект «Не мешайте мне трудиться!»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                               Данный проект был нами организован и проведён дистанционно, что было обусловлено новыми условиями работы в 2020г. С родителями была проведена онлайн консультация по целям и задачам проекта и его реализации. Акцент был сделан на познавательном развитии детей по теме "Труд людей весной», с чем родители успешно справились. Итоговым продуктом проекта стала фотовыставка в социальной группе ВКОНТАКТЕ, которую создали члены родительского Совета нашей группы. </w:t>
      </w:r>
    </w:p>
    <w:p w:rsidR="00E53B8B" w:rsidRPr="008C04F2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D1418" wp14:editId="1728CA44">
            <wp:extent cx="1868769" cy="2226707"/>
            <wp:effectExtent l="0" t="0" r="0" b="0"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28" cy="22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E45B9D" wp14:editId="5D9B3F65">
            <wp:extent cx="1952625" cy="2238374"/>
            <wp:effectExtent l="0" t="0" r="0" b="0"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67" cy="22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7DBE9B9" wp14:editId="3AA2247E">
            <wp:extent cx="1733550" cy="2228850"/>
            <wp:effectExtent l="0" t="0" r="0" b="0"/>
            <wp:docPr id="1229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93" cy="22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</w:t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lastRenderedPageBreak/>
        <w:t xml:space="preserve"> </w:t>
      </w:r>
      <w:r w:rsidRPr="00E76A1C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Краткосрочный проект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</w:t>
      </w:r>
      <w:r w:rsidRPr="008B7EF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«Энергосбережение начинается с меня!»</w:t>
      </w:r>
    </w:p>
    <w:p w:rsidR="00E53B8B" w:rsidRPr="008B7EFE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С этим проектом мы участвовали в общегородской акции с одноимённым названием, которую организовали администрация нашего города и городской Дом культуры. С родителями были проведены консультации, индивидуальные беседы, озвучены задачи предстоящей работы. Все участники проекта очень ответственно отнеслись к предстоящей акции и провели с детьми дома тщательную работу по ознакомлению с принципами энергосбережения, что нашло своё отражение в представленных фото. Теперь наши воспитанники узнали, что такое энергосберегающие лампы, сколько воды надо наливать в чайник, почему надо устанавливать счётчики на воду и газ, нужно или нет выключать зарядку от телефона из розетки, зачем выключают воду, когда чистят зубы и много другое. </w:t>
      </w:r>
    </w:p>
    <w:p w:rsidR="00E53B8B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EB7C8" wp14:editId="41BD74D5">
            <wp:extent cx="1742507" cy="22669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38" cy="22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C37EEEA" wp14:editId="28D55130">
            <wp:extent cx="2000250" cy="22669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30" cy="22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A987189" wp14:editId="6548591A">
            <wp:extent cx="1800225" cy="2266950"/>
            <wp:effectExtent l="0" t="0" r="0" b="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45" cy="22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center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F2D76" wp14:editId="46CFDABD">
            <wp:extent cx="2481547" cy="260985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71" cy="26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F075A74" wp14:editId="4825ED28">
            <wp:extent cx="2924073" cy="2600325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30" cy="26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Pr="008C04F2" w:rsidRDefault="00E53B8B" w:rsidP="00E53B8B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07E946" wp14:editId="348D2927">
            <wp:extent cx="2543175" cy="3169262"/>
            <wp:effectExtent l="0" t="0" r="0" b="0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62" cy="3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6708746" wp14:editId="4602548F">
            <wp:extent cx="2486025" cy="3113567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37" cy="311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3B8B" w:rsidRDefault="00E53B8B" w:rsidP="00E53B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Подводя итоги, хочется отметить, что все представленные нами формы взаимодействия с родителями по познавательному развитию детей просты в реализации и всегда найдут отклик у родительской общественности. Главное, чтобы педагоги сами хорошо понимали смысл проводимой работы, ответственно подходили к организации и внедрению в практику совместных познавательных мероприятий и, конечно, обоюдно желали поддерживать контакты друг с другом, что положительно отразится на развитии ребёнка. </w:t>
      </w:r>
    </w:p>
    <w:p w:rsidR="00E5185A" w:rsidRPr="00E53B8B" w:rsidRDefault="00E53B8B" w:rsidP="00E53B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FlexySans" w:hAnsi="FlexySans"/>
          <w:color w:val="000000"/>
          <w:sz w:val="30"/>
          <w:szCs w:val="30"/>
          <w:shd w:val="clear" w:color="auto" w:fill="FFFFFF"/>
        </w:rPr>
        <w:t xml:space="preserve">     Взаимодействие педагогов с родителями предполагает взаимопомощь, взаимоуважение и взаимодоверие, знание и учёт педагогом условий семейного воспитания, а родителями – условий воспитания и образования в детском саду. </w:t>
      </w:r>
      <w:bookmarkStart w:id="0" w:name="_GoBack"/>
      <w:bookmarkEnd w:id="0"/>
    </w:p>
    <w:sectPr w:rsidR="00E5185A" w:rsidRPr="00E53B8B" w:rsidSect="00592B99"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lexy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B8B"/>
    <w:rsid w:val="009F6DA1"/>
    <w:rsid w:val="00CD4E6D"/>
    <w:rsid w:val="00E5185A"/>
    <w:rsid w:val="00E5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B8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B8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2021-04-26T09:25:00Z</dcterms:created>
  <dcterms:modified xsi:type="dcterms:W3CDTF">2021-04-26T09:25:00Z</dcterms:modified>
</cp:coreProperties>
</file>