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18C" w:rsidRPr="00711233" w:rsidRDefault="00DE518C" w:rsidP="00DE518C">
      <w:pPr>
        <w:ind w:left="1080"/>
        <w:contextualSpacing/>
        <w:jc w:val="right"/>
        <w:rPr>
          <w:i/>
        </w:rPr>
      </w:pPr>
      <w:r w:rsidRPr="00711233">
        <w:rPr>
          <w:i/>
        </w:rPr>
        <w:t xml:space="preserve">Приложение №1 </w:t>
      </w:r>
    </w:p>
    <w:p w:rsidR="00DE518C" w:rsidRPr="00711233" w:rsidRDefault="00DE518C" w:rsidP="00DE518C">
      <w:pPr>
        <w:ind w:left="1080"/>
        <w:contextualSpacing/>
        <w:rPr>
          <w:b/>
        </w:rPr>
      </w:pPr>
      <w:r w:rsidRPr="00711233">
        <w:rPr>
          <w:b/>
        </w:rPr>
        <w:t>«Две стороны экономики»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080"/>
        <w:gridCol w:w="2622"/>
        <w:gridCol w:w="2619"/>
      </w:tblGrid>
      <w:tr w:rsidR="00DE518C" w:rsidRPr="00711233" w:rsidTr="008E6EDC">
        <w:trPr>
          <w:trHeight w:val="362"/>
        </w:trPr>
        <w:tc>
          <w:tcPr>
            <w:tcW w:w="4253" w:type="dxa"/>
          </w:tcPr>
          <w:p w:rsidR="00DE518C" w:rsidRPr="00711233" w:rsidRDefault="00DE518C" w:rsidP="008E6EDC">
            <w:pPr>
              <w:contextualSpacing/>
              <w:jc w:val="center"/>
              <w:rPr>
                <w:b/>
              </w:rPr>
            </w:pPr>
            <w:r w:rsidRPr="00711233">
              <w:rPr>
                <w:b/>
              </w:rPr>
              <w:t>Отрасль</w:t>
            </w:r>
          </w:p>
        </w:tc>
        <w:tc>
          <w:tcPr>
            <w:tcW w:w="2835" w:type="dxa"/>
          </w:tcPr>
          <w:p w:rsidR="00DE518C" w:rsidRPr="00711233" w:rsidRDefault="00DE518C" w:rsidP="008E6EDC">
            <w:pPr>
              <w:contextualSpacing/>
              <w:jc w:val="center"/>
              <w:rPr>
                <w:b/>
              </w:rPr>
            </w:pPr>
            <w:r w:rsidRPr="00711233">
              <w:rPr>
                <w:b/>
              </w:rPr>
              <w:t>+</w:t>
            </w:r>
          </w:p>
        </w:tc>
        <w:tc>
          <w:tcPr>
            <w:tcW w:w="2835" w:type="dxa"/>
          </w:tcPr>
          <w:p w:rsidR="00DE518C" w:rsidRPr="00DB5E74" w:rsidRDefault="00DE518C" w:rsidP="008E6EDC">
            <w:pPr>
              <w:contextualSpacing/>
              <w:jc w:val="center"/>
              <w:rPr>
                <w:b/>
              </w:rPr>
            </w:pPr>
            <w:r w:rsidRPr="00DB5E74">
              <w:rPr>
                <w:b/>
              </w:rPr>
              <w:t>-</w:t>
            </w:r>
          </w:p>
        </w:tc>
      </w:tr>
      <w:tr w:rsidR="00DE518C" w:rsidRPr="00711233" w:rsidTr="008E6EDC">
        <w:trPr>
          <w:trHeight w:val="980"/>
        </w:trPr>
        <w:tc>
          <w:tcPr>
            <w:tcW w:w="4253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  <w:r w:rsidRPr="00711233">
              <w:rPr>
                <w:b/>
              </w:rPr>
              <w:t xml:space="preserve">Транспорт </w:t>
            </w: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</w:tr>
      <w:tr w:rsidR="00DE518C" w:rsidRPr="00711233" w:rsidTr="008E6EDC">
        <w:trPr>
          <w:trHeight w:val="965"/>
        </w:trPr>
        <w:tc>
          <w:tcPr>
            <w:tcW w:w="4253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  <w:r w:rsidRPr="00711233">
              <w:rPr>
                <w:b/>
              </w:rPr>
              <w:t xml:space="preserve">Металлургия </w:t>
            </w: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</w:tr>
      <w:tr w:rsidR="00DE518C" w:rsidRPr="00711233" w:rsidTr="008E6EDC">
        <w:trPr>
          <w:trHeight w:val="1494"/>
        </w:trPr>
        <w:tc>
          <w:tcPr>
            <w:tcW w:w="4253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  <w:r w:rsidRPr="00711233">
              <w:rPr>
                <w:b/>
              </w:rPr>
              <w:t>Химическая промышленность</w:t>
            </w: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</w:tr>
      <w:tr w:rsidR="00DE518C" w:rsidRPr="00711233" w:rsidTr="008E6EDC">
        <w:trPr>
          <w:trHeight w:val="1344"/>
        </w:trPr>
        <w:tc>
          <w:tcPr>
            <w:tcW w:w="4253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  <w:r w:rsidRPr="00711233">
              <w:rPr>
                <w:b/>
              </w:rPr>
              <w:t xml:space="preserve">Электроэнергетика </w:t>
            </w: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</w:tr>
      <w:tr w:rsidR="00DE518C" w:rsidRPr="00711233" w:rsidTr="008E6EDC">
        <w:trPr>
          <w:trHeight w:val="980"/>
        </w:trPr>
        <w:tc>
          <w:tcPr>
            <w:tcW w:w="4253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  <w:r w:rsidRPr="00711233">
              <w:rPr>
                <w:b/>
              </w:rPr>
              <w:t xml:space="preserve">Сельское хозяйство </w:t>
            </w: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  <w:tc>
          <w:tcPr>
            <w:tcW w:w="2835" w:type="dxa"/>
          </w:tcPr>
          <w:p w:rsidR="00DE518C" w:rsidRPr="00711233" w:rsidRDefault="00DE518C" w:rsidP="008E6EDC">
            <w:pPr>
              <w:spacing w:line="720" w:lineRule="auto"/>
              <w:contextualSpacing/>
              <w:rPr>
                <w:b/>
              </w:rPr>
            </w:pPr>
          </w:p>
        </w:tc>
      </w:tr>
    </w:tbl>
    <w:p w:rsidR="00DE518C" w:rsidRPr="00711233" w:rsidRDefault="00DE518C" w:rsidP="00DE518C"/>
    <w:p w:rsidR="00DE518C" w:rsidRDefault="00DE518C" w:rsidP="00DE518C">
      <w:pPr>
        <w:pStyle w:val="a4"/>
        <w:spacing w:before="0" w:beforeAutospacing="0" w:after="0" w:afterAutospacing="0"/>
        <w:jc w:val="right"/>
        <w:rPr>
          <w:color w:val="000000"/>
        </w:rPr>
      </w:pP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18C"/>
    <w:rsid w:val="009F6DA1"/>
    <w:rsid w:val="00CD4E6D"/>
    <w:rsid w:val="00DE518C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E518C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E51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8C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DE518C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E518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2021-05-13T12:11:00Z</dcterms:created>
  <dcterms:modified xsi:type="dcterms:W3CDTF">2021-05-13T12:11:00Z</dcterms:modified>
</cp:coreProperties>
</file>