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05C" w:rsidRPr="00E9405C" w:rsidRDefault="00E9405C" w:rsidP="00301C66">
      <w:pPr>
        <w:widowControl w:val="0"/>
        <w:autoSpaceDE w:val="0"/>
        <w:autoSpaceDN w:val="0"/>
        <w:spacing w:after="0"/>
        <w:outlineLvl w:val="1"/>
        <w:rPr>
          <w:rFonts w:ascii="Times New Roman" w:eastAsia="Times New Roman" w:hAnsi="Times New Roman" w:cs="Times New Roman"/>
          <w:b/>
          <w:sz w:val="24"/>
          <w:szCs w:val="20"/>
        </w:rPr>
      </w:pPr>
      <w:bookmarkStart w:id="0" w:name="_GoBack"/>
      <w:bookmarkEnd w:id="0"/>
      <w:r w:rsidRPr="00E9405C">
        <w:rPr>
          <w:rFonts w:ascii="Times New Roman" w:eastAsia="Times New Roman" w:hAnsi="Times New Roman" w:cs="Times New Roman"/>
          <w:b/>
          <w:sz w:val="24"/>
          <w:szCs w:val="20"/>
        </w:rPr>
        <w:t>III. Характеристика обобщенных трудовых функций</w:t>
      </w:r>
    </w:p>
    <w:p w:rsidR="00301C66" w:rsidRPr="00301C66" w:rsidRDefault="00301C66" w:rsidP="007C0437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DC622F" w:rsidRDefault="00E9405C" w:rsidP="007C0437">
      <w:pPr>
        <w:widowControl w:val="0"/>
        <w:autoSpaceDE w:val="0"/>
        <w:autoSpaceDN w:val="0"/>
        <w:spacing w:after="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9405C">
        <w:rPr>
          <w:rFonts w:ascii="Times New Roman" w:eastAsia="Times New Roman" w:hAnsi="Times New Roman" w:cs="Times New Roman"/>
          <w:b/>
          <w:sz w:val="24"/>
          <w:szCs w:val="20"/>
        </w:rPr>
        <w:t>3.1. Обобщенная трудовая функция</w:t>
      </w: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30"/>
        <w:gridCol w:w="3480"/>
      </w:tblGrid>
      <w:tr w:rsidR="00DC622F" w:rsidRPr="00DC622F" w:rsidTr="00DC622F">
        <w:trPr>
          <w:trHeight w:val="188"/>
        </w:trPr>
        <w:tc>
          <w:tcPr>
            <w:tcW w:w="2030" w:type="dxa"/>
            <w:tcBorders>
              <w:top w:val="nil"/>
              <w:left w:val="nil"/>
              <w:bottom w:val="nil"/>
            </w:tcBorders>
            <w:vAlign w:val="center"/>
          </w:tcPr>
          <w:p w:rsidR="00DC622F" w:rsidRPr="00DC622F" w:rsidRDefault="00DC622F" w:rsidP="00DC62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C622F">
              <w:rPr>
                <w:rFonts w:ascii="Times New Roman" w:eastAsia="Times New Roman" w:hAnsi="Times New Roman" w:cs="Times New Roman"/>
                <w:sz w:val="24"/>
                <w:szCs w:val="20"/>
              </w:rPr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bottom w:val="single" w:sz="4" w:space="0" w:color="auto"/>
            </w:tcBorders>
          </w:tcPr>
          <w:p w:rsidR="00DC622F" w:rsidRPr="005C1525" w:rsidRDefault="00DC622F" w:rsidP="00DC62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5C152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Преподавание по </w:t>
            </w:r>
            <w:proofErr w:type="gramStart"/>
            <w:r w:rsidRPr="005C152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ДОП</w:t>
            </w:r>
            <w:proofErr w:type="gramEnd"/>
          </w:p>
        </w:tc>
      </w:tr>
    </w:tbl>
    <w:p w:rsidR="003448D0" w:rsidRPr="00423445" w:rsidRDefault="003448D0" w:rsidP="00E5211C">
      <w:pPr>
        <w:pStyle w:val="a5"/>
        <w:ind w:left="720"/>
        <w:jc w:val="both"/>
        <w:rPr>
          <w:rFonts w:ascii="Times New Roman" w:eastAsia="Times New Roman" w:hAnsi="Times New Roman" w:cs="Times New Roman"/>
          <w:b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4898"/>
      </w:tblGrid>
      <w:tr w:rsidR="00ED3C5B" w:rsidRPr="00ED3C5B" w:rsidTr="006251F7">
        <w:tc>
          <w:tcPr>
            <w:tcW w:w="4173" w:type="dxa"/>
            <w:tcBorders>
              <w:top w:val="single" w:sz="4" w:space="0" w:color="auto"/>
              <w:bottom w:val="single" w:sz="4" w:space="0" w:color="auto"/>
            </w:tcBorders>
          </w:tcPr>
          <w:p w:rsidR="00ED3C5B" w:rsidRPr="00ED3C5B" w:rsidRDefault="006251F7" w:rsidP="006251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Возможное наименование должности</w:t>
            </w:r>
          </w:p>
        </w:tc>
        <w:tc>
          <w:tcPr>
            <w:tcW w:w="4898" w:type="dxa"/>
            <w:tcBorders>
              <w:top w:val="single" w:sz="4" w:space="0" w:color="auto"/>
              <w:bottom w:val="single" w:sz="4" w:space="0" w:color="auto"/>
            </w:tcBorders>
          </w:tcPr>
          <w:p w:rsidR="00ED3C5B" w:rsidRPr="005C1525" w:rsidRDefault="00ED3C5B" w:rsidP="006251F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5C1525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Педагог дополнительного образования</w:t>
            </w:r>
          </w:p>
        </w:tc>
      </w:tr>
    </w:tbl>
    <w:p w:rsidR="00DC622F" w:rsidRPr="00423445" w:rsidRDefault="00DC622F" w:rsidP="00E5211C">
      <w:pPr>
        <w:pStyle w:val="a5"/>
        <w:ind w:left="720"/>
        <w:jc w:val="both"/>
        <w:rPr>
          <w:rFonts w:ascii="Times New Roman" w:eastAsia="Times New Roman" w:hAnsi="Times New Roman" w:cs="Times New Roman"/>
          <w:b/>
          <w:sz w:val="12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13041"/>
      </w:tblGrid>
      <w:tr w:rsidR="003C4139" w:rsidRPr="003C4139" w:rsidTr="007C0437">
        <w:tc>
          <w:tcPr>
            <w:tcW w:w="2330" w:type="dxa"/>
          </w:tcPr>
          <w:p w:rsidR="003C4139" w:rsidRPr="003C4139" w:rsidRDefault="003C4139" w:rsidP="003C41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C4139">
              <w:rPr>
                <w:rFonts w:ascii="Times New Roman" w:eastAsia="Times New Roman" w:hAnsi="Times New Roman" w:cs="Times New Roman"/>
                <w:sz w:val="24"/>
                <w:szCs w:val="20"/>
              </w:rPr>
              <w:t>Требования к образованию и обучению</w:t>
            </w:r>
          </w:p>
        </w:tc>
        <w:tc>
          <w:tcPr>
            <w:tcW w:w="13041" w:type="dxa"/>
          </w:tcPr>
          <w:p w:rsidR="003C4139" w:rsidRPr="003C4139" w:rsidRDefault="003C4139" w:rsidP="005159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C4139">
              <w:rPr>
                <w:rFonts w:ascii="Times New Roman" w:eastAsia="Times New Roman" w:hAnsi="Times New Roman" w:cs="Times New Roman"/>
                <w:sz w:val="24"/>
                <w:szCs w:val="20"/>
              </w:rPr>
              <w:t>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или</w:t>
            </w:r>
            <w:r w:rsidR="005159C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687B9E">
              <w:rPr>
                <w:rFonts w:ascii="Times New Roman" w:eastAsia="Times New Roman" w:hAnsi="Times New Roman" w:cs="Times New Roman"/>
                <w:sz w:val="24"/>
                <w:szCs w:val="20"/>
              </w:rPr>
              <w:t>В</w:t>
            </w:r>
            <w:r w:rsidRPr="003C4139">
              <w:rPr>
                <w:rFonts w:ascii="Times New Roman" w:eastAsia="Times New Roman" w:hAnsi="Times New Roman" w:cs="Times New Roman"/>
                <w:sz w:val="24"/>
                <w:szCs w:val="20"/>
              </w:rPr>
              <w:t>ысшее образование либо среднее профессиональное образование в рамках иного направления подготовки высшего образования и специальностей среднего профессионального образования при ус</w:t>
            </w:r>
            <w:r w:rsidR="006010D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ловии его соответствия </w:t>
            </w:r>
            <w:proofErr w:type="gramStart"/>
            <w:r w:rsidR="006010DD">
              <w:rPr>
                <w:rFonts w:ascii="Times New Roman" w:eastAsia="Times New Roman" w:hAnsi="Times New Roman" w:cs="Times New Roman"/>
                <w:sz w:val="24"/>
                <w:szCs w:val="20"/>
              </w:rPr>
              <w:t>ДОП</w:t>
            </w:r>
            <w:proofErr w:type="gramEnd"/>
            <w:r w:rsidRPr="003C4139">
              <w:rPr>
                <w:rFonts w:ascii="Times New Roman" w:eastAsia="Times New Roman" w:hAnsi="Times New Roman" w:cs="Times New Roman"/>
                <w:sz w:val="24"/>
                <w:szCs w:val="20"/>
              </w:rPr>
              <w:t>, дополнительным предпрофессиональным программам, реализуемым</w:t>
            </w:r>
            <w:r w:rsidR="006010D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ДТДиМ «Радуга»</w:t>
            </w:r>
            <w:r w:rsidRPr="003C4139">
              <w:rPr>
                <w:rFonts w:ascii="Times New Roman" w:eastAsia="Times New Roman" w:hAnsi="Times New Roman" w:cs="Times New Roman"/>
                <w:sz w:val="24"/>
                <w:szCs w:val="20"/>
              </w:rPr>
              <w:t>, осуществляющей образовательную деятельность, и получение при необходимости после трудоустройства дополнительного профессионального образования по направлению подготовки "Образование и педагогические науки"</w:t>
            </w:r>
            <w:r w:rsidR="00687B9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в случае недостаточности знаний и умений в работе  с </w:t>
            </w:r>
            <w:proofErr w:type="gramStart"/>
            <w:r w:rsidR="00687B9E">
              <w:rPr>
                <w:rFonts w:ascii="Times New Roman" w:eastAsia="Times New Roman" w:hAnsi="Times New Roman" w:cs="Times New Roman"/>
                <w:sz w:val="24"/>
                <w:szCs w:val="20"/>
              </w:rPr>
              <w:t>обучающимися</w:t>
            </w:r>
            <w:proofErr w:type="gramEnd"/>
          </w:p>
        </w:tc>
      </w:tr>
      <w:tr w:rsidR="003C4139" w:rsidRPr="003C4139" w:rsidTr="007C0437">
        <w:trPr>
          <w:trHeight w:val="497"/>
        </w:trPr>
        <w:tc>
          <w:tcPr>
            <w:tcW w:w="2330" w:type="dxa"/>
          </w:tcPr>
          <w:p w:rsidR="003C4139" w:rsidRPr="003C4139" w:rsidRDefault="003C4139" w:rsidP="003C41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C4139">
              <w:rPr>
                <w:rFonts w:ascii="Times New Roman" w:eastAsia="Times New Roman" w:hAnsi="Times New Roman" w:cs="Times New Roman"/>
                <w:sz w:val="24"/>
                <w:szCs w:val="20"/>
              </w:rPr>
              <w:t>Требования к опыту практической работы</w:t>
            </w:r>
          </w:p>
        </w:tc>
        <w:tc>
          <w:tcPr>
            <w:tcW w:w="13041" w:type="dxa"/>
          </w:tcPr>
          <w:p w:rsidR="003C4139" w:rsidRPr="003C4139" w:rsidRDefault="00D372CC" w:rsidP="00C51E9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Для </w:t>
            </w:r>
            <w:r w:rsidR="003C4139" w:rsidRPr="003C413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педагога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– стабильно высокий результат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обучающимися</w:t>
            </w:r>
            <w:proofErr w:type="gramEnd"/>
          </w:p>
        </w:tc>
      </w:tr>
      <w:tr w:rsidR="003C4139" w:rsidRPr="003C4139" w:rsidTr="007C0437">
        <w:trPr>
          <w:trHeight w:val="565"/>
        </w:trPr>
        <w:tc>
          <w:tcPr>
            <w:tcW w:w="2330" w:type="dxa"/>
            <w:vMerge w:val="restart"/>
          </w:tcPr>
          <w:p w:rsidR="003C4139" w:rsidRPr="003C4139" w:rsidRDefault="003C4139" w:rsidP="003C41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C4139">
              <w:rPr>
                <w:rFonts w:ascii="Times New Roman" w:eastAsia="Times New Roman" w:hAnsi="Times New Roman" w:cs="Times New Roman"/>
                <w:sz w:val="24"/>
                <w:szCs w:val="20"/>
              </w:rPr>
              <w:t>Особые условия допуска к работе</w:t>
            </w:r>
          </w:p>
        </w:tc>
        <w:tc>
          <w:tcPr>
            <w:tcW w:w="13041" w:type="dxa"/>
          </w:tcPr>
          <w:p w:rsidR="003C4139" w:rsidRPr="003C4139" w:rsidRDefault="003C4139" w:rsidP="003C41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C4139">
              <w:rPr>
                <w:rFonts w:ascii="Times New Roman" w:eastAsia="Times New Roman" w:hAnsi="Times New Roman" w:cs="Times New Roman"/>
                <w:sz w:val="24"/>
                <w:szCs w:val="20"/>
              </w:rPr>
              <w:t>Отсутствие ограничений на занятие педагогической деятельностью, установленных законодате</w:t>
            </w:r>
            <w:r w:rsidR="002A6249">
              <w:rPr>
                <w:rFonts w:ascii="Times New Roman" w:eastAsia="Times New Roman" w:hAnsi="Times New Roman" w:cs="Times New Roman"/>
                <w:sz w:val="24"/>
                <w:szCs w:val="20"/>
              </w:rPr>
              <w:t>льством Российской Федерации</w:t>
            </w:r>
          </w:p>
        </w:tc>
      </w:tr>
      <w:tr w:rsidR="003C4139" w:rsidRPr="003C4139" w:rsidTr="007C0437">
        <w:tc>
          <w:tcPr>
            <w:tcW w:w="2330" w:type="dxa"/>
            <w:vMerge/>
          </w:tcPr>
          <w:p w:rsidR="003C4139" w:rsidRPr="003C4139" w:rsidRDefault="003C4139" w:rsidP="003C413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13041" w:type="dxa"/>
          </w:tcPr>
          <w:p w:rsidR="003C4139" w:rsidRPr="003C4139" w:rsidRDefault="003C4139" w:rsidP="003C41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C4139">
              <w:rPr>
                <w:rFonts w:ascii="Times New Roman" w:eastAsia="Times New Roman" w:hAnsi="Times New Roman" w:cs="Times New Roman"/>
                <w:sz w:val="24"/>
                <w:szCs w:val="20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</w:t>
            </w:r>
            <w:r w:rsidR="002A6249">
              <w:rPr>
                <w:rFonts w:ascii="Times New Roman" w:eastAsia="Times New Roman" w:hAnsi="Times New Roman" w:cs="Times New Roman"/>
                <w:sz w:val="24"/>
                <w:szCs w:val="20"/>
              </w:rPr>
              <w:t>льством Российской Федерации</w:t>
            </w:r>
          </w:p>
        </w:tc>
      </w:tr>
      <w:tr w:rsidR="003C4139" w:rsidRPr="003C4139" w:rsidTr="007C0437">
        <w:tc>
          <w:tcPr>
            <w:tcW w:w="2330" w:type="dxa"/>
            <w:vMerge w:val="restart"/>
          </w:tcPr>
          <w:p w:rsidR="003C4139" w:rsidRPr="003C4139" w:rsidRDefault="003C4139" w:rsidP="003C41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C4139">
              <w:rPr>
                <w:rFonts w:ascii="Times New Roman" w:eastAsia="Times New Roman" w:hAnsi="Times New Roman" w:cs="Times New Roman"/>
                <w:sz w:val="24"/>
                <w:szCs w:val="20"/>
              </w:rPr>
              <w:t>Другие характеристики</w:t>
            </w:r>
          </w:p>
        </w:tc>
        <w:tc>
          <w:tcPr>
            <w:tcW w:w="13041" w:type="dxa"/>
          </w:tcPr>
          <w:p w:rsidR="003C4139" w:rsidRPr="003C4139" w:rsidRDefault="003C4139" w:rsidP="003C41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 w:rsidRPr="003C4139">
              <w:rPr>
                <w:rFonts w:ascii="Times New Roman" w:eastAsia="Times New Roman" w:hAnsi="Times New Roman" w:cs="Times New Roman"/>
                <w:sz w:val="24"/>
                <w:szCs w:val="20"/>
              </w:rPr>
              <w:t>При привлечении к работе с несовершеннолетними в качестве руководителей экскурсий</w:t>
            </w:r>
            <w:r w:rsidR="00C51E99">
              <w:rPr>
                <w:rFonts w:ascii="Times New Roman" w:eastAsia="Times New Roman" w:hAnsi="Times New Roman" w:cs="Times New Roman"/>
                <w:sz w:val="24"/>
                <w:szCs w:val="20"/>
              </w:rPr>
              <w:t>, концертов, выставок, гастрольных поездок</w:t>
            </w:r>
            <w:r w:rsidR="00DE512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и др.</w:t>
            </w:r>
            <w:r w:rsidRPr="003C413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с обучающимися - прохождение инструктажа по обеспечению безопасности жизнедеятельности</w:t>
            </w:r>
            <w:proofErr w:type="gramEnd"/>
          </w:p>
        </w:tc>
      </w:tr>
      <w:tr w:rsidR="003C4139" w:rsidRPr="003C4139" w:rsidTr="007C0437">
        <w:tc>
          <w:tcPr>
            <w:tcW w:w="2330" w:type="dxa"/>
            <w:vMerge/>
          </w:tcPr>
          <w:p w:rsidR="003C4139" w:rsidRPr="003C4139" w:rsidRDefault="003C4139" w:rsidP="003C413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</w:p>
        </w:tc>
        <w:tc>
          <w:tcPr>
            <w:tcW w:w="13041" w:type="dxa"/>
          </w:tcPr>
          <w:p w:rsidR="003C4139" w:rsidRPr="003C4139" w:rsidRDefault="003C4139" w:rsidP="003C413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gramStart"/>
            <w:r w:rsidRPr="003C4139">
              <w:rPr>
                <w:rFonts w:ascii="Times New Roman" w:eastAsia="Times New Roman" w:hAnsi="Times New Roman" w:cs="Times New Roman"/>
                <w:sz w:val="24"/>
                <w:szCs w:val="20"/>
              </w:rPr>
              <w:t>При привлечении к работе с несовершеннолетними в качестве руководителей туристских походов, экспедиций, путешествий с обучающимися - прохождение обучения по дополнительным общеобразовательным программам</w:t>
            </w:r>
            <w:r w:rsidR="00BB49D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соответствующего профиля и уровня</w:t>
            </w:r>
            <w:r w:rsidR="00AB1A4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сложности</w:t>
            </w:r>
            <w:proofErr w:type="gramEnd"/>
          </w:p>
        </w:tc>
      </w:tr>
    </w:tbl>
    <w:p w:rsidR="003C4139" w:rsidRPr="00423445" w:rsidRDefault="003C4139" w:rsidP="00E5211C">
      <w:pPr>
        <w:pStyle w:val="a5"/>
        <w:ind w:left="720"/>
        <w:jc w:val="both"/>
        <w:rPr>
          <w:rFonts w:ascii="Times New Roman" w:eastAsia="Times New Roman" w:hAnsi="Times New Roman" w:cs="Times New Roman"/>
          <w:b/>
          <w:sz w:val="10"/>
        </w:rPr>
      </w:pPr>
    </w:p>
    <w:p w:rsidR="005C1525" w:rsidRDefault="005C1525" w:rsidP="00F412A6">
      <w:pPr>
        <w:widowControl w:val="0"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F412A6" w:rsidRDefault="00984EFF" w:rsidP="00F412A6">
      <w:pPr>
        <w:widowControl w:val="0"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3.2</w:t>
      </w:r>
      <w:r w:rsidRPr="00E9405C">
        <w:rPr>
          <w:rFonts w:ascii="Times New Roman" w:eastAsia="Times New Roman" w:hAnsi="Times New Roman" w:cs="Times New Roman"/>
          <w:b/>
          <w:sz w:val="24"/>
          <w:szCs w:val="20"/>
        </w:rPr>
        <w:t xml:space="preserve">. </w:t>
      </w:r>
      <w:r w:rsidR="00F412A6" w:rsidRPr="00F412A6">
        <w:rPr>
          <w:rFonts w:ascii="Times New Roman" w:eastAsia="Times New Roman" w:hAnsi="Times New Roman" w:cs="Times New Roman"/>
          <w:b/>
          <w:sz w:val="24"/>
          <w:szCs w:val="20"/>
        </w:rPr>
        <w:t>Дополнительные характеристики</w:t>
      </w:r>
    </w:p>
    <w:p w:rsidR="00F412A6" w:rsidRPr="00423445" w:rsidRDefault="00F412A6" w:rsidP="00F412A6">
      <w:pPr>
        <w:widowControl w:val="0"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10"/>
          <w:szCs w:val="20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276"/>
        <w:gridCol w:w="12190"/>
      </w:tblGrid>
      <w:tr w:rsidR="00F412A6" w:rsidRPr="00F412A6" w:rsidTr="007C0437">
        <w:tc>
          <w:tcPr>
            <w:tcW w:w="1905" w:type="dxa"/>
          </w:tcPr>
          <w:p w:rsidR="00F412A6" w:rsidRPr="00F412A6" w:rsidRDefault="00F412A6" w:rsidP="00F412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F412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документа</w:t>
            </w:r>
          </w:p>
        </w:tc>
        <w:tc>
          <w:tcPr>
            <w:tcW w:w="1276" w:type="dxa"/>
          </w:tcPr>
          <w:p w:rsidR="00F412A6" w:rsidRPr="00F412A6" w:rsidRDefault="00F412A6" w:rsidP="00F412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12190" w:type="dxa"/>
          </w:tcPr>
          <w:p w:rsidR="001B0428" w:rsidRDefault="00F412A6" w:rsidP="00F412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базовой группы, должности (профессии) </w:t>
            </w:r>
          </w:p>
          <w:p w:rsidR="00F412A6" w:rsidRPr="00F412A6" w:rsidRDefault="00F412A6" w:rsidP="00F412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или специальности</w:t>
            </w:r>
          </w:p>
        </w:tc>
      </w:tr>
      <w:tr w:rsidR="00F412A6" w:rsidRPr="00F412A6" w:rsidTr="007C0437">
        <w:tc>
          <w:tcPr>
            <w:tcW w:w="1905" w:type="dxa"/>
          </w:tcPr>
          <w:p w:rsidR="00F412A6" w:rsidRPr="00F412A6" w:rsidRDefault="006949B6" w:rsidP="00F412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ЕКС</w:t>
            </w:r>
          </w:p>
        </w:tc>
        <w:tc>
          <w:tcPr>
            <w:tcW w:w="1276" w:type="dxa"/>
          </w:tcPr>
          <w:p w:rsidR="00F412A6" w:rsidRPr="00F412A6" w:rsidRDefault="00F412A6" w:rsidP="00F412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90" w:type="dxa"/>
          </w:tcPr>
          <w:p w:rsidR="00F412A6" w:rsidRPr="00F412A6" w:rsidRDefault="00F412A6" w:rsidP="00F412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A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дополнительног</w:t>
            </w:r>
            <w:r w:rsidR="006949B6">
              <w:rPr>
                <w:rFonts w:ascii="Times New Roman" w:eastAsia="Times New Roman" w:hAnsi="Times New Roman" w:cs="Times New Roman"/>
                <w:sz w:val="24"/>
                <w:szCs w:val="24"/>
              </w:rPr>
              <w:t>о образования</w:t>
            </w:r>
          </w:p>
        </w:tc>
      </w:tr>
      <w:tr w:rsidR="00F412A6" w:rsidRPr="00F412A6" w:rsidTr="007C0437">
        <w:tc>
          <w:tcPr>
            <w:tcW w:w="1905" w:type="dxa"/>
          </w:tcPr>
          <w:p w:rsidR="00F412A6" w:rsidRPr="00F412A6" w:rsidRDefault="006949B6" w:rsidP="00F412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1276" w:type="dxa"/>
          </w:tcPr>
          <w:p w:rsidR="00F412A6" w:rsidRPr="00F412A6" w:rsidRDefault="00F412A6" w:rsidP="00F412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A6">
              <w:rPr>
                <w:rFonts w:ascii="Times New Roman" w:eastAsia="Times New Roman" w:hAnsi="Times New Roman" w:cs="Times New Roman"/>
                <w:sz w:val="24"/>
                <w:szCs w:val="24"/>
              </w:rPr>
              <w:t>25478</w:t>
            </w:r>
          </w:p>
        </w:tc>
        <w:tc>
          <w:tcPr>
            <w:tcW w:w="12190" w:type="dxa"/>
          </w:tcPr>
          <w:p w:rsidR="00F412A6" w:rsidRPr="00F412A6" w:rsidRDefault="00F412A6" w:rsidP="00F412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A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F412A6" w:rsidRPr="00F412A6" w:rsidTr="007C0437">
        <w:tc>
          <w:tcPr>
            <w:tcW w:w="1905" w:type="dxa"/>
            <w:vMerge w:val="restart"/>
          </w:tcPr>
          <w:p w:rsidR="00F412A6" w:rsidRPr="00F412A6" w:rsidRDefault="006949B6" w:rsidP="00F412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ОКСО</w:t>
            </w:r>
          </w:p>
        </w:tc>
        <w:tc>
          <w:tcPr>
            <w:tcW w:w="1276" w:type="dxa"/>
          </w:tcPr>
          <w:p w:rsidR="00F412A6" w:rsidRPr="00F412A6" w:rsidRDefault="00F412A6" w:rsidP="00F412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A6">
              <w:rPr>
                <w:rFonts w:ascii="Times New Roman" w:eastAsia="Times New Roman" w:hAnsi="Times New Roman" w:cs="Times New Roman"/>
                <w:sz w:val="24"/>
                <w:szCs w:val="24"/>
              </w:rPr>
              <w:t>6.44.02.03</w:t>
            </w:r>
          </w:p>
        </w:tc>
        <w:tc>
          <w:tcPr>
            <w:tcW w:w="12190" w:type="dxa"/>
          </w:tcPr>
          <w:p w:rsidR="00F412A6" w:rsidRPr="00F412A6" w:rsidRDefault="00F412A6" w:rsidP="00F412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A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 дополнительного образования</w:t>
            </w:r>
          </w:p>
        </w:tc>
      </w:tr>
      <w:tr w:rsidR="00F412A6" w:rsidRPr="00F412A6" w:rsidTr="007C0437">
        <w:tc>
          <w:tcPr>
            <w:tcW w:w="1905" w:type="dxa"/>
            <w:vMerge/>
          </w:tcPr>
          <w:p w:rsidR="00F412A6" w:rsidRPr="00F412A6" w:rsidRDefault="00F412A6" w:rsidP="00F412A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F412A6" w:rsidRPr="00F412A6" w:rsidRDefault="00F412A6" w:rsidP="00F412A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A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90" w:type="dxa"/>
          </w:tcPr>
          <w:p w:rsidR="00F412A6" w:rsidRPr="00F412A6" w:rsidRDefault="00F412A6" w:rsidP="00F412A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2A6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 подготовки и специальности, соответствующие напра</w:t>
            </w:r>
            <w:r w:rsidR="00694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вленности (профилю) </w:t>
            </w:r>
            <w:proofErr w:type="gramStart"/>
            <w:r w:rsidR="006949B6"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F412A6">
              <w:rPr>
                <w:rFonts w:ascii="Times New Roman" w:eastAsia="Times New Roman" w:hAnsi="Times New Roman" w:cs="Times New Roman"/>
                <w:sz w:val="24"/>
                <w:szCs w:val="24"/>
              </w:rPr>
              <w:t>, осваиваемой обучающимися, или преподаваемому учебному курсу, дисциплине (модулю)</w:t>
            </w:r>
          </w:p>
        </w:tc>
      </w:tr>
    </w:tbl>
    <w:p w:rsidR="00F412A6" w:rsidRPr="00423445" w:rsidRDefault="00F412A6" w:rsidP="00F412A6">
      <w:pPr>
        <w:widowControl w:val="0"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10"/>
          <w:szCs w:val="20"/>
        </w:rPr>
      </w:pPr>
    </w:p>
    <w:p w:rsidR="00F412A6" w:rsidRDefault="008822B3" w:rsidP="008822B3">
      <w:pPr>
        <w:pStyle w:val="a5"/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822B3">
        <w:rPr>
          <w:rFonts w:ascii="Times New Roman" w:eastAsia="Times New Roman" w:hAnsi="Times New Roman" w:cs="Times New Roman"/>
          <w:b/>
          <w:sz w:val="24"/>
          <w:szCs w:val="20"/>
        </w:rPr>
        <w:t>3.3</w:t>
      </w:r>
      <w:r w:rsidR="00A15809" w:rsidRPr="008822B3">
        <w:rPr>
          <w:rFonts w:ascii="Times New Roman" w:eastAsia="Times New Roman" w:hAnsi="Times New Roman" w:cs="Times New Roman"/>
          <w:b/>
          <w:sz w:val="24"/>
          <w:szCs w:val="20"/>
        </w:rPr>
        <w:t>.</w:t>
      </w:r>
      <w:r w:rsidRPr="008822B3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Знания и умения педагога дополнительного образования необходимые для выполнения обобщённой трудовой функции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7655"/>
        <w:gridCol w:w="7654"/>
      </w:tblGrid>
      <w:tr w:rsidR="005778C7" w:rsidTr="007C0437">
        <w:tc>
          <w:tcPr>
            <w:tcW w:w="7655" w:type="dxa"/>
          </w:tcPr>
          <w:p w:rsidR="005778C7" w:rsidRPr="005778C7" w:rsidRDefault="005778C7" w:rsidP="00B82F49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Необходимые знания</w:t>
            </w:r>
          </w:p>
        </w:tc>
        <w:tc>
          <w:tcPr>
            <w:tcW w:w="7654" w:type="dxa"/>
          </w:tcPr>
          <w:p w:rsidR="005778C7" w:rsidRPr="005778C7" w:rsidRDefault="005778C7" w:rsidP="00B82F49">
            <w:pPr>
              <w:pStyle w:val="a5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Необходимые умения</w:t>
            </w:r>
          </w:p>
        </w:tc>
      </w:tr>
      <w:tr w:rsidR="00B222F4" w:rsidTr="007C0437">
        <w:tc>
          <w:tcPr>
            <w:tcW w:w="7655" w:type="dxa"/>
          </w:tcPr>
          <w:p w:rsidR="00B222F4" w:rsidRPr="00B222F4" w:rsidRDefault="00B222F4" w:rsidP="00E036C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Законодательные и н</w:t>
            </w:r>
            <w:r w:rsidRPr="00B222F4">
              <w:rPr>
                <w:rFonts w:ascii="Times New Roman" w:eastAsia="Times New Roman" w:hAnsi="Times New Roman" w:cs="Times New Roman"/>
                <w:sz w:val="24"/>
              </w:rPr>
              <w:t>ормативные  правовые акты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Российской Федерации, Республики Бурятия в сфере образования, в области защиты прав детей, включая Конвенцию о правах ребёнка</w:t>
            </w:r>
            <w:r w:rsidR="00031040">
              <w:rPr>
                <w:rFonts w:ascii="Times New Roman" w:eastAsia="Times New Roman" w:hAnsi="Times New Roman" w:cs="Times New Roman"/>
                <w:sz w:val="24"/>
              </w:rPr>
              <w:t>, локальные нормативные акты ДТДиМ «Радуга»</w:t>
            </w:r>
            <w:r w:rsidR="00217EBB">
              <w:rPr>
                <w:rFonts w:ascii="Times New Roman" w:eastAsia="Times New Roman" w:hAnsi="Times New Roman" w:cs="Times New Roman"/>
                <w:sz w:val="24"/>
              </w:rPr>
              <w:t xml:space="preserve"> регулирующие образовательную деятельность по </w:t>
            </w:r>
            <w:proofErr w:type="gramStart"/>
            <w:r w:rsidR="00217EBB">
              <w:rPr>
                <w:rFonts w:ascii="Times New Roman" w:eastAsia="Times New Roman" w:hAnsi="Times New Roman" w:cs="Times New Roman"/>
                <w:sz w:val="24"/>
              </w:rPr>
              <w:t>ДОП</w:t>
            </w:r>
            <w:proofErr w:type="gramEnd"/>
          </w:p>
        </w:tc>
        <w:tc>
          <w:tcPr>
            <w:tcW w:w="7654" w:type="dxa"/>
          </w:tcPr>
          <w:p w:rsidR="00B222F4" w:rsidRPr="006F6E12" w:rsidRDefault="006F6E12" w:rsidP="00CE602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F6E12">
              <w:rPr>
                <w:rFonts w:ascii="Times New Roman" w:eastAsia="Times New Roman" w:hAnsi="Times New Roman" w:cs="Times New Roman"/>
                <w:sz w:val="24"/>
              </w:rPr>
              <w:t>Моделировать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F6E12">
              <w:rPr>
                <w:rFonts w:ascii="Times New Roman" w:eastAsia="Times New Roman" w:hAnsi="Times New Roman" w:cs="Times New Roman"/>
                <w:sz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F6E12">
              <w:rPr>
                <w:rFonts w:ascii="Times New Roman" w:eastAsia="Times New Roman" w:hAnsi="Times New Roman" w:cs="Times New Roman"/>
                <w:sz w:val="24"/>
              </w:rPr>
              <w:t>проектировать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E6021">
              <w:rPr>
                <w:rFonts w:ascii="Times New Roman" w:eastAsia="Times New Roman" w:hAnsi="Times New Roman" w:cs="Times New Roman"/>
                <w:sz w:val="24"/>
              </w:rPr>
              <w:t xml:space="preserve">процесс реализации </w:t>
            </w:r>
            <w:proofErr w:type="gramStart"/>
            <w:r w:rsidR="00CE6021">
              <w:rPr>
                <w:rFonts w:ascii="Times New Roman" w:eastAsia="Times New Roman" w:hAnsi="Times New Roman" w:cs="Times New Roman"/>
                <w:sz w:val="24"/>
              </w:rPr>
              <w:t>ДОП</w:t>
            </w:r>
            <w:proofErr w:type="gramEnd"/>
            <w:r w:rsidR="0060386D">
              <w:rPr>
                <w:rFonts w:ascii="Times New Roman" w:eastAsia="Times New Roman" w:hAnsi="Times New Roman" w:cs="Times New Roman"/>
                <w:sz w:val="24"/>
              </w:rPr>
              <w:t xml:space="preserve"> в соответствии с Законодательными и нормативными правовыми актами Российской Федерации, Республики Бурятия</w:t>
            </w:r>
            <w:r w:rsidR="00C4168D">
              <w:rPr>
                <w:rFonts w:ascii="Times New Roman" w:eastAsia="Times New Roman" w:hAnsi="Times New Roman" w:cs="Times New Roman"/>
                <w:sz w:val="24"/>
              </w:rPr>
              <w:t xml:space="preserve"> в сфере образования</w:t>
            </w:r>
            <w:r w:rsidR="003C604D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C4168D">
              <w:rPr>
                <w:rFonts w:ascii="Times New Roman" w:eastAsia="Times New Roman" w:hAnsi="Times New Roman" w:cs="Times New Roman"/>
                <w:sz w:val="24"/>
              </w:rPr>
              <w:t xml:space="preserve"> в области защиты прав детей</w:t>
            </w:r>
            <w:r w:rsidR="00400E5C">
              <w:rPr>
                <w:rFonts w:ascii="Times New Roman" w:eastAsia="Times New Roman" w:hAnsi="Times New Roman" w:cs="Times New Roman"/>
                <w:sz w:val="24"/>
              </w:rPr>
              <w:t>, локальными нормативными актами ДТДиМ «Радуга» регулирующие образовательную деятельность по ДОП</w:t>
            </w:r>
          </w:p>
        </w:tc>
      </w:tr>
      <w:tr w:rsidR="00E036C3" w:rsidTr="007C0437">
        <w:tc>
          <w:tcPr>
            <w:tcW w:w="7655" w:type="dxa"/>
          </w:tcPr>
          <w:p w:rsidR="00E036C3" w:rsidRDefault="00E036C3" w:rsidP="00E036C3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Владеть информацией об истории, традициях</w:t>
            </w:r>
            <w:r w:rsidR="00822B52">
              <w:rPr>
                <w:rFonts w:ascii="Times New Roman" w:eastAsia="Times New Roman" w:hAnsi="Times New Roman" w:cs="Times New Roman"/>
                <w:sz w:val="24"/>
              </w:rPr>
              <w:t>, правопреемственности ДТДиМ «Радуга», коллектива ДТДиМ «Радуга»</w:t>
            </w:r>
          </w:p>
        </w:tc>
        <w:tc>
          <w:tcPr>
            <w:tcW w:w="7654" w:type="dxa"/>
          </w:tcPr>
          <w:p w:rsidR="00E036C3" w:rsidRPr="00C94DDC" w:rsidRDefault="00C94DDC" w:rsidP="00C94DD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94DDC">
              <w:rPr>
                <w:rFonts w:ascii="Times New Roman" w:eastAsia="Times New Roman" w:hAnsi="Times New Roman" w:cs="Times New Roman"/>
                <w:sz w:val="24"/>
              </w:rPr>
              <w:t>Включать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педагогически обоснованную информацию об истории, традициях, правопреемственности ДТДиМ «Радуга» в соответствии с направленностью и профилем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ДОП</w:t>
            </w:r>
            <w:proofErr w:type="gramEnd"/>
          </w:p>
        </w:tc>
      </w:tr>
      <w:tr w:rsidR="00AA7DE9" w:rsidTr="007C0437">
        <w:tc>
          <w:tcPr>
            <w:tcW w:w="7655" w:type="dxa"/>
          </w:tcPr>
          <w:p w:rsidR="00BA5C4E" w:rsidRDefault="00BA5C4E" w:rsidP="00E036C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C4E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в избранной области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A7DE9" w:rsidRPr="00BA5C4E" w:rsidRDefault="00BA5C4E" w:rsidP="00B36BD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9344D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обеспечения безопасности жизни и </w:t>
            </w:r>
            <w:proofErr w:type="gramStart"/>
            <w:r w:rsidRPr="0019344D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gramEnd"/>
            <w:r w:rsidRPr="0019344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Pr="00BA5C4E"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учебных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досуговых мероприятий</w:t>
            </w:r>
            <w:r w:rsidR="00B36BD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B36BD1">
              <w:rPr>
                <w:rFonts w:ascii="Times New Roman" w:eastAsia="Times New Roman" w:hAnsi="Times New Roman" w:cs="Times New Roman"/>
                <w:sz w:val="24"/>
              </w:rPr>
              <w:t>ДТДиМ «Радуга» и вне его</w:t>
            </w:r>
            <w:r w:rsidRPr="00BA5C4E">
              <w:rPr>
                <w:rFonts w:ascii="Times New Roman" w:hAnsi="Times New Roman" w:cs="Times New Roman"/>
                <w:sz w:val="24"/>
                <w:szCs w:val="24"/>
              </w:rPr>
              <w:t xml:space="preserve"> (на выездных мероприятиях)</w:t>
            </w:r>
          </w:p>
        </w:tc>
        <w:tc>
          <w:tcPr>
            <w:tcW w:w="7654" w:type="dxa"/>
          </w:tcPr>
          <w:p w:rsidR="006B73E0" w:rsidRDefault="006B73E0" w:rsidP="00C94DDC">
            <w:pPr>
              <w:pStyle w:val="a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73E0">
              <w:rPr>
                <w:rFonts w:ascii="Times New Roman" w:hAnsi="Times New Roman" w:cs="Times New Roman"/>
                <w:sz w:val="24"/>
                <w:szCs w:val="24"/>
              </w:rPr>
              <w:t>Выполнять требования охраны труда соответствующие направленности и профилю ДОП</w:t>
            </w:r>
            <w:r w:rsidR="00221FC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AA7DE9" w:rsidRPr="006B73E0" w:rsidRDefault="006B73E0" w:rsidP="00DA7789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B73E0"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тролировать соблюдение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охраны </w:t>
            </w:r>
            <w:r w:rsidRPr="00DA7789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DA7789" w:rsidRPr="00DA7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789">
              <w:rPr>
                <w:rFonts w:ascii="Times New Roman" w:hAnsi="Times New Roman" w:cs="Times New Roman"/>
                <w:sz w:val="24"/>
                <w:szCs w:val="24"/>
              </w:rPr>
              <w:t>анализировать и устранять</w:t>
            </w:r>
            <w:r w:rsidR="00DA7789" w:rsidRPr="00DA7789">
              <w:rPr>
                <w:rFonts w:ascii="Times New Roman" w:hAnsi="Times New Roman" w:cs="Times New Roman"/>
                <w:sz w:val="24"/>
                <w:szCs w:val="24"/>
              </w:rPr>
              <w:t xml:space="preserve"> (минимизировать)</w:t>
            </w:r>
            <w:r w:rsidRPr="00DA7789">
              <w:rPr>
                <w:rFonts w:ascii="Times New Roman" w:hAnsi="Times New Roman" w:cs="Times New Roman"/>
                <w:sz w:val="24"/>
                <w:szCs w:val="24"/>
              </w:rPr>
              <w:t xml:space="preserve"> возможные риски для жизни и здоровья обучающихся </w:t>
            </w:r>
            <w:r w:rsidR="00DA7789" w:rsidRPr="00DA7789">
              <w:rPr>
                <w:rFonts w:ascii="Times New Roman" w:hAnsi="Times New Roman" w:cs="Times New Roman"/>
                <w:sz w:val="24"/>
                <w:szCs w:val="24"/>
              </w:rPr>
              <w:t>при проведении учебных занятий и досуговых (профильных, тематических) мероприятиях</w:t>
            </w:r>
          </w:p>
        </w:tc>
      </w:tr>
      <w:tr w:rsidR="00C468AA" w:rsidTr="007C0437">
        <w:tc>
          <w:tcPr>
            <w:tcW w:w="7655" w:type="dxa"/>
          </w:tcPr>
          <w:p w:rsidR="00C468AA" w:rsidRDefault="0053785A" w:rsidP="005378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85A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53785A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конкретного вида деятельности,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785A">
              <w:rPr>
                <w:rFonts w:ascii="Times New Roman" w:hAnsi="Times New Roman" w:cs="Times New Roman"/>
                <w:sz w:val="24"/>
                <w:szCs w:val="24"/>
              </w:rPr>
              <w:t xml:space="preserve">сновные подходы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53785A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работы в области профессиональной ориентации, поддержки и сопровождения профессионального самоопределения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Pr="0053785A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соответствующей направленности</w:t>
            </w:r>
          </w:p>
          <w:p w:rsidR="00E2259D" w:rsidRDefault="00E2259D" w:rsidP="005378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59D" w:rsidRPr="0053785A" w:rsidRDefault="00E2259D" w:rsidP="005378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CF552B" w:rsidRPr="00CF552B" w:rsidRDefault="00CF552B" w:rsidP="00C94DD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52B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proofErr w:type="spellStart"/>
            <w:r w:rsidRPr="00CF552B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CF552B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учебной и досуговой </w:t>
            </w:r>
          </w:p>
          <w:p w:rsidR="00C468AA" w:rsidRPr="006B73E0" w:rsidRDefault="00CF552B" w:rsidP="00CF552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52B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CF552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0B2478" w:rsidTr="007C0437">
        <w:tc>
          <w:tcPr>
            <w:tcW w:w="7655" w:type="dxa"/>
          </w:tcPr>
          <w:p w:rsidR="000B2478" w:rsidRPr="004D0480" w:rsidRDefault="00002993" w:rsidP="005378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Техники и приё</w:t>
            </w:r>
            <w:r w:rsidR="000B2478" w:rsidRPr="004D0480">
              <w:rPr>
                <w:rFonts w:ascii="Times New Roman" w:hAnsi="Times New Roman" w:cs="Times New Roman"/>
                <w:sz w:val="24"/>
                <w:szCs w:val="24"/>
              </w:rPr>
              <w:t>мы общения (слушания, убеждения) с учётом возрастных и индивидуальных особенностей собеседников.</w:t>
            </w:r>
          </w:p>
          <w:p w:rsidR="000B2478" w:rsidRPr="0053785A" w:rsidRDefault="000B2478" w:rsidP="004D048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4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 и формы организации деятельности, техники и приёмы вовлечения (мотивации) обучающихся в деятельность при организации и проведении учебных и досуговых (профильных, тематических) мероприятий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</w:tcPr>
          <w:p w:rsidR="00130E83" w:rsidRDefault="00130E83" w:rsidP="00B156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Устанавливать взаимоотношения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30E83" w:rsidRDefault="00AB1778" w:rsidP="00B156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 проведении досуговых мероприятий использовать различные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педагогической поддержки обучающихся</w:t>
            </w:r>
            <w:r w:rsidR="002110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испытывающих затруднения в общении;</w:t>
            </w:r>
          </w:p>
          <w:p w:rsidR="00AB1778" w:rsidRDefault="00AB1778" w:rsidP="00B156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110CE">
              <w:rPr>
                <w:rFonts w:ascii="Times New Roman" w:hAnsi="Times New Roman" w:cs="Times New Roman"/>
                <w:sz w:val="24"/>
                <w:szCs w:val="24"/>
              </w:rPr>
              <w:t>для обеспечения объективного оценивания результатов деятельности обучающихся</w:t>
            </w:r>
            <w:r w:rsidR="00984631">
              <w:rPr>
                <w:rFonts w:ascii="Times New Roman" w:hAnsi="Times New Roman" w:cs="Times New Roman"/>
                <w:sz w:val="24"/>
                <w:szCs w:val="24"/>
              </w:rPr>
              <w:t xml:space="preserve"> при освоении </w:t>
            </w:r>
            <w:proofErr w:type="gramStart"/>
            <w:r w:rsidR="00984631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End"/>
            <w:r w:rsidR="00984631">
              <w:rPr>
                <w:rFonts w:ascii="Times New Roman" w:hAnsi="Times New Roman" w:cs="Times New Roman"/>
                <w:sz w:val="24"/>
                <w:szCs w:val="24"/>
              </w:rPr>
              <w:t xml:space="preserve"> определённой направленности и профиля деятельности</w:t>
            </w:r>
            <w:r w:rsidR="001A2F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2FE2" w:rsidRDefault="001A2FE2" w:rsidP="00B156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E2">
              <w:rPr>
                <w:rFonts w:ascii="Times New Roman" w:hAnsi="Times New Roman" w:cs="Times New Roman"/>
                <w:sz w:val="24"/>
                <w:szCs w:val="24"/>
              </w:rPr>
              <w:t>Взаимодействовать с членами педагогического коллектива,</w:t>
            </w:r>
            <w:r w:rsidRPr="00130E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A2FE2">
              <w:rPr>
                <w:rFonts w:ascii="Times New Roman" w:hAnsi="Times New Roman" w:cs="Times New Roman"/>
                <w:sz w:val="24"/>
                <w:szCs w:val="24"/>
              </w:rPr>
              <w:t>представителями профессионального сообщества,</w:t>
            </w:r>
            <w:r w:rsidRPr="00130E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A2FE2">
              <w:rPr>
                <w:rFonts w:ascii="Times New Roman" w:hAnsi="Times New Roman" w:cs="Times New Roman"/>
                <w:sz w:val="24"/>
                <w:szCs w:val="24"/>
              </w:rPr>
              <w:t xml:space="preserve">родителями (законными представителями) </w:t>
            </w:r>
            <w:proofErr w:type="gramStart"/>
            <w:r w:rsidRPr="001A2FE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30E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A2FE2">
              <w:rPr>
                <w:rFonts w:ascii="Times New Roman" w:hAnsi="Times New Roman" w:cs="Times New Roman"/>
                <w:sz w:val="24"/>
                <w:szCs w:val="24"/>
              </w:rPr>
              <w:t>иными заинтересованными лицами и организациями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C0A8C" w:rsidRDefault="001A2FE2" w:rsidP="00B156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FE2">
              <w:rPr>
                <w:rFonts w:ascii="Times New Roman" w:hAnsi="Times New Roman" w:cs="Times New Roman"/>
                <w:sz w:val="24"/>
                <w:szCs w:val="24"/>
              </w:rPr>
              <w:t xml:space="preserve"> - при решении задач обучения и (или) воспитания</w:t>
            </w:r>
            <w:r w:rsidRPr="00130E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A2FE2">
              <w:rPr>
                <w:rFonts w:ascii="Times New Roman" w:hAnsi="Times New Roman" w:cs="Times New Roman"/>
                <w:sz w:val="24"/>
                <w:szCs w:val="24"/>
              </w:rPr>
              <w:t>отдельных обучающихся и (или) учебной группы</w:t>
            </w:r>
            <w:r w:rsidRPr="00130E8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A2FE2">
              <w:rPr>
                <w:rFonts w:ascii="Times New Roman" w:hAnsi="Times New Roman" w:cs="Times New Roman"/>
                <w:sz w:val="24"/>
                <w:szCs w:val="24"/>
              </w:rPr>
              <w:t>с соблюдением норм педагогической этики</w:t>
            </w:r>
            <w:r w:rsidR="00D37D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0E83" w:rsidRPr="000B2478" w:rsidRDefault="00D37D0F" w:rsidP="007C24F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 подготовке и проведении досуговых (профильных, тематических) мероприятий</w:t>
            </w:r>
            <w:r w:rsidR="007C24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37C2" w:rsidTr="007C0437">
        <w:tc>
          <w:tcPr>
            <w:tcW w:w="7655" w:type="dxa"/>
          </w:tcPr>
          <w:p w:rsidR="00F837C2" w:rsidRDefault="000C01A7" w:rsidP="005378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1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Источники, причины, виды и способы разрешения конфликтов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01A7" w:rsidRDefault="000C01A7" w:rsidP="005378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Кодекс РФ в части прав и ответственности родителей (законных представителей) за воспитание и развитие своих детей.</w:t>
            </w:r>
          </w:p>
          <w:p w:rsidR="000C01A7" w:rsidRPr="000C01A7" w:rsidRDefault="000C01A7" w:rsidP="005378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 действий в случае нарушения прав ребёнка.</w:t>
            </w:r>
          </w:p>
        </w:tc>
        <w:tc>
          <w:tcPr>
            <w:tcW w:w="7654" w:type="dxa"/>
          </w:tcPr>
          <w:p w:rsidR="00F837C2" w:rsidRDefault="00602BE0" w:rsidP="00B156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Разрешать конфликтные ситуации, в том числе нарушение прав ребёнка, а также прав и ответственности родителей (законных представителей) за воспитание и развитие своих детей</w:t>
            </w:r>
          </w:p>
        </w:tc>
      </w:tr>
      <w:tr w:rsidR="002A503B" w:rsidTr="007C0437">
        <w:tc>
          <w:tcPr>
            <w:tcW w:w="7655" w:type="dxa"/>
          </w:tcPr>
          <w:p w:rsidR="002A503B" w:rsidRPr="000C01A7" w:rsidRDefault="006B20BD" w:rsidP="00FA64A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31A">
              <w:rPr>
                <w:rFonts w:ascii="Times New Roman" w:hAnsi="Times New Roman" w:cs="Times New Roman"/>
                <w:sz w:val="24"/>
                <w:szCs w:val="24"/>
              </w:rPr>
              <w:t>Основные правила и технические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приемы создания информационных</w:t>
            </w:r>
            <w:r w:rsidRPr="00D7231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(текстов для публикаций, презентаций, фото- и видео отчётов, коллажей)</w:t>
            </w:r>
            <w:r w:rsidRPr="00D7231A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бумажных и электронных носителях</w:t>
            </w:r>
          </w:p>
        </w:tc>
        <w:tc>
          <w:tcPr>
            <w:tcW w:w="7654" w:type="dxa"/>
          </w:tcPr>
          <w:p w:rsidR="002A503B" w:rsidRDefault="00A32C7E" w:rsidP="00B156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Создавать информационные материалы в соответствии с современными требованиями к их содержанию, оформлению и техническому обеспечению</w:t>
            </w:r>
          </w:p>
        </w:tc>
      </w:tr>
      <w:tr w:rsidR="009032E2" w:rsidTr="007C0437">
        <w:tc>
          <w:tcPr>
            <w:tcW w:w="7655" w:type="dxa"/>
          </w:tcPr>
          <w:p w:rsidR="009032E2" w:rsidRPr="00D7231A" w:rsidRDefault="00F86F33" w:rsidP="00FA64A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Законодательство Российской Федерации, локальные нормативные акты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ДТДиМ «Радуга»</w:t>
            </w:r>
            <w:r w:rsidR="004646ED">
              <w:rPr>
                <w:rFonts w:ascii="Times New Roman" w:eastAsia="Times New Roman" w:hAnsi="Times New Roman" w:cs="Times New Roman"/>
                <w:sz w:val="24"/>
              </w:rPr>
              <w:t xml:space="preserve"> о персональных данных</w:t>
            </w:r>
          </w:p>
        </w:tc>
        <w:tc>
          <w:tcPr>
            <w:tcW w:w="7654" w:type="dxa"/>
          </w:tcPr>
          <w:p w:rsidR="009032E2" w:rsidRDefault="008250D3" w:rsidP="00B156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Обрабатывать персональные данные с соблюдением требований, установленных Законодательством Российской Федерации, </w:t>
            </w:r>
            <w:r w:rsidR="001163F5">
              <w:rPr>
                <w:rFonts w:ascii="Times New Roman" w:hAnsi="Times New Roman" w:cs="Times New Roman"/>
                <w:sz w:val="24"/>
                <w:szCs w:val="24"/>
              </w:rPr>
              <w:t>локальных нормативных актов</w:t>
            </w:r>
            <w:r>
              <w:rPr>
                <w:rFonts w:ascii="Times New Roman" w:hAnsi="Times New Roman" w:cs="Times New Roman"/>
                <w:sz w:val="24"/>
              </w:rPr>
              <w:t xml:space="preserve"> ДТДиМ «Радуга»</w:t>
            </w:r>
          </w:p>
        </w:tc>
      </w:tr>
    </w:tbl>
    <w:p w:rsidR="00F412A6" w:rsidRDefault="00740008" w:rsidP="00E5211C">
      <w:pPr>
        <w:pStyle w:val="a5"/>
        <w:ind w:left="720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51F59">
        <w:rPr>
          <w:rFonts w:ascii="Times New Roman" w:eastAsia="Times New Roman" w:hAnsi="Times New Roman" w:cs="Times New Roman"/>
          <w:b/>
          <w:sz w:val="24"/>
          <w:szCs w:val="20"/>
        </w:rPr>
        <w:t>3.4</w:t>
      </w:r>
      <w:r w:rsidR="00E029A3">
        <w:rPr>
          <w:rFonts w:ascii="Times New Roman" w:eastAsia="Times New Roman" w:hAnsi="Times New Roman" w:cs="Times New Roman"/>
          <w:b/>
          <w:sz w:val="24"/>
          <w:szCs w:val="20"/>
        </w:rPr>
        <w:t>.</w:t>
      </w:r>
      <w:r w:rsidRPr="00851F59">
        <w:rPr>
          <w:rFonts w:ascii="Times New Roman" w:eastAsia="Times New Roman" w:hAnsi="Times New Roman" w:cs="Times New Roman"/>
          <w:b/>
          <w:sz w:val="24"/>
          <w:szCs w:val="20"/>
        </w:rPr>
        <w:t xml:space="preserve"> Характеристика трудовых функций</w:t>
      </w:r>
    </w:p>
    <w:p w:rsidR="00851F59" w:rsidRPr="00423445" w:rsidRDefault="00851F59" w:rsidP="00E5211C">
      <w:pPr>
        <w:pStyle w:val="a5"/>
        <w:ind w:left="720"/>
        <w:jc w:val="both"/>
        <w:rPr>
          <w:rFonts w:ascii="Times New Roman" w:eastAsia="Times New Roman" w:hAnsi="Times New Roman" w:cs="Times New Roman"/>
          <w:b/>
          <w:sz w:val="10"/>
        </w:rPr>
      </w:pPr>
    </w:p>
    <w:tbl>
      <w:tblPr>
        <w:tblStyle w:val="aa"/>
        <w:tblW w:w="15043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5644"/>
        <w:gridCol w:w="65"/>
        <w:gridCol w:w="5648"/>
      </w:tblGrid>
      <w:tr w:rsidR="00B47CE6" w:rsidTr="00012B5F">
        <w:trPr>
          <w:jc w:val="center"/>
        </w:trPr>
        <w:tc>
          <w:tcPr>
            <w:tcW w:w="1843" w:type="dxa"/>
            <w:vMerge w:val="restart"/>
          </w:tcPr>
          <w:p w:rsidR="00B47CE6" w:rsidRPr="00E9601E" w:rsidRDefault="00B47CE6" w:rsidP="00E9601E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9601E"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Наименование </w:t>
            </w:r>
          </w:p>
          <w:p w:rsidR="00B47CE6" w:rsidRPr="00E9601E" w:rsidRDefault="00B47CE6" w:rsidP="00E9601E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9601E">
              <w:rPr>
                <w:rFonts w:ascii="Times New Roman" w:eastAsia="Times New Roman" w:hAnsi="Times New Roman" w:cs="Times New Roman"/>
                <w:b/>
                <w:sz w:val="20"/>
              </w:rPr>
              <w:t>трудовой функции</w:t>
            </w:r>
          </w:p>
        </w:tc>
        <w:tc>
          <w:tcPr>
            <w:tcW w:w="1843" w:type="dxa"/>
            <w:vMerge w:val="restart"/>
          </w:tcPr>
          <w:p w:rsidR="00B47CE6" w:rsidRPr="00E9601E" w:rsidRDefault="00B47CE6" w:rsidP="00E9601E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E9601E">
              <w:rPr>
                <w:rFonts w:ascii="Times New Roman" w:eastAsia="Times New Roman" w:hAnsi="Times New Roman" w:cs="Times New Roman"/>
                <w:b/>
                <w:sz w:val="20"/>
              </w:rPr>
              <w:t>Трудовые действия для выполнения данной трудовой функции</w:t>
            </w:r>
          </w:p>
        </w:tc>
        <w:tc>
          <w:tcPr>
            <w:tcW w:w="5709" w:type="dxa"/>
            <w:gridSpan w:val="2"/>
          </w:tcPr>
          <w:p w:rsidR="00B47CE6" w:rsidRPr="00E9601E" w:rsidRDefault="00B47CE6" w:rsidP="00E9601E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01E">
              <w:rPr>
                <w:rFonts w:ascii="Times New Roman" w:eastAsia="Times New Roman" w:hAnsi="Times New Roman" w:cs="Times New Roman"/>
                <w:b/>
              </w:rPr>
              <w:t>Необходимые умения</w:t>
            </w:r>
          </w:p>
        </w:tc>
        <w:tc>
          <w:tcPr>
            <w:tcW w:w="5648" w:type="dxa"/>
          </w:tcPr>
          <w:p w:rsidR="00B47CE6" w:rsidRPr="00E9601E" w:rsidRDefault="00B47CE6" w:rsidP="00E9601E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D6CF2">
              <w:rPr>
                <w:rFonts w:ascii="Times New Roman" w:eastAsia="Times New Roman" w:hAnsi="Times New Roman" w:cs="Times New Roman"/>
                <w:b/>
              </w:rPr>
              <w:t>Необходимые знания</w:t>
            </w:r>
          </w:p>
        </w:tc>
      </w:tr>
      <w:tr w:rsidR="00B47CE6" w:rsidTr="00012B5F">
        <w:trPr>
          <w:jc w:val="center"/>
        </w:trPr>
        <w:tc>
          <w:tcPr>
            <w:tcW w:w="1843" w:type="dxa"/>
            <w:vMerge/>
          </w:tcPr>
          <w:p w:rsidR="00B47CE6" w:rsidRPr="00E9601E" w:rsidRDefault="00B47CE6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843" w:type="dxa"/>
            <w:vMerge/>
          </w:tcPr>
          <w:p w:rsidR="00B47CE6" w:rsidRPr="00E9601E" w:rsidRDefault="00B47CE6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1357" w:type="dxa"/>
            <w:gridSpan w:val="3"/>
          </w:tcPr>
          <w:p w:rsidR="00B47CE6" w:rsidRPr="00E9601E" w:rsidRDefault="00B47CE6" w:rsidP="00E9601E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B47CE6" w:rsidRPr="00E9601E" w:rsidRDefault="00B47CE6" w:rsidP="00E9601E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01E">
              <w:rPr>
                <w:rFonts w:ascii="Times New Roman" w:eastAsia="Times New Roman" w:hAnsi="Times New Roman" w:cs="Times New Roman"/>
                <w:b/>
              </w:rPr>
              <w:t>для выполнения данной трудовой функции</w:t>
            </w:r>
          </w:p>
        </w:tc>
      </w:tr>
      <w:tr w:rsidR="00B47CE6" w:rsidTr="00012B5F">
        <w:trPr>
          <w:jc w:val="center"/>
        </w:trPr>
        <w:tc>
          <w:tcPr>
            <w:tcW w:w="15043" w:type="dxa"/>
            <w:gridSpan w:val="5"/>
          </w:tcPr>
          <w:p w:rsidR="00B47CE6" w:rsidRPr="00E9601E" w:rsidRDefault="00B47CE6" w:rsidP="00B47CE6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056228">
              <w:rPr>
                <w:rFonts w:ascii="Times New Roman" w:eastAsia="Times New Roman" w:hAnsi="Times New Roman" w:cs="Times New Roman"/>
                <w:b/>
                <w:sz w:val="24"/>
              </w:rPr>
              <w:t>3.4.1</w:t>
            </w:r>
            <w:r w:rsidR="00E029A3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</w:tr>
      <w:tr w:rsidR="00E33E18" w:rsidTr="00012B5F">
        <w:trPr>
          <w:jc w:val="center"/>
        </w:trPr>
        <w:tc>
          <w:tcPr>
            <w:tcW w:w="1843" w:type="dxa"/>
            <w:vMerge w:val="restart"/>
          </w:tcPr>
          <w:p w:rsidR="00E33E18" w:rsidRPr="00BC19ED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19ED">
              <w:rPr>
                <w:rFonts w:ascii="Times New Roman" w:eastAsia="Times New Roman" w:hAnsi="Times New Roman" w:cs="Times New Roman"/>
                <w:b/>
              </w:rPr>
              <w:t xml:space="preserve">Разработка программно-методического обеспечения </w:t>
            </w:r>
            <w:proofErr w:type="gramStart"/>
            <w:r w:rsidRPr="00BC19ED">
              <w:rPr>
                <w:rFonts w:ascii="Times New Roman" w:eastAsia="Times New Roman" w:hAnsi="Times New Roman" w:cs="Times New Roman"/>
                <w:b/>
              </w:rPr>
              <w:t>ДО</w:t>
            </w:r>
            <w:proofErr w:type="gramEnd"/>
          </w:p>
        </w:tc>
        <w:tc>
          <w:tcPr>
            <w:tcW w:w="1843" w:type="dxa"/>
            <w:vMerge w:val="restart"/>
          </w:tcPr>
          <w:p w:rsidR="00E33E18" w:rsidRPr="00BC19ED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C19ED">
              <w:rPr>
                <w:rFonts w:ascii="Times New Roman" w:eastAsia="Times New Roman" w:hAnsi="Times New Roman" w:cs="Times New Roman"/>
                <w:b/>
              </w:rPr>
              <w:t xml:space="preserve">Разработка </w:t>
            </w:r>
            <w:proofErr w:type="gramStart"/>
            <w:r w:rsidRPr="00BC19ED">
              <w:rPr>
                <w:rFonts w:ascii="Times New Roman" w:eastAsia="Times New Roman" w:hAnsi="Times New Roman" w:cs="Times New Roman"/>
                <w:b/>
              </w:rPr>
              <w:t>ДОП</w:t>
            </w:r>
            <w:proofErr w:type="gramEnd"/>
            <w:r w:rsidRPr="00BC19ED">
              <w:rPr>
                <w:rFonts w:ascii="Times New Roman" w:eastAsia="Times New Roman" w:hAnsi="Times New Roman" w:cs="Times New Roman"/>
                <w:b/>
              </w:rPr>
              <w:t xml:space="preserve"> и учебно-методических материалов для её реализации</w:t>
            </w:r>
          </w:p>
        </w:tc>
        <w:tc>
          <w:tcPr>
            <w:tcW w:w="5644" w:type="dxa"/>
          </w:tcPr>
          <w:p w:rsidR="00E33E18" w:rsidRPr="00851F59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Находить анализировать, возможности использования и использовать различные источники профессиональной информации, необходимой для программирования в сфере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gramEnd"/>
          </w:p>
        </w:tc>
        <w:tc>
          <w:tcPr>
            <w:tcW w:w="5713" w:type="dxa"/>
            <w:gridSpan w:val="2"/>
          </w:tcPr>
          <w:p w:rsidR="00E33E18" w:rsidRPr="00851F59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Достоверные источники педагогической, психолого-педагогической и методической информации по вопросам общего образования, ДО,  конкретного направления и профиля деятельности</w:t>
            </w:r>
          </w:p>
        </w:tc>
      </w:tr>
      <w:tr w:rsidR="00E33E18" w:rsidTr="00012B5F">
        <w:trPr>
          <w:jc w:val="center"/>
        </w:trPr>
        <w:tc>
          <w:tcPr>
            <w:tcW w:w="1843" w:type="dxa"/>
            <w:vMerge/>
          </w:tcPr>
          <w:p w:rsidR="00E33E18" w:rsidRPr="00851F59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E33E18" w:rsidRPr="00851F59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4" w:type="dxa"/>
          </w:tcPr>
          <w:p w:rsidR="00E33E18" w:rsidRPr="00851F59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Выявлять интересы обучающихся и их родителей (законных представителей) в осваиваемой ими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области ДО и досуговой деятельности</w:t>
            </w:r>
          </w:p>
        </w:tc>
        <w:tc>
          <w:tcPr>
            <w:tcW w:w="5713" w:type="dxa"/>
            <w:gridSpan w:val="2"/>
          </w:tcPr>
          <w:p w:rsidR="00E33E18" w:rsidRPr="00851F59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Способы выявления интересов обучающихся и их родителей (законных представителей) в осваиваемой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ими области ДО и досуговой деятельности</w:t>
            </w:r>
          </w:p>
        </w:tc>
      </w:tr>
      <w:tr w:rsidR="00E33E18" w:rsidTr="00012B5F">
        <w:trPr>
          <w:jc w:val="center"/>
        </w:trPr>
        <w:tc>
          <w:tcPr>
            <w:tcW w:w="1843" w:type="dxa"/>
            <w:vMerge/>
          </w:tcPr>
          <w:p w:rsidR="00E33E18" w:rsidRPr="00851F59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E33E18" w:rsidRPr="00851F59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4" w:type="dxa"/>
          </w:tcPr>
          <w:p w:rsidR="00E33E18" w:rsidRPr="00851F59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91655">
              <w:rPr>
                <w:rFonts w:ascii="Times New Roman" w:eastAsia="Times New Roman" w:hAnsi="Times New Roman" w:cs="Times New Roman"/>
                <w:sz w:val="24"/>
              </w:rPr>
              <w:t xml:space="preserve">Интерпретировать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тематику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и дополнительных образовательных услуг</w:t>
            </w:r>
          </w:p>
        </w:tc>
        <w:tc>
          <w:tcPr>
            <w:tcW w:w="5713" w:type="dxa"/>
            <w:gridSpan w:val="2"/>
          </w:tcPr>
          <w:p w:rsidR="00E33E18" w:rsidRPr="00851F59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Виды внебюджетных средств, источники их поступления и направления использования, основы взаимодействия с социальными партнёрами</w:t>
            </w:r>
          </w:p>
        </w:tc>
      </w:tr>
      <w:tr w:rsidR="00E33E18" w:rsidTr="00012B5F">
        <w:trPr>
          <w:jc w:val="center"/>
        </w:trPr>
        <w:tc>
          <w:tcPr>
            <w:tcW w:w="1843" w:type="dxa"/>
            <w:vMerge/>
          </w:tcPr>
          <w:p w:rsidR="00E33E18" w:rsidRPr="00851F59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E33E18" w:rsidRPr="00851F59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4" w:type="dxa"/>
          </w:tcPr>
          <w:p w:rsidR="00E33E18" w:rsidRPr="00851F59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Составлять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соответствии с нормативно-рекомендательными требованиями и локально-нормативными актами ДТДиМ «Радуга»</w:t>
            </w:r>
          </w:p>
        </w:tc>
        <w:tc>
          <w:tcPr>
            <w:tcW w:w="5713" w:type="dxa"/>
            <w:gridSpan w:val="2"/>
          </w:tcPr>
          <w:p w:rsidR="00E33E18" w:rsidRPr="00851F59" w:rsidRDefault="00E33E18" w:rsidP="00750282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Актуальные нормативно-рекомендательные требования и локальные нормативные акты ДТДиМ «Радуга» регламентирующие разработку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ДОП</w:t>
            </w:r>
            <w:proofErr w:type="gramEnd"/>
          </w:p>
        </w:tc>
      </w:tr>
      <w:tr w:rsidR="00E33E18" w:rsidTr="00012B5F">
        <w:trPr>
          <w:jc w:val="center"/>
        </w:trPr>
        <w:tc>
          <w:tcPr>
            <w:tcW w:w="1843" w:type="dxa"/>
            <w:vMerge/>
          </w:tcPr>
          <w:p w:rsidR="00E33E18" w:rsidRPr="00851F59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E33E18" w:rsidRPr="00851F59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4" w:type="dxa"/>
          </w:tcPr>
          <w:p w:rsidR="00E33E18" w:rsidRPr="00C065FD" w:rsidRDefault="00E33E18" w:rsidP="00C065F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065FD">
              <w:rPr>
                <w:rFonts w:ascii="Times New Roman" w:hAnsi="Times New Roman" w:cs="Times New Roman"/>
                <w:sz w:val="24"/>
              </w:rPr>
              <w:t>Определять актуальные</w:t>
            </w:r>
            <w:r>
              <w:rPr>
                <w:rFonts w:ascii="Times New Roman" w:hAnsi="Times New Roman" w:cs="Times New Roman"/>
                <w:sz w:val="24"/>
              </w:rPr>
              <w:t xml:space="preserve"> педагогические</w:t>
            </w:r>
            <w:r w:rsidRPr="00C065F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цели и задачи содержание и результативность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ДОП</w:t>
            </w:r>
            <w:proofErr w:type="gramEnd"/>
          </w:p>
        </w:tc>
        <w:tc>
          <w:tcPr>
            <w:tcW w:w="5713" w:type="dxa"/>
            <w:gridSpan w:val="2"/>
          </w:tcPr>
          <w:p w:rsidR="00E33E18" w:rsidRPr="00851F59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Актуальные концептуальные приоритеты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gramEnd"/>
          </w:p>
        </w:tc>
      </w:tr>
      <w:tr w:rsidR="00E33E18" w:rsidTr="00012B5F">
        <w:trPr>
          <w:jc w:val="center"/>
        </w:trPr>
        <w:tc>
          <w:tcPr>
            <w:tcW w:w="1843" w:type="dxa"/>
            <w:vMerge/>
          </w:tcPr>
          <w:p w:rsidR="00E33E18" w:rsidRPr="00851F59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E33E18" w:rsidRPr="00851F59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4" w:type="dxa"/>
            <w:vMerge w:val="restart"/>
          </w:tcPr>
          <w:p w:rsidR="00E33E18" w:rsidRPr="00851F59" w:rsidRDefault="00E33E18" w:rsidP="00D13DC8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Определять содержание и особенности воспитания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соответствии с направленностью и профилем ДО</w:t>
            </w:r>
          </w:p>
        </w:tc>
        <w:tc>
          <w:tcPr>
            <w:tcW w:w="5713" w:type="dxa"/>
            <w:gridSpan w:val="2"/>
          </w:tcPr>
          <w:p w:rsidR="00E33E18" w:rsidRPr="00851F59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Современные педагогические требования к содержанию и методике воспитания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E33E18" w:rsidTr="00012B5F">
        <w:trPr>
          <w:jc w:val="center"/>
        </w:trPr>
        <w:tc>
          <w:tcPr>
            <w:tcW w:w="1843" w:type="dxa"/>
            <w:vMerge/>
          </w:tcPr>
          <w:p w:rsidR="00E33E18" w:rsidRPr="00851F59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E33E18" w:rsidRPr="00851F59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4" w:type="dxa"/>
            <w:vMerge/>
          </w:tcPr>
          <w:p w:rsidR="00E33E18" w:rsidRPr="00851F59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13" w:type="dxa"/>
            <w:gridSpan w:val="2"/>
          </w:tcPr>
          <w:p w:rsidR="00E33E18" w:rsidRPr="00851F59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Содержание и особенности воспитания обучающихся в соответствии с направленностью и профилем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ДОП</w:t>
            </w:r>
            <w:proofErr w:type="gramEnd"/>
          </w:p>
        </w:tc>
      </w:tr>
      <w:tr w:rsidR="00E33E18" w:rsidTr="00012B5F">
        <w:trPr>
          <w:jc w:val="center"/>
        </w:trPr>
        <w:tc>
          <w:tcPr>
            <w:tcW w:w="1843" w:type="dxa"/>
            <w:vMerge/>
          </w:tcPr>
          <w:p w:rsidR="00E33E18" w:rsidRPr="00851F59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E33E18" w:rsidRPr="00851F59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4" w:type="dxa"/>
            <w:vMerge/>
          </w:tcPr>
          <w:p w:rsidR="00E33E18" w:rsidRPr="00851F59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13" w:type="dxa"/>
            <w:gridSpan w:val="2"/>
          </w:tcPr>
          <w:p w:rsidR="00E33E18" w:rsidRPr="00851F59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Основные характеристики, методы развития ценностно-смысловой, эмоционально-волевой,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потребностно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-мотивационной, интеллектуальной, коммуникативной сфер обучающихся различного возраста </w:t>
            </w:r>
          </w:p>
        </w:tc>
      </w:tr>
      <w:tr w:rsidR="002A4FBD" w:rsidTr="00077115">
        <w:trPr>
          <w:trHeight w:val="1128"/>
          <w:jc w:val="center"/>
        </w:trPr>
        <w:tc>
          <w:tcPr>
            <w:tcW w:w="1843" w:type="dxa"/>
            <w:vMerge/>
          </w:tcPr>
          <w:p w:rsidR="002A4FBD" w:rsidRPr="00851F59" w:rsidRDefault="002A4FBD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2A4FBD" w:rsidRPr="00851F59" w:rsidRDefault="002A4FBD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4" w:type="dxa"/>
          </w:tcPr>
          <w:p w:rsidR="002A4FBD" w:rsidRPr="00851F59" w:rsidRDefault="002A4FBD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Определять педагогически обоснованное содержание обучения, выбирать педагогически обоснованные методики реализации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ДОП</w:t>
            </w:r>
            <w:proofErr w:type="gramEnd"/>
          </w:p>
        </w:tc>
        <w:tc>
          <w:tcPr>
            <w:tcW w:w="5713" w:type="dxa"/>
            <w:gridSpan w:val="2"/>
          </w:tcPr>
          <w:p w:rsidR="002A4FBD" w:rsidRDefault="002A4FBD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Содержание и методика реализации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в том числе современные методы, формы, способы и приёмы обучения в сфере ДО в целом, в конкретном виде и профиле деятельности</w:t>
            </w:r>
          </w:p>
          <w:p w:rsidR="00077115" w:rsidRPr="00851F59" w:rsidRDefault="0007711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33E18" w:rsidTr="00012B5F">
        <w:trPr>
          <w:jc w:val="center"/>
        </w:trPr>
        <w:tc>
          <w:tcPr>
            <w:tcW w:w="1843" w:type="dxa"/>
            <w:vMerge/>
          </w:tcPr>
          <w:p w:rsidR="00E33E18" w:rsidRPr="00851F59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E33E18" w:rsidRPr="00BC19ED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C19ED">
              <w:rPr>
                <w:rFonts w:ascii="Times New Roman" w:eastAsia="Times New Roman" w:hAnsi="Times New Roman" w:cs="Times New Roman"/>
                <w:b/>
              </w:rPr>
              <w:t>Планирование учебно-</w:t>
            </w:r>
            <w:r w:rsidRPr="00BC19ED">
              <w:rPr>
                <w:rFonts w:ascii="Times New Roman" w:eastAsia="Times New Roman" w:hAnsi="Times New Roman" w:cs="Times New Roman"/>
                <w:b/>
                <w:sz w:val="20"/>
              </w:rPr>
              <w:t>воспитательного</w:t>
            </w:r>
            <w:r w:rsidRPr="00BC19ED">
              <w:rPr>
                <w:rFonts w:ascii="Times New Roman" w:eastAsia="Times New Roman" w:hAnsi="Times New Roman" w:cs="Times New Roman"/>
                <w:b/>
              </w:rPr>
              <w:t xml:space="preserve"> процесса, направленного на освоение </w:t>
            </w:r>
            <w:proofErr w:type="gramStart"/>
            <w:r w:rsidRPr="00BC19ED">
              <w:rPr>
                <w:rFonts w:ascii="Times New Roman" w:eastAsia="Times New Roman" w:hAnsi="Times New Roman" w:cs="Times New Roman"/>
                <w:b/>
              </w:rPr>
              <w:t>ДОП</w:t>
            </w:r>
            <w:proofErr w:type="gramEnd"/>
          </w:p>
        </w:tc>
        <w:tc>
          <w:tcPr>
            <w:tcW w:w="5644" w:type="dxa"/>
          </w:tcPr>
          <w:p w:rsidR="00E33E18" w:rsidRPr="00851F59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Разрабатывать календарный учебный график, реализации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конкретном учебном году</w:t>
            </w:r>
          </w:p>
        </w:tc>
        <w:tc>
          <w:tcPr>
            <w:tcW w:w="5713" w:type="dxa"/>
            <w:gridSpan w:val="2"/>
          </w:tcPr>
          <w:p w:rsidR="00E33E18" w:rsidRPr="00851F59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Локальные нормативные документы ДТДиМ «Радуга» и актуальный опыт по структуре, оформлению и содержанию календарного планирования в сфере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gramEnd"/>
          </w:p>
        </w:tc>
      </w:tr>
      <w:tr w:rsidR="00E33E18" w:rsidTr="00077115">
        <w:trPr>
          <w:trHeight w:val="1001"/>
          <w:jc w:val="center"/>
        </w:trPr>
        <w:tc>
          <w:tcPr>
            <w:tcW w:w="1843" w:type="dxa"/>
            <w:vMerge/>
          </w:tcPr>
          <w:p w:rsidR="00E33E18" w:rsidRPr="00851F59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E33E18" w:rsidRPr="00851F59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4" w:type="dxa"/>
            <w:vMerge w:val="restart"/>
          </w:tcPr>
          <w:p w:rsidR="00E33E18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Планировать образовательный процесс занятия / циклы занятий с учётом:</w:t>
            </w:r>
          </w:p>
          <w:p w:rsidR="00E33E18" w:rsidRDefault="00E33E18" w:rsidP="005967F6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содержательных особенностей конкретной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E33E18" w:rsidRDefault="00E33E18" w:rsidP="005967F6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образовательных запросов обучающихся их родителей (законных представителей);</w:t>
            </w:r>
          </w:p>
          <w:p w:rsidR="00E33E18" w:rsidRDefault="00E33E18" w:rsidP="005967F6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возможностей и условий реализации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E33E18" w:rsidRDefault="00E33E18" w:rsidP="005967F6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особенностей группы обучающихся: фактический уровень их подготовленности, состояния здоровья,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возрастных и индивидуальных особенностей;</w:t>
            </w:r>
          </w:p>
          <w:p w:rsidR="00E33E18" w:rsidRDefault="00E33E18" w:rsidP="005967F6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специфики инклюзивного подхода в образовании (при его реализации);</w:t>
            </w:r>
          </w:p>
          <w:p w:rsidR="00E33E18" w:rsidRPr="00851F59" w:rsidRDefault="00E33E18" w:rsidP="005967F6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санитарно-гигиенических норм и требований охраны жизни и здоровья обучающихся</w:t>
            </w:r>
          </w:p>
        </w:tc>
        <w:tc>
          <w:tcPr>
            <w:tcW w:w="5713" w:type="dxa"/>
            <w:gridSpan w:val="2"/>
          </w:tcPr>
          <w:p w:rsidR="00E33E18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Особенности работы с обучающимися, одарёнными в избранной ими области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gramEnd"/>
          </w:p>
          <w:p w:rsidR="00E33E18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33E18" w:rsidRPr="00851F59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33E18" w:rsidTr="00012B5F">
        <w:trPr>
          <w:jc w:val="center"/>
        </w:trPr>
        <w:tc>
          <w:tcPr>
            <w:tcW w:w="1843" w:type="dxa"/>
            <w:vMerge/>
          </w:tcPr>
          <w:p w:rsidR="00E33E18" w:rsidRPr="00851F59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E33E18" w:rsidRPr="00851F59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4" w:type="dxa"/>
            <w:vMerge/>
          </w:tcPr>
          <w:p w:rsidR="00E33E18" w:rsidRPr="00851F59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13" w:type="dxa"/>
            <w:gridSpan w:val="2"/>
          </w:tcPr>
          <w:p w:rsidR="00E33E18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Специальные условия, необходимые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лиц с ограниченными возможностями здоровья, специфика инклюзивного подхода в образовании (при их реализации)</w:t>
            </w:r>
          </w:p>
          <w:p w:rsidR="00E33E18" w:rsidRPr="00851F59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33E18" w:rsidTr="00012B5F">
        <w:trPr>
          <w:jc w:val="center"/>
        </w:trPr>
        <w:tc>
          <w:tcPr>
            <w:tcW w:w="1843" w:type="dxa"/>
            <w:vMerge/>
          </w:tcPr>
          <w:p w:rsidR="00E33E18" w:rsidRPr="00851F59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E33E18" w:rsidRPr="00851F59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4" w:type="dxa"/>
            <w:vMerge/>
          </w:tcPr>
          <w:p w:rsidR="00E33E18" w:rsidRPr="00851F59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13" w:type="dxa"/>
            <w:gridSpan w:val="2"/>
          </w:tcPr>
          <w:p w:rsidR="00E33E18" w:rsidRPr="00851F59" w:rsidRDefault="00E33E1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Содержание и методика реализации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в том числе современные методы, формы и способы и приёмы обучения в сфере ДО в целом, в конкретном виде и профиле деятельности</w:t>
            </w:r>
          </w:p>
        </w:tc>
      </w:tr>
      <w:tr w:rsidR="00122503" w:rsidTr="00012B5F">
        <w:trPr>
          <w:jc w:val="center"/>
        </w:trPr>
        <w:tc>
          <w:tcPr>
            <w:tcW w:w="3686" w:type="dxa"/>
            <w:gridSpan w:val="2"/>
          </w:tcPr>
          <w:p w:rsidR="00122503" w:rsidRPr="00851F59" w:rsidRDefault="00122503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56228">
              <w:rPr>
                <w:rFonts w:ascii="Times New Roman" w:eastAsia="Times New Roman" w:hAnsi="Times New Roman" w:cs="Times New Roman"/>
                <w:b/>
                <w:sz w:val="24"/>
              </w:rPr>
              <w:t>3.4.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="00E029A3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5644" w:type="dxa"/>
          </w:tcPr>
          <w:p w:rsidR="00122503" w:rsidRPr="00851F59" w:rsidRDefault="00122503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13" w:type="dxa"/>
            <w:gridSpan w:val="2"/>
          </w:tcPr>
          <w:p w:rsidR="00122503" w:rsidRPr="00851F59" w:rsidRDefault="00122503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C5445" w:rsidTr="00012B5F">
        <w:trPr>
          <w:jc w:val="center"/>
        </w:trPr>
        <w:tc>
          <w:tcPr>
            <w:tcW w:w="1843" w:type="dxa"/>
            <w:vMerge w:val="restart"/>
          </w:tcPr>
          <w:p w:rsidR="00AC5445" w:rsidRDefault="00AC5445" w:rsidP="00031D87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A1BA9">
              <w:rPr>
                <w:rFonts w:ascii="Times New Roman" w:eastAsia="Times New Roman" w:hAnsi="Times New Roman" w:cs="Times New Roman"/>
                <w:b/>
              </w:rPr>
              <w:t>Организация деятельности обучающихся, направленной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на освоение ими ДОП</w:t>
            </w:r>
          </w:p>
          <w:p w:rsidR="00AC5445" w:rsidRDefault="00AC5445" w:rsidP="00031D87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AC5445" w:rsidRDefault="00AC5445" w:rsidP="00031D87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AC5445" w:rsidRDefault="00AC5445" w:rsidP="00031D87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AC5445" w:rsidRDefault="00AC5445" w:rsidP="00031D87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AC5445" w:rsidRDefault="00AC5445" w:rsidP="00031D87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AC5445" w:rsidRDefault="00AC5445" w:rsidP="00031D87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AC5445" w:rsidRDefault="00AC5445" w:rsidP="00031D87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AC5445" w:rsidRPr="00AA1BA9" w:rsidRDefault="00AC5445" w:rsidP="00031D87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AC5445" w:rsidRPr="00AA1BA9" w:rsidRDefault="00AC5445" w:rsidP="00AA1BA9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A1BA9">
              <w:rPr>
                <w:rFonts w:ascii="Times New Roman" w:eastAsia="Times New Roman" w:hAnsi="Times New Roman" w:cs="Times New Roman"/>
                <w:b/>
              </w:rPr>
              <w:t xml:space="preserve">Набор на обучение по </w:t>
            </w:r>
            <w:proofErr w:type="gramStart"/>
            <w:r w:rsidRPr="00AA1BA9">
              <w:rPr>
                <w:rFonts w:ascii="Times New Roman" w:eastAsia="Times New Roman" w:hAnsi="Times New Roman" w:cs="Times New Roman"/>
                <w:b/>
              </w:rPr>
              <w:t>ДОП</w:t>
            </w:r>
            <w:proofErr w:type="gramEnd"/>
          </w:p>
        </w:tc>
        <w:tc>
          <w:tcPr>
            <w:tcW w:w="5644" w:type="dxa"/>
          </w:tcPr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Готовить </w:t>
            </w:r>
            <w:r w:rsidRPr="00F12B91">
              <w:rPr>
                <w:rFonts w:ascii="Times New Roman" w:eastAsia="Times New Roman" w:hAnsi="Times New Roman" w:cs="Times New Roman"/>
                <w:sz w:val="24"/>
              </w:rPr>
              <w:t xml:space="preserve">информационные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материалы о возможностях и содержании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представлять их при проведении мероприятий по привлечению обучающихся</w:t>
            </w:r>
          </w:p>
        </w:tc>
        <w:tc>
          <w:tcPr>
            <w:tcW w:w="5713" w:type="dxa"/>
            <w:gridSpan w:val="2"/>
          </w:tcPr>
          <w:p w:rsidR="00AC5445" w:rsidRPr="00851F59" w:rsidRDefault="00AC5445" w:rsidP="00066A47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Основные правила и технические приёмы создания информационно-рекламных материалов о возможностях и содержании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бумажных и электронных носителях</w:t>
            </w:r>
          </w:p>
        </w:tc>
      </w:tr>
      <w:tr w:rsidR="00AC5445" w:rsidTr="00C81944">
        <w:trPr>
          <w:trHeight w:val="520"/>
          <w:jc w:val="center"/>
        </w:trPr>
        <w:tc>
          <w:tcPr>
            <w:tcW w:w="1843" w:type="dxa"/>
            <w:vMerge/>
          </w:tcPr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AC5445" w:rsidRPr="00851F59" w:rsidRDefault="00AC5445" w:rsidP="00B15680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4" w:type="dxa"/>
            <w:vMerge w:val="restart"/>
          </w:tcPr>
          <w:p w:rsidR="00AC5445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Набирать и комплектовать группы обучающихся с учётом специфики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(направленности, осваиваемой области деятельности), индивидуальных </w:t>
            </w:r>
          </w:p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 возрастных характеристик обучающихся</w:t>
            </w:r>
          </w:p>
        </w:tc>
        <w:tc>
          <w:tcPr>
            <w:tcW w:w="5713" w:type="dxa"/>
            <w:gridSpan w:val="2"/>
          </w:tcPr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Методика и организация проведения первичной диагностики (входящего контроля) обучающегося</w:t>
            </w:r>
          </w:p>
        </w:tc>
      </w:tr>
      <w:tr w:rsidR="00AC5445" w:rsidTr="00012B5F">
        <w:trPr>
          <w:jc w:val="center"/>
        </w:trPr>
        <w:tc>
          <w:tcPr>
            <w:tcW w:w="1843" w:type="dxa"/>
            <w:vMerge/>
          </w:tcPr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AC5445" w:rsidRPr="00851F59" w:rsidRDefault="00AC5445" w:rsidP="00B15680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4" w:type="dxa"/>
            <w:vMerge/>
          </w:tcPr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13" w:type="dxa"/>
            <w:gridSpan w:val="2"/>
          </w:tcPr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Основные принципы комплектования учебных групп</w:t>
            </w:r>
          </w:p>
        </w:tc>
      </w:tr>
      <w:tr w:rsidR="00AC5445" w:rsidTr="00012B5F">
        <w:trPr>
          <w:jc w:val="center"/>
        </w:trPr>
        <w:tc>
          <w:tcPr>
            <w:tcW w:w="1843" w:type="dxa"/>
            <w:vMerge/>
          </w:tcPr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4" w:type="dxa"/>
            <w:vMerge/>
          </w:tcPr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13" w:type="dxa"/>
            <w:gridSpan w:val="2"/>
          </w:tcPr>
          <w:p w:rsidR="00AC5445" w:rsidRPr="00851F59" w:rsidRDefault="00AC5445" w:rsidP="00540BA8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Особенности социально-психологической диагностики как основы целеполагания в учебно-воспитательном процессе</w:t>
            </w:r>
          </w:p>
        </w:tc>
      </w:tr>
      <w:tr w:rsidR="00AC5445" w:rsidTr="00012B5F">
        <w:trPr>
          <w:jc w:val="center"/>
        </w:trPr>
        <w:tc>
          <w:tcPr>
            <w:tcW w:w="1843" w:type="dxa"/>
            <w:vMerge/>
          </w:tcPr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AC5445" w:rsidRPr="00F910FA" w:rsidRDefault="00AC5445" w:rsidP="00D970F5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910FA">
              <w:rPr>
                <w:rFonts w:ascii="Times New Roman" w:eastAsia="Times New Roman" w:hAnsi="Times New Roman" w:cs="Times New Roman"/>
                <w:b/>
              </w:rPr>
              <w:t>Организация образователь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-</w:t>
            </w:r>
            <w:r w:rsidRPr="00F910FA">
              <w:rPr>
                <w:rFonts w:ascii="Times New Roman" w:eastAsia="Times New Roman" w:hAnsi="Times New Roman" w:cs="Times New Roman"/>
                <w:b/>
              </w:rPr>
              <w:t>н</w:t>
            </w:r>
            <w:proofErr w:type="gramEnd"/>
            <w:r w:rsidRPr="00F910FA">
              <w:rPr>
                <w:rFonts w:ascii="Times New Roman" w:eastAsia="Times New Roman" w:hAnsi="Times New Roman" w:cs="Times New Roman"/>
                <w:b/>
              </w:rPr>
              <w:t>ой деятельности по реализации конкретной ДОП</w:t>
            </w:r>
          </w:p>
        </w:tc>
        <w:tc>
          <w:tcPr>
            <w:tcW w:w="5644" w:type="dxa"/>
            <w:vMerge w:val="restart"/>
          </w:tcPr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Осуществлять деятельность, соответствующую конкретной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ДОП</w:t>
            </w:r>
            <w:proofErr w:type="gramEnd"/>
          </w:p>
        </w:tc>
        <w:tc>
          <w:tcPr>
            <w:tcW w:w="5713" w:type="dxa"/>
            <w:gridSpan w:val="2"/>
          </w:tcPr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Научные закономерности и требования к организации образовательной деятельности</w:t>
            </w:r>
          </w:p>
        </w:tc>
      </w:tr>
      <w:tr w:rsidR="00AC5445" w:rsidTr="00012B5F">
        <w:trPr>
          <w:jc w:val="center"/>
        </w:trPr>
        <w:tc>
          <w:tcPr>
            <w:tcW w:w="1843" w:type="dxa"/>
            <w:vMerge/>
          </w:tcPr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4" w:type="dxa"/>
            <w:vMerge/>
          </w:tcPr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13" w:type="dxa"/>
            <w:gridSpan w:val="2"/>
          </w:tcPr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Особенности содержания и методики обучения в конкретной направленности и профиле деятельности</w:t>
            </w:r>
          </w:p>
        </w:tc>
      </w:tr>
      <w:tr w:rsidR="00AC5445" w:rsidTr="00012B5F">
        <w:trPr>
          <w:jc w:val="center"/>
        </w:trPr>
        <w:tc>
          <w:tcPr>
            <w:tcW w:w="1843" w:type="dxa"/>
            <w:vMerge/>
          </w:tcPr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4" w:type="dxa"/>
            <w:vMerge w:val="restart"/>
          </w:tcPr>
          <w:p w:rsidR="00AC5445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Использовать для организации занятий педагогически обоснованные формы, методы, средства и приёмы организации деятельности обучающихся (в том числе информационно-коммуникационные технологии (ИКТ) с учётом:</w:t>
            </w:r>
            <w:proofErr w:type="gramEnd"/>
          </w:p>
          <w:p w:rsidR="00AC5445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избранной области деятельности и задач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состояния здоровья, возрастных и индивидуальных особенностей обучающихся (в том числе одарённых детей и обучающихся с ограниченными возможностями здоровья)</w:t>
            </w:r>
          </w:p>
        </w:tc>
        <w:tc>
          <w:tcPr>
            <w:tcW w:w="5713" w:type="dxa"/>
            <w:gridSpan w:val="2"/>
          </w:tcPr>
          <w:p w:rsidR="00AC5445" w:rsidRDefault="00AC5445" w:rsidP="000E1BEE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Характеристики различных методов, форм, приёмов и средств организации деятельности обучающихся при освоении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соответствующей направленности</w:t>
            </w:r>
          </w:p>
        </w:tc>
      </w:tr>
      <w:tr w:rsidR="00AC5445" w:rsidTr="00012B5F">
        <w:trPr>
          <w:jc w:val="center"/>
        </w:trPr>
        <w:tc>
          <w:tcPr>
            <w:tcW w:w="1843" w:type="dxa"/>
            <w:vMerge/>
          </w:tcPr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4" w:type="dxa"/>
            <w:vMerge/>
          </w:tcPr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13" w:type="dxa"/>
            <w:gridSpan w:val="2"/>
          </w:tcPr>
          <w:p w:rsidR="00AC5445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Особенности одарённых детей и обучающихся с ограниченными возможностями здоровья, специфики инклюзивного подхода в образовании (в зависимости от направленности образовательной программы и контингента обучающихся)</w:t>
            </w:r>
          </w:p>
        </w:tc>
      </w:tr>
      <w:tr w:rsidR="00AC5445" w:rsidTr="00012B5F">
        <w:trPr>
          <w:jc w:val="center"/>
        </w:trPr>
        <w:tc>
          <w:tcPr>
            <w:tcW w:w="1843" w:type="dxa"/>
            <w:vMerge/>
          </w:tcPr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4" w:type="dxa"/>
            <w:vMerge/>
          </w:tcPr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13" w:type="dxa"/>
            <w:gridSpan w:val="2"/>
          </w:tcPr>
          <w:p w:rsidR="00AC5445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Электронные ресурсы, необходимые для организации различных видов деятельности обучающихся</w:t>
            </w:r>
          </w:p>
        </w:tc>
      </w:tr>
      <w:tr w:rsidR="00AC5445" w:rsidTr="00012B5F">
        <w:trPr>
          <w:jc w:val="center"/>
        </w:trPr>
        <w:tc>
          <w:tcPr>
            <w:tcW w:w="1843" w:type="dxa"/>
            <w:vMerge/>
          </w:tcPr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4" w:type="dxa"/>
            <w:vMerge/>
          </w:tcPr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13" w:type="dxa"/>
            <w:gridSpan w:val="2"/>
          </w:tcPr>
          <w:p w:rsidR="00AC5445" w:rsidRDefault="00AC5445" w:rsidP="00C81944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Психолого-педагогические основы и методика применения технических средств обучения электронных образовательных и информационных ресурсов, дистанционных образовательных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технологий и электронного обучения</w:t>
            </w:r>
          </w:p>
        </w:tc>
      </w:tr>
      <w:tr w:rsidR="00AC5445" w:rsidTr="00012B5F">
        <w:trPr>
          <w:jc w:val="center"/>
        </w:trPr>
        <w:tc>
          <w:tcPr>
            <w:tcW w:w="1843" w:type="dxa"/>
            <w:vMerge/>
          </w:tcPr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4" w:type="dxa"/>
            <w:vMerge w:val="restart"/>
          </w:tcPr>
          <w:p w:rsidR="00AC5445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Готовить обучающихся к участию в выставках, конкурсах, соревнованиях и иных аналогичных  мероприятиях    </w:t>
            </w:r>
          </w:p>
          <w:p w:rsidR="00AC5445" w:rsidRDefault="00AC5445" w:rsidP="00697858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(в соответствии </w:t>
            </w:r>
            <w:proofErr w:type="gramEnd"/>
          </w:p>
          <w:p w:rsidR="00AC5445" w:rsidRPr="00851F59" w:rsidRDefault="00AC5445" w:rsidP="00697858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направленностью осваиваемой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5713" w:type="dxa"/>
            <w:gridSpan w:val="2"/>
          </w:tcPr>
          <w:p w:rsidR="00AC5445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Современные тенденции развития конкретной направленности и профиля деятельности</w:t>
            </w:r>
          </w:p>
        </w:tc>
      </w:tr>
      <w:tr w:rsidR="00AC5445" w:rsidTr="00012B5F">
        <w:trPr>
          <w:trHeight w:val="70"/>
          <w:jc w:val="center"/>
        </w:trPr>
        <w:tc>
          <w:tcPr>
            <w:tcW w:w="1843" w:type="dxa"/>
            <w:vMerge/>
          </w:tcPr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4" w:type="dxa"/>
            <w:vMerge/>
          </w:tcPr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13" w:type="dxa"/>
            <w:gridSpan w:val="2"/>
          </w:tcPr>
          <w:p w:rsidR="00AC5445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Правила организации и проведения выставок, конкурсных мероприятий, соревнований различных направленностей и профилей</w:t>
            </w:r>
          </w:p>
        </w:tc>
      </w:tr>
      <w:tr w:rsidR="00AC5445" w:rsidTr="00012B5F">
        <w:trPr>
          <w:jc w:val="center"/>
        </w:trPr>
        <w:tc>
          <w:tcPr>
            <w:tcW w:w="1843" w:type="dxa"/>
            <w:vMerge/>
          </w:tcPr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4" w:type="dxa"/>
            <w:vMerge/>
          </w:tcPr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13" w:type="dxa"/>
            <w:gridSpan w:val="2"/>
          </w:tcPr>
          <w:p w:rsidR="00AC5445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Методы развития 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психической устойчивости к публичным выступлениям</w:t>
            </w:r>
          </w:p>
        </w:tc>
      </w:tr>
      <w:tr w:rsidR="00AC5445" w:rsidTr="00012B5F">
        <w:trPr>
          <w:trHeight w:val="315"/>
          <w:jc w:val="center"/>
        </w:trPr>
        <w:tc>
          <w:tcPr>
            <w:tcW w:w="1843" w:type="dxa"/>
            <w:vMerge/>
          </w:tcPr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4" w:type="dxa"/>
            <w:vMerge w:val="restart"/>
          </w:tcPr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Анализировать ход и результаты проведения занятий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</w:t>
            </w:r>
          </w:p>
        </w:tc>
        <w:tc>
          <w:tcPr>
            <w:tcW w:w="5713" w:type="dxa"/>
            <w:gridSpan w:val="2"/>
          </w:tcPr>
          <w:p w:rsidR="00AC5445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Особенности и организация педагогического наблюдения, других методов педагогической диагностики, принципы и приёмы интерпретации полученных  результатов</w:t>
            </w:r>
          </w:p>
        </w:tc>
      </w:tr>
      <w:tr w:rsidR="00AC5445" w:rsidTr="00012B5F">
        <w:trPr>
          <w:trHeight w:val="240"/>
          <w:jc w:val="center"/>
        </w:trPr>
        <w:tc>
          <w:tcPr>
            <w:tcW w:w="1843" w:type="dxa"/>
            <w:vMerge/>
          </w:tcPr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4" w:type="dxa"/>
            <w:vMerge/>
          </w:tcPr>
          <w:p w:rsidR="00AC5445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13" w:type="dxa"/>
            <w:gridSpan w:val="2"/>
          </w:tcPr>
          <w:p w:rsidR="00AC5445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Основные характеристики, методы педагогической диагностики и развития ценностно-смысловой, эмоционально-волевой,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потребностно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-мотивационной, интеллектуальной, коммуникативной сфер обучающихся различного возраста на занятиях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ДОП</w:t>
            </w:r>
            <w:proofErr w:type="gramEnd"/>
          </w:p>
        </w:tc>
      </w:tr>
      <w:tr w:rsidR="00AC5445" w:rsidTr="00012B5F">
        <w:trPr>
          <w:trHeight w:val="558"/>
          <w:jc w:val="center"/>
        </w:trPr>
        <w:tc>
          <w:tcPr>
            <w:tcW w:w="1843" w:type="dxa"/>
            <w:vMerge/>
          </w:tcPr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4" w:type="dxa"/>
            <w:vMerge w:val="restart"/>
          </w:tcPr>
          <w:p w:rsidR="007C0437" w:rsidRDefault="00AC5445" w:rsidP="00AD77A2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Проводить педагогическое наблюдение, использовать различные методы, средства и приёмы обратной связи, в том числе оценки деятельности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поведения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обучающихся на занятиях</w:t>
            </w:r>
          </w:p>
          <w:p w:rsidR="00C81944" w:rsidRPr="00851F59" w:rsidRDefault="00C81944" w:rsidP="00AD77A2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13" w:type="dxa"/>
            <w:gridSpan w:val="2"/>
          </w:tcPr>
          <w:p w:rsidR="00AC5445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A7B56">
              <w:rPr>
                <w:rFonts w:ascii="Times New Roman" w:eastAsia="Times New Roman" w:hAnsi="Times New Roman" w:cs="Times New Roman"/>
                <w:sz w:val="24"/>
              </w:rPr>
              <w:t>Принципы,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закономерности и методы педагогического наблюдения</w:t>
            </w:r>
          </w:p>
        </w:tc>
      </w:tr>
      <w:tr w:rsidR="007C0437" w:rsidTr="00AD77A2">
        <w:trPr>
          <w:trHeight w:val="446"/>
          <w:jc w:val="center"/>
        </w:trPr>
        <w:tc>
          <w:tcPr>
            <w:tcW w:w="1843" w:type="dxa"/>
            <w:vMerge/>
          </w:tcPr>
          <w:p w:rsidR="007C0437" w:rsidRPr="00851F59" w:rsidRDefault="007C0437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7C0437" w:rsidRPr="00851F59" w:rsidRDefault="007C0437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4" w:type="dxa"/>
            <w:vMerge/>
          </w:tcPr>
          <w:p w:rsidR="007C0437" w:rsidRDefault="007C0437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13" w:type="dxa"/>
            <w:gridSpan w:val="2"/>
          </w:tcPr>
          <w:p w:rsidR="007C0437" w:rsidRPr="002A7B56" w:rsidRDefault="007C0437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A5166">
              <w:rPr>
                <w:rFonts w:ascii="Times New Roman" w:eastAsia="Times New Roman" w:hAnsi="Times New Roman" w:cs="Times New Roman"/>
                <w:sz w:val="24"/>
              </w:rPr>
              <w:t>Приёмы обратной связи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процессе педагогического наблюдения</w:t>
            </w:r>
          </w:p>
        </w:tc>
      </w:tr>
      <w:tr w:rsidR="009C48D3" w:rsidTr="00C81944">
        <w:trPr>
          <w:trHeight w:val="702"/>
          <w:jc w:val="center"/>
        </w:trPr>
        <w:tc>
          <w:tcPr>
            <w:tcW w:w="1843" w:type="dxa"/>
            <w:vMerge/>
          </w:tcPr>
          <w:p w:rsidR="009C48D3" w:rsidRPr="00851F59" w:rsidRDefault="009C48D3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9C48D3" w:rsidRPr="00024E09" w:rsidRDefault="009C48D3" w:rsidP="001068BC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C36E9">
              <w:rPr>
                <w:rFonts w:ascii="Times New Roman" w:eastAsia="Times New Roman" w:hAnsi="Times New Roman" w:cs="Times New Roman"/>
                <w:b/>
              </w:rPr>
              <w:t xml:space="preserve">Организация, в том числе </w:t>
            </w:r>
            <w:r w:rsidRPr="000C36E9">
              <w:rPr>
                <w:rFonts w:ascii="Times New Roman" w:eastAsia="Times New Roman" w:hAnsi="Times New Roman" w:cs="Times New Roman"/>
                <w:b/>
                <w:sz w:val="20"/>
              </w:rPr>
              <w:t>стимулирование</w:t>
            </w:r>
            <w:r w:rsidRPr="000C36E9">
              <w:rPr>
                <w:rFonts w:ascii="Times New Roman" w:eastAsia="Times New Roman" w:hAnsi="Times New Roman" w:cs="Times New Roman"/>
                <w:b/>
              </w:rPr>
              <w:t xml:space="preserve"> и мотивация деятельности и </w:t>
            </w:r>
            <w:proofErr w:type="gramStart"/>
            <w:r w:rsidRPr="000C36E9">
              <w:rPr>
                <w:rFonts w:ascii="Times New Roman" w:eastAsia="Times New Roman" w:hAnsi="Times New Roman" w:cs="Times New Roman"/>
                <w:b/>
              </w:rPr>
              <w:t>общения</w:t>
            </w:r>
            <w:proofErr w:type="gramEnd"/>
            <w:r w:rsidRPr="000C36E9">
              <w:rPr>
                <w:rFonts w:ascii="Times New Roman" w:eastAsia="Times New Roman" w:hAnsi="Times New Roman" w:cs="Times New Roman"/>
                <w:b/>
              </w:rPr>
              <w:t xml:space="preserve"> обучающихся на учебных занятиях, помощь обучающимся и коррекция деятельности и поведения на </w:t>
            </w:r>
            <w:r w:rsidRPr="000C36E9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занятиях </w:t>
            </w:r>
          </w:p>
        </w:tc>
        <w:tc>
          <w:tcPr>
            <w:tcW w:w="5644" w:type="dxa"/>
            <w:vMerge w:val="restart"/>
          </w:tcPr>
          <w:p w:rsidR="009C48D3" w:rsidRPr="00851F59" w:rsidRDefault="009C48D3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Анализировать возможности и привлекать ресурсы внешней социокультурной среды для реализации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повышение развивающего потенциала ДО</w:t>
            </w:r>
          </w:p>
        </w:tc>
        <w:tc>
          <w:tcPr>
            <w:tcW w:w="5713" w:type="dxa"/>
            <w:gridSpan w:val="2"/>
          </w:tcPr>
          <w:p w:rsidR="009C48D3" w:rsidRDefault="009C48D3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Принципы педагогического социума, формы и методы реализации его потенциальных образовательных возможностей</w:t>
            </w:r>
          </w:p>
        </w:tc>
      </w:tr>
      <w:tr w:rsidR="009C48D3" w:rsidTr="00012B5F">
        <w:trPr>
          <w:trHeight w:val="1071"/>
          <w:jc w:val="center"/>
        </w:trPr>
        <w:tc>
          <w:tcPr>
            <w:tcW w:w="1843" w:type="dxa"/>
            <w:vMerge/>
          </w:tcPr>
          <w:p w:rsidR="009C48D3" w:rsidRPr="00851F59" w:rsidRDefault="009C48D3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9C48D3" w:rsidRPr="000C36E9" w:rsidRDefault="009C48D3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44" w:type="dxa"/>
            <w:vMerge/>
          </w:tcPr>
          <w:p w:rsidR="009C48D3" w:rsidRDefault="009C48D3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13" w:type="dxa"/>
            <w:gridSpan w:val="2"/>
          </w:tcPr>
          <w:p w:rsidR="009C48D3" w:rsidRDefault="009C48D3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Классификация принципов социальной педагогики определяющих эффективность социально-педагогической деятельности по регулированию отношений личности и среды</w:t>
            </w:r>
          </w:p>
        </w:tc>
      </w:tr>
      <w:tr w:rsidR="009C48D3" w:rsidTr="00012B5F">
        <w:trPr>
          <w:jc w:val="center"/>
        </w:trPr>
        <w:tc>
          <w:tcPr>
            <w:tcW w:w="1843" w:type="dxa"/>
            <w:vMerge/>
          </w:tcPr>
          <w:p w:rsidR="009C48D3" w:rsidRPr="00851F59" w:rsidRDefault="009C48D3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9C48D3" w:rsidRPr="00851F59" w:rsidRDefault="009C48D3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4" w:type="dxa"/>
          </w:tcPr>
          <w:p w:rsidR="009C48D3" w:rsidRPr="00851F59" w:rsidRDefault="009C48D3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Создавать условия для развития обучающихся,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), привлекать к целеполаганию</w:t>
            </w:r>
          </w:p>
        </w:tc>
        <w:tc>
          <w:tcPr>
            <w:tcW w:w="5713" w:type="dxa"/>
            <w:gridSpan w:val="2"/>
          </w:tcPr>
          <w:p w:rsidR="009C48D3" w:rsidRDefault="009C48D3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Техники и приёмы вовлечения в деятельность, мотивации к освоению выбранного вида деятельности (выбранной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) обучающихся различного возраста</w:t>
            </w:r>
          </w:p>
        </w:tc>
      </w:tr>
      <w:tr w:rsidR="009C48D3" w:rsidTr="00012B5F">
        <w:trPr>
          <w:jc w:val="center"/>
        </w:trPr>
        <w:tc>
          <w:tcPr>
            <w:tcW w:w="1843" w:type="dxa"/>
            <w:vMerge/>
          </w:tcPr>
          <w:p w:rsidR="009C48D3" w:rsidRPr="00851F59" w:rsidRDefault="009C48D3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9C48D3" w:rsidRPr="00851F59" w:rsidRDefault="009C48D3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4" w:type="dxa"/>
          </w:tcPr>
          <w:p w:rsidR="009C48D3" w:rsidRPr="00851F59" w:rsidRDefault="009C48D3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Проектировать совместно с обучающимися и их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родителями (законными представителями) индивидуальные образовательные маршруты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ДОП</w:t>
            </w:r>
            <w:proofErr w:type="gramEnd"/>
          </w:p>
        </w:tc>
        <w:tc>
          <w:tcPr>
            <w:tcW w:w="5713" w:type="dxa"/>
            <w:gridSpan w:val="2"/>
          </w:tcPr>
          <w:p w:rsidR="009C48D3" w:rsidRDefault="009C48D3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Технология разработки и реализации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индивидуального образовательного маршрута в условиях ДО детей</w:t>
            </w:r>
          </w:p>
        </w:tc>
      </w:tr>
      <w:tr w:rsidR="002A4FBD" w:rsidTr="00012B5F">
        <w:trPr>
          <w:trHeight w:val="1561"/>
          <w:jc w:val="center"/>
        </w:trPr>
        <w:tc>
          <w:tcPr>
            <w:tcW w:w="1843" w:type="dxa"/>
            <w:vMerge/>
          </w:tcPr>
          <w:p w:rsidR="002A4FBD" w:rsidRPr="00851F59" w:rsidRDefault="002A4FBD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2A4FBD" w:rsidRPr="00851F59" w:rsidRDefault="002A4FBD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4" w:type="dxa"/>
          </w:tcPr>
          <w:p w:rsidR="001068BC" w:rsidRPr="00851F59" w:rsidRDefault="002A4FBD" w:rsidP="007B6220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Устанавливать педагогически обоснованные формы и методы взаимоотношений с обучающимися, создавать педагогические условия для формирования на учебных занятиях благоприятного психологического климата, применять различные средства педагогической поддержки обучающихся </w:t>
            </w:r>
            <w:proofErr w:type="gramEnd"/>
          </w:p>
        </w:tc>
        <w:tc>
          <w:tcPr>
            <w:tcW w:w="5713" w:type="dxa"/>
            <w:gridSpan w:val="2"/>
          </w:tcPr>
          <w:p w:rsidR="002A4FBD" w:rsidRDefault="002A4FBD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Методы, приёмы и способы формирования благоприятного психологического климата, и обеспечение условий для сотрудничества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обучающимися</w:t>
            </w:r>
            <w:proofErr w:type="gramEnd"/>
          </w:p>
        </w:tc>
      </w:tr>
      <w:tr w:rsidR="00AC5445" w:rsidTr="00012B5F">
        <w:trPr>
          <w:jc w:val="center"/>
        </w:trPr>
        <w:tc>
          <w:tcPr>
            <w:tcW w:w="1843" w:type="dxa"/>
            <w:vMerge/>
          </w:tcPr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2C7671" w:rsidRPr="00DE6CB1" w:rsidRDefault="00AC5445" w:rsidP="00AA6FB3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2C7671">
              <w:rPr>
                <w:rFonts w:ascii="Times New Roman" w:eastAsia="Times New Roman" w:hAnsi="Times New Roman" w:cs="Times New Roman"/>
                <w:b/>
              </w:rPr>
              <w:t>Консультирова</w:t>
            </w:r>
            <w:proofErr w:type="spellEnd"/>
            <w:r w:rsidRPr="002C767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Pr="002C7671">
              <w:rPr>
                <w:rFonts w:ascii="Times New Roman" w:eastAsia="Times New Roman" w:hAnsi="Times New Roman" w:cs="Times New Roman"/>
                <w:b/>
              </w:rPr>
              <w:t>-</w:t>
            </w:r>
            <w:proofErr w:type="spellStart"/>
            <w:r w:rsidRPr="002C7671">
              <w:rPr>
                <w:rFonts w:ascii="Times New Roman" w:eastAsia="Times New Roman" w:hAnsi="Times New Roman" w:cs="Times New Roman"/>
                <w:b/>
              </w:rPr>
              <w:t>н</w:t>
            </w:r>
            <w:proofErr w:type="gramEnd"/>
            <w:r w:rsidRPr="002C7671">
              <w:rPr>
                <w:rFonts w:ascii="Times New Roman" w:eastAsia="Times New Roman" w:hAnsi="Times New Roman" w:cs="Times New Roman"/>
                <w:b/>
              </w:rPr>
              <w:t>ие</w:t>
            </w:r>
            <w:proofErr w:type="spellEnd"/>
            <w:r w:rsidRPr="002C7671">
              <w:rPr>
                <w:rFonts w:ascii="Times New Roman" w:eastAsia="Times New Roman" w:hAnsi="Times New Roman" w:cs="Times New Roman"/>
                <w:b/>
              </w:rPr>
              <w:t xml:space="preserve"> обучающихся и их родителей (законных представите</w:t>
            </w:r>
            <w:r w:rsidR="00D22757">
              <w:rPr>
                <w:rFonts w:ascii="Times New Roman" w:eastAsia="Times New Roman" w:hAnsi="Times New Roman" w:cs="Times New Roman"/>
                <w:b/>
              </w:rPr>
              <w:t>-</w:t>
            </w:r>
            <w:r w:rsidRPr="002C7671">
              <w:rPr>
                <w:rFonts w:ascii="Times New Roman" w:eastAsia="Times New Roman" w:hAnsi="Times New Roman" w:cs="Times New Roman"/>
                <w:b/>
              </w:rPr>
              <w:t xml:space="preserve">лей) по вопросам </w:t>
            </w:r>
            <w:proofErr w:type="spellStart"/>
            <w:r w:rsidRPr="002C7671">
              <w:rPr>
                <w:rFonts w:ascii="Times New Roman" w:eastAsia="Times New Roman" w:hAnsi="Times New Roman" w:cs="Times New Roman"/>
                <w:b/>
              </w:rPr>
              <w:t>профессиональ</w:t>
            </w:r>
            <w:proofErr w:type="spellEnd"/>
            <w:r w:rsidR="002C7671">
              <w:rPr>
                <w:rFonts w:ascii="Times New Roman" w:eastAsia="Times New Roman" w:hAnsi="Times New Roman" w:cs="Times New Roman"/>
                <w:b/>
              </w:rPr>
              <w:t>-</w:t>
            </w:r>
            <w:r w:rsidRPr="002C7671">
              <w:rPr>
                <w:rFonts w:ascii="Times New Roman" w:eastAsia="Times New Roman" w:hAnsi="Times New Roman" w:cs="Times New Roman"/>
                <w:b/>
              </w:rPr>
              <w:t xml:space="preserve">ной </w:t>
            </w:r>
            <w:proofErr w:type="spellStart"/>
            <w:r w:rsidRPr="002C7671">
              <w:rPr>
                <w:rFonts w:ascii="Times New Roman" w:eastAsia="Times New Roman" w:hAnsi="Times New Roman" w:cs="Times New Roman"/>
                <w:b/>
              </w:rPr>
              <w:t>ориента</w:t>
            </w:r>
            <w:r w:rsidR="002C7671">
              <w:rPr>
                <w:rFonts w:ascii="Times New Roman" w:eastAsia="Times New Roman" w:hAnsi="Times New Roman" w:cs="Times New Roman"/>
                <w:b/>
              </w:rPr>
              <w:t>-</w:t>
            </w:r>
            <w:r w:rsidRPr="002C7671">
              <w:rPr>
                <w:rFonts w:ascii="Times New Roman" w:eastAsia="Times New Roman" w:hAnsi="Times New Roman" w:cs="Times New Roman"/>
                <w:b/>
              </w:rPr>
              <w:t>ции</w:t>
            </w:r>
            <w:proofErr w:type="spellEnd"/>
            <w:r w:rsidRPr="002C7671">
              <w:rPr>
                <w:rFonts w:ascii="Times New Roman" w:eastAsia="Times New Roman" w:hAnsi="Times New Roman" w:cs="Times New Roman"/>
                <w:b/>
              </w:rPr>
              <w:t xml:space="preserve"> и </w:t>
            </w:r>
            <w:proofErr w:type="spellStart"/>
            <w:r w:rsidRPr="002C7671">
              <w:rPr>
                <w:rFonts w:ascii="Times New Roman" w:eastAsia="Times New Roman" w:hAnsi="Times New Roman" w:cs="Times New Roman"/>
                <w:b/>
              </w:rPr>
              <w:t>самоопреде</w:t>
            </w:r>
            <w:r w:rsidR="00D22757">
              <w:rPr>
                <w:rFonts w:ascii="Times New Roman" w:eastAsia="Times New Roman" w:hAnsi="Times New Roman" w:cs="Times New Roman"/>
                <w:b/>
              </w:rPr>
              <w:t>-</w:t>
            </w:r>
            <w:r w:rsidRPr="002C7671">
              <w:rPr>
                <w:rFonts w:ascii="Times New Roman" w:eastAsia="Times New Roman" w:hAnsi="Times New Roman" w:cs="Times New Roman"/>
                <w:b/>
              </w:rPr>
              <w:t>ления</w:t>
            </w:r>
            <w:proofErr w:type="spellEnd"/>
            <w:r w:rsidR="00AA6FB3">
              <w:rPr>
                <w:rFonts w:ascii="Times New Roman" w:eastAsia="Times New Roman" w:hAnsi="Times New Roman" w:cs="Times New Roman"/>
                <w:b/>
              </w:rPr>
              <w:t xml:space="preserve"> обучающихся</w:t>
            </w:r>
          </w:p>
        </w:tc>
        <w:tc>
          <w:tcPr>
            <w:tcW w:w="5644" w:type="dxa"/>
          </w:tcPr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Использовать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возможности занятий избранным видом деятельности</w:t>
            </w:r>
          </w:p>
        </w:tc>
        <w:tc>
          <w:tcPr>
            <w:tcW w:w="5713" w:type="dxa"/>
            <w:gridSpan w:val="2"/>
          </w:tcPr>
          <w:p w:rsidR="00AC5445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возможности занятий избранным видом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gramEnd"/>
          </w:p>
        </w:tc>
      </w:tr>
      <w:tr w:rsidR="00AC5445" w:rsidTr="00012B5F">
        <w:trPr>
          <w:trHeight w:val="1650"/>
          <w:jc w:val="center"/>
        </w:trPr>
        <w:tc>
          <w:tcPr>
            <w:tcW w:w="1843" w:type="dxa"/>
            <w:vMerge/>
          </w:tcPr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AC5445" w:rsidRPr="002A7B56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A7B56">
              <w:rPr>
                <w:rFonts w:ascii="Times New Roman" w:eastAsia="Times New Roman" w:hAnsi="Times New Roman" w:cs="Times New Roman"/>
                <w:b/>
              </w:rPr>
              <w:t xml:space="preserve">Обеспечение соблюдения техники безопасности и требований охраны жизни и </w:t>
            </w:r>
            <w:proofErr w:type="gramStart"/>
            <w:r w:rsidRPr="002A7B56">
              <w:rPr>
                <w:rFonts w:ascii="Times New Roman" w:eastAsia="Times New Roman" w:hAnsi="Times New Roman" w:cs="Times New Roman"/>
                <w:b/>
              </w:rPr>
              <w:t>здоровья</w:t>
            </w:r>
            <w:proofErr w:type="gramEnd"/>
            <w:r w:rsidRPr="002A7B56">
              <w:rPr>
                <w:rFonts w:ascii="Times New Roman" w:eastAsia="Times New Roman" w:hAnsi="Times New Roman" w:cs="Times New Roman"/>
                <w:b/>
              </w:rPr>
              <w:t xml:space="preserve"> обучающихся при осуществлении педагогической деятельности</w:t>
            </w:r>
          </w:p>
        </w:tc>
        <w:tc>
          <w:tcPr>
            <w:tcW w:w="5644" w:type="dxa"/>
            <w:vMerge w:val="restart"/>
          </w:tcPr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для жизни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здоровья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обучающихся в ходе обучения, применять приёмы страховки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самостраховки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при выполнении физических упражнений (в соответствии с особенностями избранной области деятельности)</w:t>
            </w:r>
          </w:p>
        </w:tc>
        <w:tc>
          <w:tcPr>
            <w:tcW w:w="5713" w:type="dxa"/>
            <w:gridSpan w:val="2"/>
          </w:tcPr>
          <w:p w:rsidR="00AC5445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Санитарно-гигиенические требования к условиям образовательной деятельности конкретной направленности и профиля</w:t>
            </w:r>
          </w:p>
        </w:tc>
      </w:tr>
      <w:tr w:rsidR="00AC5445" w:rsidTr="00012B5F">
        <w:trPr>
          <w:trHeight w:val="1448"/>
          <w:jc w:val="center"/>
        </w:trPr>
        <w:tc>
          <w:tcPr>
            <w:tcW w:w="1843" w:type="dxa"/>
            <w:vMerge/>
          </w:tcPr>
          <w:p w:rsidR="00AC5445" w:rsidRPr="00851F59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AC5445" w:rsidRPr="002A7B56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44" w:type="dxa"/>
            <w:vMerge/>
          </w:tcPr>
          <w:p w:rsidR="00AC5445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13" w:type="dxa"/>
            <w:gridSpan w:val="2"/>
          </w:tcPr>
          <w:p w:rsidR="00AC5445" w:rsidRDefault="00AC544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Правила организации безопасных условий образовательного процесса</w:t>
            </w:r>
            <w:r w:rsidR="0046625A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46625A" w:rsidRDefault="0046625A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Специальные инструкции по безопасности и охране труда в соответствующей направленности профиля и деятельности</w:t>
            </w:r>
          </w:p>
        </w:tc>
      </w:tr>
      <w:tr w:rsidR="003E2690" w:rsidTr="00012B5F">
        <w:trPr>
          <w:trHeight w:val="297"/>
          <w:jc w:val="center"/>
        </w:trPr>
        <w:tc>
          <w:tcPr>
            <w:tcW w:w="1843" w:type="dxa"/>
          </w:tcPr>
          <w:p w:rsidR="003E2690" w:rsidRPr="00FE1BE4" w:rsidRDefault="003E2690" w:rsidP="00C24968">
            <w:pPr>
              <w:pStyle w:val="a5"/>
              <w:rPr>
                <w:rFonts w:ascii="Times New Roman" w:eastAsia="Times New Roman" w:hAnsi="Times New Roman" w:cs="Times New Roman"/>
                <w:i/>
              </w:rPr>
            </w:pPr>
            <w:r w:rsidRPr="00FE1BE4">
              <w:rPr>
                <w:rFonts w:ascii="Times New Roman" w:eastAsia="Times New Roman" w:hAnsi="Times New Roman" w:cs="Times New Roman"/>
                <w:i/>
              </w:rPr>
              <w:t xml:space="preserve">Дополнительно </w:t>
            </w:r>
            <w:r w:rsidR="00C24968" w:rsidRPr="00FE1BE4">
              <w:rPr>
                <w:rFonts w:ascii="Times New Roman" w:eastAsia="Times New Roman" w:hAnsi="Times New Roman" w:cs="Times New Roman"/>
                <w:i/>
              </w:rPr>
              <w:t>для заместителя директора по учебной работе</w:t>
            </w:r>
            <w:r w:rsidR="009E72B6">
              <w:rPr>
                <w:rFonts w:ascii="Times New Roman" w:eastAsia="Times New Roman" w:hAnsi="Times New Roman" w:cs="Times New Roman"/>
                <w:i/>
              </w:rPr>
              <w:t>/</w:t>
            </w:r>
            <w:r w:rsidR="009F20D4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9F20D4">
              <w:rPr>
                <w:rFonts w:ascii="Times New Roman" w:eastAsia="Times New Roman" w:hAnsi="Times New Roman" w:cs="Times New Roman"/>
                <w:i/>
              </w:rPr>
              <w:lastRenderedPageBreak/>
              <w:t>методиста</w:t>
            </w:r>
          </w:p>
        </w:tc>
        <w:tc>
          <w:tcPr>
            <w:tcW w:w="1843" w:type="dxa"/>
          </w:tcPr>
          <w:p w:rsidR="0094204F" w:rsidRPr="00FE1BE4" w:rsidRDefault="003E2690" w:rsidP="007B6220">
            <w:pPr>
              <w:pStyle w:val="a5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E1BE4">
              <w:rPr>
                <w:rFonts w:ascii="Times New Roman" w:eastAsia="Times New Roman" w:hAnsi="Times New Roman" w:cs="Times New Roman"/>
                <w:i/>
              </w:rPr>
              <w:lastRenderedPageBreak/>
              <w:t xml:space="preserve">Консультационно-методическое сопровождение деятельности </w:t>
            </w:r>
            <w:r w:rsidRPr="00FE1BE4">
              <w:rPr>
                <w:rFonts w:ascii="Times New Roman" w:eastAsia="Times New Roman" w:hAnsi="Times New Roman" w:cs="Times New Roman"/>
                <w:i/>
              </w:rPr>
              <w:lastRenderedPageBreak/>
              <w:t xml:space="preserve">педагога </w:t>
            </w:r>
            <w:proofErr w:type="gramStart"/>
            <w:r w:rsidRPr="00FE1BE4">
              <w:rPr>
                <w:rFonts w:ascii="Times New Roman" w:eastAsia="Times New Roman" w:hAnsi="Times New Roman" w:cs="Times New Roman"/>
                <w:i/>
              </w:rPr>
              <w:t>ДО</w:t>
            </w:r>
            <w:proofErr w:type="gramEnd"/>
          </w:p>
        </w:tc>
        <w:tc>
          <w:tcPr>
            <w:tcW w:w="5644" w:type="dxa"/>
          </w:tcPr>
          <w:p w:rsidR="003E2690" w:rsidRPr="00FE1BE4" w:rsidRDefault="003E2690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E1BE4">
              <w:rPr>
                <w:rFonts w:ascii="Times New Roman" w:eastAsia="Times New Roman" w:hAnsi="Times New Roman" w:cs="Times New Roman"/>
                <w:i/>
              </w:rPr>
              <w:lastRenderedPageBreak/>
              <w:t xml:space="preserve">Объективно оценивать профессиональную деятельность педагога </w:t>
            </w:r>
            <w:proofErr w:type="gramStart"/>
            <w:r w:rsidRPr="00FE1BE4">
              <w:rPr>
                <w:rFonts w:ascii="Times New Roman" w:eastAsia="Times New Roman" w:hAnsi="Times New Roman" w:cs="Times New Roman"/>
                <w:i/>
              </w:rPr>
              <w:t>ДО</w:t>
            </w:r>
            <w:proofErr w:type="gramEnd"/>
          </w:p>
        </w:tc>
        <w:tc>
          <w:tcPr>
            <w:tcW w:w="5713" w:type="dxa"/>
            <w:gridSpan w:val="2"/>
          </w:tcPr>
          <w:p w:rsidR="003E2690" w:rsidRPr="00FE1BE4" w:rsidRDefault="00C2496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E1BE4">
              <w:rPr>
                <w:rFonts w:ascii="Times New Roman" w:eastAsia="Times New Roman" w:hAnsi="Times New Roman" w:cs="Times New Roman"/>
                <w:i/>
              </w:rPr>
              <w:t>Параметры и критерии анализа и оценки процесса, результативности и эффективности педагогической деятельности</w:t>
            </w:r>
          </w:p>
        </w:tc>
      </w:tr>
      <w:tr w:rsidR="009646E3" w:rsidTr="00012B5F">
        <w:trPr>
          <w:jc w:val="center"/>
        </w:trPr>
        <w:tc>
          <w:tcPr>
            <w:tcW w:w="3686" w:type="dxa"/>
            <w:gridSpan w:val="2"/>
          </w:tcPr>
          <w:p w:rsidR="009646E3" w:rsidRPr="00350530" w:rsidRDefault="009646E3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50530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3.4.3.</w:t>
            </w:r>
            <w:r w:rsidR="004326E7" w:rsidRPr="00350530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44" w:type="dxa"/>
          </w:tcPr>
          <w:p w:rsidR="009646E3" w:rsidRPr="00851F59" w:rsidRDefault="009646E3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13" w:type="dxa"/>
            <w:gridSpan w:val="2"/>
          </w:tcPr>
          <w:p w:rsidR="009646E3" w:rsidRDefault="009646E3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407AA" w:rsidTr="00012B5F">
        <w:trPr>
          <w:trHeight w:val="795"/>
          <w:jc w:val="center"/>
        </w:trPr>
        <w:tc>
          <w:tcPr>
            <w:tcW w:w="1843" w:type="dxa"/>
            <w:vMerge w:val="restart"/>
          </w:tcPr>
          <w:p w:rsidR="00B407AA" w:rsidRPr="004326E7" w:rsidRDefault="00B407AA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326E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Организация досуговой деятельности обучающихся в процессе реализации </w:t>
            </w:r>
            <w:proofErr w:type="gramStart"/>
            <w:r w:rsidRPr="004326E7">
              <w:rPr>
                <w:rFonts w:ascii="Times New Roman" w:eastAsia="Times New Roman" w:hAnsi="Times New Roman" w:cs="Times New Roman"/>
                <w:b/>
                <w:sz w:val="24"/>
              </w:rPr>
              <w:t>ДОП</w:t>
            </w:r>
            <w:proofErr w:type="gramEnd"/>
          </w:p>
        </w:tc>
        <w:tc>
          <w:tcPr>
            <w:tcW w:w="1843" w:type="dxa"/>
            <w:vMerge w:val="restart"/>
          </w:tcPr>
          <w:p w:rsidR="00B407AA" w:rsidRPr="00DE71E9" w:rsidRDefault="00B407AA" w:rsidP="00DE71E9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E71E9">
              <w:rPr>
                <w:rFonts w:ascii="Times New Roman" w:eastAsia="Times New Roman" w:hAnsi="Times New Roman" w:cs="Times New Roman"/>
                <w:b/>
              </w:rPr>
              <w:t xml:space="preserve">Организация досуговой деятельности: </w:t>
            </w:r>
          </w:p>
          <w:p w:rsidR="00B407AA" w:rsidRPr="00DE71E9" w:rsidRDefault="00B407AA" w:rsidP="00DE71E9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E71E9">
              <w:rPr>
                <w:rFonts w:ascii="Times New Roman" w:eastAsia="Times New Roman" w:hAnsi="Times New Roman" w:cs="Times New Roman"/>
                <w:b/>
              </w:rPr>
              <w:t xml:space="preserve">- выявление интересов обучающихся, запросов их родителей </w:t>
            </w:r>
            <w:r w:rsidRPr="00DE71E9">
              <w:rPr>
                <w:rFonts w:ascii="Times New Roman" w:eastAsia="Times New Roman" w:hAnsi="Times New Roman" w:cs="Times New Roman"/>
                <w:b/>
                <w:sz w:val="20"/>
              </w:rPr>
              <w:t>(законных представителей);</w:t>
            </w:r>
          </w:p>
          <w:p w:rsidR="00B407AA" w:rsidRPr="00DE71E9" w:rsidRDefault="00B407AA" w:rsidP="00DE71E9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E71E9">
              <w:rPr>
                <w:rFonts w:ascii="Times New Roman" w:eastAsia="Times New Roman" w:hAnsi="Times New Roman" w:cs="Times New Roman"/>
                <w:b/>
              </w:rPr>
              <w:t>- определение педагогических целей и задач;</w:t>
            </w:r>
          </w:p>
          <w:p w:rsidR="00B407AA" w:rsidRPr="00DE71E9" w:rsidRDefault="00B407AA" w:rsidP="00DE71E9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E71E9">
              <w:rPr>
                <w:rFonts w:ascii="Times New Roman" w:eastAsia="Times New Roman" w:hAnsi="Times New Roman" w:cs="Times New Roman"/>
                <w:b/>
              </w:rPr>
              <w:t>- планирование досуговой деятельности (профильных, тематических) мероприятий;</w:t>
            </w:r>
          </w:p>
          <w:p w:rsidR="00B407AA" w:rsidRPr="00851F59" w:rsidRDefault="00B407AA" w:rsidP="00DE71E9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DE71E9">
              <w:rPr>
                <w:rFonts w:ascii="Times New Roman" w:eastAsia="Times New Roman" w:hAnsi="Times New Roman" w:cs="Times New Roman"/>
                <w:b/>
              </w:rPr>
              <w:t>- разработка планов, сценариев досуговых мероприятий</w:t>
            </w:r>
          </w:p>
        </w:tc>
        <w:tc>
          <w:tcPr>
            <w:tcW w:w="5644" w:type="dxa"/>
            <w:vMerge w:val="restart"/>
          </w:tcPr>
          <w:p w:rsidR="00B407AA" w:rsidRPr="00851F59" w:rsidRDefault="00B407AA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Анализировать запросы детей/родителей (лиц их заменяющих) в сфере досуга, </w:t>
            </w:r>
            <w:r w:rsidRPr="002E2073"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нициировать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тематику и форму досугового мероприятия</w:t>
            </w:r>
          </w:p>
        </w:tc>
        <w:tc>
          <w:tcPr>
            <w:tcW w:w="5713" w:type="dxa"/>
            <w:gridSpan w:val="2"/>
          </w:tcPr>
          <w:p w:rsidR="00B407AA" w:rsidRDefault="00B407AA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Современные трактовки досуга как инструмента социализации обучающегося</w:t>
            </w:r>
          </w:p>
        </w:tc>
      </w:tr>
      <w:tr w:rsidR="00B407AA" w:rsidTr="0094204F">
        <w:trPr>
          <w:trHeight w:val="312"/>
          <w:jc w:val="center"/>
        </w:trPr>
        <w:tc>
          <w:tcPr>
            <w:tcW w:w="1843" w:type="dxa"/>
            <w:vMerge/>
          </w:tcPr>
          <w:p w:rsidR="00B407AA" w:rsidRPr="004326E7" w:rsidRDefault="00B407AA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B407AA" w:rsidRPr="00DE71E9" w:rsidRDefault="00B407AA" w:rsidP="00DE71E9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44" w:type="dxa"/>
            <w:vMerge/>
          </w:tcPr>
          <w:p w:rsidR="00B407AA" w:rsidRDefault="00B407AA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13" w:type="dxa"/>
            <w:gridSpan w:val="2"/>
          </w:tcPr>
          <w:p w:rsidR="00B407AA" w:rsidRDefault="00B407AA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Формы досуговых мероприятий в условиях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gramEnd"/>
          </w:p>
        </w:tc>
      </w:tr>
      <w:tr w:rsidR="00B407AA" w:rsidTr="00012B5F">
        <w:trPr>
          <w:trHeight w:val="273"/>
          <w:jc w:val="center"/>
        </w:trPr>
        <w:tc>
          <w:tcPr>
            <w:tcW w:w="1843" w:type="dxa"/>
            <w:vMerge/>
          </w:tcPr>
          <w:p w:rsidR="00B407AA" w:rsidRPr="004326E7" w:rsidRDefault="00B407AA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B407AA" w:rsidRPr="00DE71E9" w:rsidRDefault="00B407AA" w:rsidP="00DE71E9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44" w:type="dxa"/>
            <w:vMerge/>
          </w:tcPr>
          <w:p w:rsidR="00B407AA" w:rsidRDefault="00B407AA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13" w:type="dxa"/>
            <w:gridSpan w:val="2"/>
          </w:tcPr>
          <w:p w:rsidR="00B407AA" w:rsidRDefault="00B407AA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Приоритеты досуговой деятельности</w:t>
            </w:r>
          </w:p>
        </w:tc>
      </w:tr>
      <w:tr w:rsidR="00B407AA" w:rsidTr="0094204F">
        <w:trPr>
          <w:trHeight w:val="420"/>
          <w:jc w:val="center"/>
        </w:trPr>
        <w:tc>
          <w:tcPr>
            <w:tcW w:w="1843" w:type="dxa"/>
            <w:vMerge/>
          </w:tcPr>
          <w:p w:rsidR="00B407AA" w:rsidRPr="00851F59" w:rsidRDefault="00B407AA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B407AA" w:rsidRPr="00851F59" w:rsidRDefault="00B407AA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4" w:type="dxa"/>
            <w:vMerge w:val="restart"/>
          </w:tcPr>
          <w:p w:rsidR="00B407AA" w:rsidRDefault="00B407AA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Планировать систему досуговых мероприятий на учебный год</w:t>
            </w:r>
          </w:p>
          <w:p w:rsidR="007C0437" w:rsidRDefault="007C0437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C0437" w:rsidRDefault="007C0437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C0437" w:rsidRPr="00851F59" w:rsidRDefault="007C0437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13" w:type="dxa"/>
            <w:gridSpan w:val="2"/>
          </w:tcPr>
          <w:p w:rsidR="00B407AA" w:rsidRDefault="00B407AA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Педагогическое обоснование тематики и содержания досуговых мероприятий в условиях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gramEnd"/>
          </w:p>
        </w:tc>
      </w:tr>
      <w:tr w:rsidR="00B407AA" w:rsidTr="00012B5F">
        <w:trPr>
          <w:trHeight w:val="300"/>
          <w:jc w:val="center"/>
        </w:trPr>
        <w:tc>
          <w:tcPr>
            <w:tcW w:w="1843" w:type="dxa"/>
            <w:vMerge/>
          </w:tcPr>
          <w:p w:rsidR="00B407AA" w:rsidRPr="00851F59" w:rsidRDefault="00B407AA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B407AA" w:rsidRPr="00851F59" w:rsidRDefault="00B407AA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4" w:type="dxa"/>
            <w:vMerge/>
          </w:tcPr>
          <w:p w:rsidR="00B407AA" w:rsidRDefault="00B407AA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13" w:type="dxa"/>
            <w:gridSpan w:val="2"/>
          </w:tcPr>
          <w:p w:rsidR="00B407AA" w:rsidRDefault="00B407AA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Особенности организации и проведения досуговых (профильных, тематических) мероприятий в условиях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gramEnd"/>
          </w:p>
        </w:tc>
      </w:tr>
      <w:tr w:rsidR="00B407AA" w:rsidTr="00012B5F">
        <w:trPr>
          <w:trHeight w:val="660"/>
          <w:jc w:val="center"/>
        </w:trPr>
        <w:tc>
          <w:tcPr>
            <w:tcW w:w="1843" w:type="dxa"/>
            <w:vMerge/>
          </w:tcPr>
          <w:p w:rsidR="00B407AA" w:rsidRPr="00851F59" w:rsidRDefault="00B407AA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B407AA" w:rsidRPr="00851F59" w:rsidRDefault="00B407AA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4" w:type="dxa"/>
            <w:vMerge w:val="restart"/>
          </w:tcPr>
          <w:p w:rsidR="00B407AA" w:rsidRDefault="00B407AA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Принимать участие в составлении сценария конкретного досугового мероприятия с учётом:</w:t>
            </w:r>
          </w:p>
          <w:p w:rsidR="00B407AA" w:rsidRDefault="00B407AA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задач и особенностей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B407AA" w:rsidRDefault="00B407AA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образовательных запросов обучающихся и их родителей (законных представителей);</w:t>
            </w:r>
          </w:p>
          <w:p w:rsidR="00B407AA" w:rsidRDefault="00B407AA" w:rsidP="004C4347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особенностей обучающихся, (в том числе одарённых детей и обучающихся с ограниченными возможностями здоровья);</w:t>
            </w:r>
          </w:p>
          <w:p w:rsidR="00B407AA" w:rsidRDefault="00B407AA" w:rsidP="004C4347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специфики инклюзивного подхода в образовании (при его реализации);</w:t>
            </w:r>
          </w:p>
          <w:p w:rsidR="00B407AA" w:rsidRPr="00851F59" w:rsidRDefault="00B407AA" w:rsidP="004C4347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санитарно-гигиенических норм и требований охраны жизни и здоровья обучающихся</w:t>
            </w:r>
          </w:p>
        </w:tc>
        <w:tc>
          <w:tcPr>
            <w:tcW w:w="5713" w:type="dxa"/>
            <w:gridSpan w:val="2"/>
          </w:tcPr>
          <w:p w:rsidR="00B407AA" w:rsidRDefault="00B407AA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Методика разработки сценария досугового мероприятия</w:t>
            </w:r>
          </w:p>
          <w:p w:rsidR="00B407AA" w:rsidRDefault="00B407AA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C0437" w:rsidTr="00012B5F">
        <w:trPr>
          <w:trHeight w:val="2569"/>
          <w:jc w:val="center"/>
        </w:trPr>
        <w:tc>
          <w:tcPr>
            <w:tcW w:w="1843" w:type="dxa"/>
            <w:vMerge/>
          </w:tcPr>
          <w:p w:rsidR="007C0437" w:rsidRPr="00851F59" w:rsidRDefault="007C0437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7C0437" w:rsidRPr="00851F59" w:rsidRDefault="007C0437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4" w:type="dxa"/>
            <w:vMerge/>
          </w:tcPr>
          <w:p w:rsidR="007C0437" w:rsidRDefault="007C0437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13" w:type="dxa"/>
            <w:gridSpan w:val="2"/>
          </w:tcPr>
          <w:p w:rsidR="007C0437" w:rsidRDefault="007C0437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Содержательно-образовательная составляющая досугового мероприятия в условиях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gramEnd"/>
          </w:p>
        </w:tc>
      </w:tr>
      <w:tr w:rsidR="00B407AA" w:rsidTr="00012B5F">
        <w:trPr>
          <w:jc w:val="center"/>
        </w:trPr>
        <w:tc>
          <w:tcPr>
            <w:tcW w:w="1843" w:type="dxa"/>
            <w:vMerge/>
          </w:tcPr>
          <w:p w:rsidR="00B407AA" w:rsidRPr="00851F59" w:rsidRDefault="00B407AA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B407AA" w:rsidRPr="009902A2" w:rsidRDefault="00B407AA" w:rsidP="009902A2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902A2">
              <w:rPr>
                <w:rFonts w:ascii="Times New Roman" w:eastAsia="Times New Roman" w:hAnsi="Times New Roman" w:cs="Times New Roman"/>
                <w:b/>
              </w:rPr>
              <w:t xml:space="preserve">Организация подготовки досуговых (профильных, тематических) мероприятий в процессе реализации </w:t>
            </w:r>
            <w:proofErr w:type="gramStart"/>
            <w:r w:rsidRPr="009902A2">
              <w:rPr>
                <w:rFonts w:ascii="Times New Roman" w:eastAsia="Times New Roman" w:hAnsi="Times New Roman" w:cs="Times New Roman"/>
                <w:b/>
              </w:rPr>
              <w:t>ДОП</w:t>
            </w:r>
            <w:proofErr w:type="gramEnd"/>
          </w:p>
        </w:tc>
        <w:tc>
          <w:tcPr>
            <w:tcW w:w="5644" w:type="dxa"/>
          </w:tcPr>
          <w:p w:rsidR="00B407AA" w:rsidRPr="00851F59" w:rsidRDefault="00B407AA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902A2">
              <w:rPr>
                <w:rFonts w:ascii="Times New Roman" w:eastAsia="Calibri" w:hAnsi="Times New Roman" w:cs="Times New Roman"/>
                <w:lang w:eastAsia="en-US"/>
              </w:rPr>
              <w:t>Понимать мотивы поведения, учитывать и развивать интересы обучающихся при проведении досуговых мероприятий</w:t>
            </w:r>
          </w:p>
        </w:tc>
        <w:tc>
          <w:tcPr>
            <w:tcW w:w="5713" w:type="dxa"/>
            <w:gridSpan w:val="2"/>
          </w:tcPr>
          <w:p w:rsidR="00B407AA" w:rsidRDefault="00B407AA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особенности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B407AA" w:rsidTr="00012B5F">
        <w:trPr>
          <w:trHeight w:val="892"/>
          <w:jc w:val="center"/>
        </w:trPr>
        <w:tc>
          <w:tcPr>
            <w:tcW w:w="1843" w:type="dxa"/>
            <w:vMerge/>
          </w:tcPr>
          <w:p w:rsidR="00B407AA" w:rsidRPr="00851F59" w:rsidRDefault="00B407AA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B407AA" w:rsidRPr="00851F59" w:rsidRDefault="00B407AA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4" w:type="dxa"/>
            <w:vMerge w:val="restart"/>
          </w:tcPr>
          <w:p w:rsidR="00B407AA" w:rsidRDefault="00B407AA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Создавать при подготовке и проведении досуговых мероприятий условия для обучения, воспитания и развития обучающихся, формирования благоприятного психологического климата в группе, в том числе:</w:t>
            </w:r>
          </w:p>
          <w:p w:rsidR="00B407AA" w:rsidRDefault="00B407AA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привлекать обучающихся и по возможности родителей (законных представителей) к планированию досуговых мероприятий, их подготовке</w:t>
            </w:r>
          </w:p>
          <w:p w:rsidR="0094204F" w:rsidRPr="00851F59" w:rsidRDefault="0094204F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13" w:type="dxa"/>
            <w:gridSpan w:val="2"/>
          </w:tcPr>
          <w:p w:rsidR="00B407AA" w:rsidRDefault="00B407AA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Педагогические аспекты досугово-развлекательных форм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обучающимися</w:t>
            </w:r>
            <w:proofErr w:type="gramEnd"/>
          </w:p>
          <w:p w:rsidR="00B407AA" w:rsidRDefault="00B407AA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407AA" w:rsidTr="00012B5F">
        <w:trPr>
          <w:trHeight w:val="1510"/>
          <w:jc w:val="center"/>
        </w:trPr>
        <w:tc>
          <w:tcPr>
            <w:tcW w:w="1843" w:type="dxa"/>
            <w:vMerge/>
          </w:tcPr>
          <w:p w:rsidR="00B407AA" w:rsidRPr="00851F59" w:rsidRDefault="00B407AA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B407AA" w:rsidRPr="00851F59" w:rsidRDefault="00B407AA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4" w:type="dxa"/>
            <w:vMerge/>
          </w:tcPr>
          <w:p w:rsidR="00B407AA" w:rsidRDefault="00B407AA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13" w:type="dxa"/>
            <w:gridSpan w:val="2"/>
          </w:tcPr>
          <w:p w:rsidR="00B407AA" w:rsidRDefault="00B407AA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Методика/технология вовлечения обучающихся и их родителей (законных представителей) в  подготовку и проведение досуговых мероприятий</w:t>
            </w:r>
          </w:p>
        </w:tc>
      </w:tr>
      <w:tr w:rsidR="00B407AA" w:rsidTr="00012B5F">
        <w:trPr>
          <w:jc w:val="center"/>
        </w:trPr>
        <w:tc>
          <w:tcPr>
            <w:tcW w:w="1843" w:type="dxa"/>
            <w:vMerge/>
          </w:tcPr>
          <w:p w:rsidR="00B407AA" w:rsidRPr="00851F59" w:rsidRDefault="00B407AA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B407AA" w:rsidRDefault="00B407AA" w:rsidP="00FE12CE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Проведение </w:t>
            </w:r>
            <w:r w:rsidRPr="009902A2">
              <w:rPr>
                <w:rFonts w:ascii="Times New Roman" w:eastAsia="Times New Roman" w:hAnsi="Times New Roman" w:cs="Times New Roman"/>
                <w:b/>
              </w:rPr>
              <w:t xml:space="preserve">досуговых (профильных, тематических) мероприятий </w:t>
            </w:r>
          </w:p>
          <w:p w:rsidR="00B407AA" w:rsidRPr="00851F59" w:rsidRDefault="00B407AA" w:rsidP="00FE12CE">
            <w:pPr>
              <w:pStyle w:val="a5"/>
              <w:rPr>
                <w:rFonts w:ascii="Times New Roman" w:eastAsia="Times New Roman" w:hAnsi="Times New Roman" w:cs="Times New Roman"/>
                <w:sz w:val="24"/>
              </w:rPr>
            </w:pPr>
            <w:r w:rsidRPr="009902A2">
              <w:rPr>
                <w:rFonts w:ascii="Times New Roman" w:eastAsia="Times New Roman" w:hAnsi="Times New Roman" w:cs="Times New Roman"/>
                <w:b/>
              </w:rPr>
              <w:t xml:space="preserve">в процессе реализации </w:t>
            </w:r>
            <w:proofErr w:type="gramStart"/>
            <w:r w:rsidRPr="009902A2">
              <w:rPr>
                <w:rFonts w:ascii="Times New Roman" w:eastAsia="Times New Roman" w:hAnsi="Times New Roman" w:cs="Times New Roman"/>
                <w:b/>
              </w:rPr>
              <w:t>ДОП</w:t>
            </w:r>
            <w:proofErr w:type="gramEnd"/>
          </w:p>
        </w:tc>
        <w:tc>
          <w:tcPr>
            <w:tcW w:w="5644" w:type="dxa"/>
          </w:tcPr>
          <w:p w:rsidR="006C1B68" w:rsidRPr="00851F59" w:rsidRDefault="00B407AA" w:rsidP="001D2D6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D3FE2">
              <w:rPr>
                <w:rFonts w:ascii="Times New Roman" w:eastAsia="Times New Roman" w:hAnsi="Times New Roman" w:cs="Times New Roman"/>
                <w:sz w:val="24"/>
                <w:szCs w:val="20"/>
              </w:rPr>
              <w:t>И</w:t>
            </w:r>
            <w:r w:rsidRPr="00A02A5F">
              <w:rPr>
                <w:rFonts w:ascii="Times New Roman" w:eastAsia="Times New Roman" w:hAnsi="Times New Roman" w:cs="Times New Roman"/>
                <w:sz w:val="24"/>
                <w:szCs w:val="20"/>
              </w:rPr>
              <w:t>спользовать при проведении досуговых мероприятий педагогически обоснованные</w:t>
            </w:r>
            <w:r w:rsidRPr="003D3FE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формы, методы, способы и приё</w:t>
            </w:r>
            <w:r w:rsidRPr="00A02A5F">
              <w:rPr>
                <w:rFonts w:ascii="Times New Roman" w:eastAsia="Times New Roman" w:hAnsi="Times New Roman" w:cs="Times New Roman"/>
                <w:sz w:val="24"/>
                <w:szCs w:val="20"/>
              </w:rPr>
              <w:t>мы организации деятельн</w:t>
            </w:r>
            <w:r w:rsidRPr="003D3FE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ости и </w:t>
            </w:r>
            <w:proofErr w:type="gramStart"/>
            <w:r w:rsidRPr="003D3FE2">
              <w:rPr>
                <w:rFonts w:ascii="Times New Roman" w:eastAsia="Times New Roman" w:hAnsi="Times New Roman" w:cs="Times New Roman"/>
                <w:sz w:val="24"/>
                <w:szCs w:val="20"/>
              </w:rPr>
              <w:t>общения</w:t>
            </w:r>
            <w:proofErr w:type="gramEnd"/>
            <w:r w:rsidRPr="003D3FE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обучающихся с учё</w:t>
            </w:r>
            <w:r w:rsidRPr="00A02A5F">
              <w:rPr>
                <w:rFonts w:ascii="Times New Roman" w:eastAsia="Times New Roman" w:hAnsi="Times New Roman" w:cs="Times New Roman"/>
                <w:sz w:val="24"/>
                <w:szCs w:val="20"/>
              </w:rPr>
              <w:t>том их возраста, состояния здоровь</w:t>
            </w:r>
            <w:r w:rsidRPr="003D3FE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я и индивидуальных особенностей, в том числе, </w:t>
            </w:r>
            <w:r w:rsidRPr="00A02A5F">
              <w:rPr>
                <w:rFonts w:ascii="Times New Roman" w:eastAsia="Times New Roman" w:hAnsi="Times New Roman" w:cs="Times New Roman"/>
                <w:sz w:val="24"/>
                <w:szCs w:val="20"/>
              </w:rPr>
              <w:t>проводить мероприятия для обучающихся с ограниченными возможн</w:t>
            </w:r>
            <w:r w:rsidRPr="003D3FE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остями здоровья и с их участием </w:t>
            </w:r>
          </w:p>
        </w:tc>
        <w:tc>
          <w:tcPr>
            <w:tcW w:w="5713" w:type="dxa"/>
            <w:gridSpan w:val="2"/>
          </w:tcPr>
          <w:p w:rsidR="00B407AA" w:rsidRDefault="00B407AA" w:rsidP="00A02A5F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Методы вовлечения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(активное) подготовку и участие в досуговом мероприятии</w:t>
            </w:r>
          </w:p>
        </w:tc>
      </w:tr>
      <w:tr w:rsidR="00B407AA" w:rsidTr="00012B5F">
        <w:trPr>
          <w:jc w:val="center"/>
        </w:trPr>
        <w:tc>
          <w:tcPr>
            <w:tcW w:w="1843" w:type="dxa"/>
            <w:vMerge/>
          </w:tcPr>
          <w:p w:rsidR="00B407AA" w:rsidRPr="00851F59" w:rsidRDefault="00B407AA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B407AA" w:rsidRPr="00851F59" w:rsidRDefault="00B407AA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Анализ  досуговой деятельности</w:t>
            </w:r>
          </w:p>
        </w:tc>
        <w:tc>
          <w:tcPr>
            <w:tcW w:w="5644" w:type="dxa"/>
          </w:tcPr>
          <w:p w:rsidR="00B407AA" w:rsidRDefault="00EA2BEA" w:rsidP="00EA2BEA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EA2BEA">
              <w:rPr>
                <w:rFonts w:ascii="Times New Roman" w:eastAsia="Calibri" w:hAnsi="Times New Roman" w:cs="Times New Roman"/>
                <w:sz w:val="24"/>
                <w:lang w:eastAsia="en-US"/>
              </w:rPr>
              <w:t>Осуществлять анализ орг</w:t>
            </w: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анизации досуговой деятельности:</w:t>
            </w:r>
            <w:r w:rsidRPr="00EA2BEA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</w:p>
          <w:p w:rsidR="00EA2BEA" w:rsidRDefault="00EA2BEA" w:rsidP="00EA2BEA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- на всех этапах её организации и осуществления;</w:t>
            </w:r>
          </w:p>
          <w:p w:rsidR="006735A8" w:rsidRPr="00A41BFB" w:rsidRDefault="00EA2BEA" w:rsidP="00A41BFB">
            <w:pPr>
              <w:pStyle w:val="a5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- педагогической эффективности каждого мероприятия</w:t>
            </w:r>
            <w:r w:rsidR="006735A8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и деятельности в целом</w:t>
            </w:r>
          </w:p>
        </w:tc>
        <w:tc>
          <w:tcPr>
            <w:tcW w:w="5713" w:type="dxa"/>
            <w:gridSpan w:val="2"/>
          </w:tcPr>
          <w:p w:rsidR="00B407AA" w:rsidRDefault="006735A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Базовые педагогические критерии анализа качества и организации досуговой деятельности в целом и отдельного досугового мероприятия</w:t>
            </w:r>
          </w:p>
        </w:tc>
      </w:tr>
      <w:tr w:rsidR="006C1B68" w:rsidTr="00012B5F">
        <w:trPr>
          <w:jc w:val="center"/>
        </w:trPr>
        <w:tc>
          <w:tcPr>
            <w:tcW w:w="1843" w:type="dxa"/>
          </w:tcPr>
          <w:p w:rsidR="006C1B68" w:rsidRPr="00FE1BE4" w:rsidRDefault="006C1B68" w:rsidP="00160AD2">
            <w:pPr>
              <w:pStyle w:val="a5"/>
              <w:rPr>
                <w:rFonts w:ascii="Times New Roman" w:eastAsia="Times New Roman" w:hAnsi="Times New Roman" w:cs="Times New Roman"/>
                <w:i/>
              </w:rPr>
            </w:pPr>
            <w:r w:rsidRPr="00FE1BE4">
              <w:rPr>
                <w:rFonts w:ascii="Times New Roman" w:eastAsia="Times New Roman" w:hAnsi="Times New Roman" w:cs="Times New Roman"/>
                <w:i/>
              </w:rPr>
              <w:t>Дополнительно для заместителя директора по учебной работе</w:t>
            </w:r>
            <w:r>
              <w:rPr>
                <w:rFonts w:ascii="Times New Roman" w:eastAsia="Times New Roman" w:hAnsi="Times New Roman" w:cs="Times New Roman"/>
                <w:i/>
              </w:rPr>
              <w:t>/ методиста</w:t>
            </w:r>
          </w:p>
        </w:tc>
        <w:tc>
          <w:tcPr>
            <w:tcW w:w="1843" w:type="dxa"/>
          </w:tcPr>
          <w:p w:rsidR="006C1B68" w:rsidRPr="00FE1BE4" w:rsidRDefault="006C1B68" w:rsidP="00160AD2">
            <w:pPr>
              <w:pStyle w:val="a5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E1BE4">
              <w:rPr>
                <w:rFonts w:ascii="Times New Roman" w:eastAsia="Times New Roman" w:hAnsi="Times New Roman" w:cs="Times New Roman"/>
                <w:i/>
              </w:rPr>
              <w:t xml:space="preserve">Консультационно-методическое сопровождение деятельности педагога </w:t>
            </w:r>
            <w:proofErr w:type="gramStart"/>
            <w:r w:rsidRPr="00FE1BE4">
              <w:rPr>
                <w:rFonts w:ascii="Times New Roman" w:eastAsia="Times New Roman" w:hAnsi="Times New Roman" w:cs="Times New Roman"/>
                <w:i/>
              </w:rPr>
              <w:t>ДО</w:t>
            </w:r>
            <w:proofErr w:type="gramEnd"/>
          </w:p>
        </w:tc>
        <w:tc>
          <w:tcPr>
            <w:tcW w:w="5644" w:type="dxa"/>
          </w:tcPr>
          <w:p w:rsidR="006C1B68" w:rsidRPr="00FE1BE4" w:rsidRDefault="006C1B68" w:rsidP="00160AD2">
            <w:pPr>
              <w:pStyle w:val="a5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E1BE4">
              <w:rPr>
                <w:rFonts w:ascii="Times New Roman" w:eastAsia="Times New Roman" w:hAnsi="Times New Roman" w:cs="Times New Roman"/>
                <w:i/>
              </w:rPr>
              <w:t>О</w:t>
            </w:r>
            <w:r w:rsidR="00BA7530">
              <w:rPr>
                <w:rFonts w:ascii="Times New Roman" w:eastAsia="Times New Roman" w:hAnsi="Times New Roman" w:cs="Times New Roman"/>
                <w:i/>
              </w:rPr>
              <w:t>казывать помощь педагогу</w:t>
            </w:r>
            <w:r w:rsidRPr="00FE1BE4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gramStart"/>
            <w:r w:rsidRPr="00FE1BE4">
              <w:rPr>
                <w:rFonts w:ascii="Times New Roman" w:eastAsia="Times New Roman" w:hAnsi="Times New Roman" w:cs="Times New Roman"/>
                <w:i/>
              </w:rPr>
              <w:t>ДО</w:t>
            </w:r>
            <w:proofErr w:type="gramEnd"/>
            <w:r w:rsidR="00BA753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gramStart"/>
            <w:r w:rsidR="00BA7530">
              <w:rPr>
                <w:rFonts w:ascii="Times New Roman" w:eastAsia="Times New Roman" w:hAnsi="Times New Roman" w:cs="Times New Roman"/>
                <w:i/>
              </w:rPr>
              <w:t>по</w:t>
            </w:r>
            <w:proofErr w:type="gramEnd"/>
            <w:r w:rsidR="00BA7530">
              <w:rPr>
                <w:rFonts w:ascii="Times New Roman" w:eastAsia="Times New Roman" w:hAnsi="Times New Roman" w:cs="Times New Roman"/>
                <w:i/>
              </w:rPr>
              <w:t xml:space="preserve"> определению актуальной тематики, содержания и современных форм досуговых мероприятия</w:t>
            </w:r>
          </w:p>
        </w:tc>
        <w:tc>
          <w:tcPr>
            <w:tcW w:w="5713" w:type="dxa"/>
            <w:gridSpan w:val="2"/>
          </w:tcPr>
          <w:p w:rsidR="006C1B68" w:rsidRPr="00FE1BE4" w:rsidRDefault="00CF3F4E" w:rsidP="00CF3F4E">
            <w:pPr>
              <w:pStyle w:val="a5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Современные техники организации и проведения досуговых форм работы с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обучающимися</w:t>
            </w:r>
            <w:proofErr w:type="gramEnd"/>
          </w:p>
        </w:tc>
      </w:tr>
      <w:tr w:rsidR="006C1B68" w:rsidTr="00012B5F">
        <w:trPr>
          <w:jc w:val="center"/>
        </w:trPr>
        <w:tc>
          <w:tcPr>
            <w:tcW w:w="3686" w:type="dxa"/>
            <w:gridSpan w:val="2"/>
          </w:tcPr>
          <w:p w:rsidR="006C1B68" w:rsidRPr="00851F59" w:rsidRDefault="006C1B6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3.4.4</w:t>
            </w:r>
            <w:r w:rsidRPr="00350530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5644" w:type="dxa"/>
          </w:tcPr>
          <w:p w:rsidR="006C1B68" w:rsidRPr="00851F59" w:rsidRDefault="006C1B6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13" w:type="dxa"/>
            <w:gridSpan w:val="2"/>
          </w:tcPr>
          <w:p w:rsidR="006C1B68" w:rsidRDefault="006C1B6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C1B68" w:rsidTr="00012B5F">
        <w:trPr>
          <w:trHeight w:val="780"/>
          <w:jc w:val="center"/>
        </w:trPr>
        <w:tc>
          <w:tcPr>
            <w:tcW w:w="1843" w:type="dxa"/>
            <w:vMerge w:val="restart"/>
          </w:tcPr>
          <w:p w:rsidR="006C1B68" w:rsidRPr="00F605FA" w:rsidRDefault="006C1B68" w:rsidP="00F605FA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0C71E5">
              <w:rPr>
                <w:rFonts w:ascii="Times New Roman" w:eastAsia="Times New Roman" w:hAnsi="Times New Roman" w:cs="Times New Roman"/>
                <w:b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b/>
              </w:rPr>
              <w:t>взаимодей</w:t>
            </w:r>
            <w:r w:rsidRPr="000C71E5">
              <w:rPr>
                <w:rFonts w:ascii="Times New Roman" w:eastAsia="Times New Roman" w:hAnsi="Times New Roman" w:cs="Times New Roman"/>
                <w:b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</w:rPr>
              <w:t>т</w:t>
            </w:r>
            <w:r w:rsidRPr="000C71E5">
              <w:rPr>
                <w:rFonts w:ascii="Times New Roman" w:eastAsia="Times New Roman" w:hAnsi="Times New Roman" w:cs="Times New Roman"/>
                <w:b/>
              </w:rPr>
              <w:t>вия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с родителями </w:t>
            </w:r>
            <w:r w:rsidRPr="00614182">
              <w:rPr>
                <w:rFonts w:ascii="Times New Roman" w:eastAsia="Times New Roman" w:hAnsi="Times New Roman" w:cs="Times New Roman"/>
                <w:b/>
              </w:rPr>
              <w:t xml:space="preserve">(законными представителями)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обучающихся осваивающих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, при решении задач воспитания и обучения </w:t>
            </w:r>
          </w:p>
        </w:tc>
        <w:tc>
          <w:tcPr>
            <w:tcW w:w="1843" w:type="dxa"/>
            <w:vMerge w:val="restart"/>
          </w:tcPr>
          <w:p w:rsidR="006C1B68" w:rsidRPr="00614182" w:rsidRDefault="006C1B68" w:rsidP="001068BC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4182">
              <w:rPr>
                <w:rFonts w:ascii="Times New Roman" w:eastAsia="Times New Roman" w:hAnsi="Times New Roman" w:cs="Times New Roman"/>
                <w:b/>
              </w:rPr>
              <w:t xml:space="preserve">Планирование взаимодействия с родителями (законными представителями) </w:t>
            </w:r>
            <w:proofErr w:type="gramStart"/>
            <w:r w:rsidRPr="00614182">
              <w:rPr>
                <w:rFonts w:ascii="Times New Roman" w:eastAsia="Times New Roman" w:hAnsi="Times New Roman" w:cs="Times New Roman"/>
                <w:b/>
              </w:rPr>
              <w:t>обучающихся</w:t>
            </w:r>
            <w:proofErr w:type="gramEnd"/>
          </w:p>
        </w:tc>
        <w:tc>
          <w:tcPr>
            <w:tcW w:w="5644" w:type="dxa"/>
            <w:vMerge w:val="restart"/>
          </w:tcPr>
          <w:p w:rsidR="006C1B68" w:rsidRPr="00614182" w:rsidRDefault="006C1B6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Определить цели и задачи</w:t>
            </w:r>
            <w:r w:rsidRPr="00614182">
              <w:rPr>
                <w:rFonts w:ascii="Times New Roman" w:eastAsia="Times New Roman" w:hAnsi="Times New Roman" w:cs="Times New Roman"/>
              </w:rPr>
              <w:t xml:space="preserve"> взаимодействия с родителями (законными представителями) </w:t>
            </w:r>
            <w:proofErr w:type="gramStart"/>
            <w:r w:rsidRPr="00614182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планировать деятельность в этой области с учётом социального и этнокультурного состава группы</w:t>
            </w:r>
          </w:p>
        </w:tc>
        <w:tc>
          <w:tcPr>
            <w:tcW w:w="5713" w:type="dxa"/>
            <w:gridSpan w:val="2"/>
          </w:tcPr>
          <w:p w:rsidR="006C1B68" w:rsidRDefault="006C1B6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Особенности семейного воспитания современной семьи</w:t>
            </w:r>
          </w:p>
        </w:tc>
      </w:tr>
      <w:tr w:rsidR="006C1B68" w:rsidTr="0094204F">
        <w:trPr>
          <w:trHeight w:val="985"/>
          <w:jc w:val="center"/>
        </w:trPr>
        <w:tc>
          <w:tcPr>
            <w:tcW w:w="1843" w:type="dxa"/>
            <w:vMerge/>
          </w:tcPr>
          <w:p w:rsidR="006C1B68" w:rsidRPr="000C71E5" w:rsidRDefault="006C1B68" w:rsidP="00F605FA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6C1B68" w:rsidRPr="00614182" w:rsidRDefault="006C1B6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44" w:type="dxa"/>
            <w:vMerge/>
          </w:tcPr>
          <w:p w:rsidR="006C1B68" w:rsidRDefault="006C1B6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13" w:type="dxa"/>
            <w:gridSpan w:val="2"/>
          </w:tcPr>
          <w:p w:rsidR="006C1B68" w:rsidRDefault="006C1B6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Содержание, формы и методы работы педагога ДО с семьями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6C1B68" w:rsidTr="00012B5F">
        <w:trPr>
          <w:trHeight w:val="1740"/>
          <w:jc w:val="center"/>
        </w:trPr>
        <w:tc>
          <w:tcPr>
            <w:tcW w:w="1843" w:type="dxa"/>
            <w:vMerge/>
          </w:tcPr>
          <w:p w:rsidR="006C1B68" w:rsidRPr="00851F59" w:rsidRDefault="006C1B6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6C1B68" w:rsidRPr="000600D9" w:rsidRDefault="006C1B68" w:rsidP="001068BC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600D9">
              <w:rPr>
                <w:rFonts w:ascii="Times New Roman" w:eastAsia="Times New Roman" w:hAnsi="Times New Roman" w:cs="Times New Roman"/>
                <w:b/>
                <w:sz w:val="24"/>
              </w:rPr>
              <w:t>Проведение родительских собраний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индивидуаль</w:t>
            </w:r>
            <w:r w:rsidR="0094204F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 групповых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встреч, консультаций с </w:t>
            </w:r>
            <w:r w:rsidRPr="00614182">
              <w:rPr>
                <w:rFonts w:ascii="Times New Roman" w:eastAsia="Times New Roman" w:hAnsi="Times New Roman" w:cs="Times New Roman"/>
                <w:b/>
              </w:rPr>
              <w:t xml:space="preserve">родителями </w:t>
            </w:r>
            <w:r w:rsidRPr="001068BC">
              <w:rPr>
                <w:rFonts w:ascii="Times New Roman" w:eastAsia="Times New Roman" w:hAnsi="Times New Roman" w:cs="Times New Roman"/>
                <w:b/>
                <w:sz w:val="20"/>
              </w:rPr>
              <w:t xml:space="preserve">(законными представителями) </w:t>
            </w:r>
            <w:r w:rsidRPr="00614182">
              <w:rPr>
                <w:rFonts w:ascii="Times New Roman" w:eastAsia="Times New Roman" w:hAnsi="Times New Roman" w:cs="Times New Roman"/>
                <w:b/>
              </w:rPr>
              <w:t>обучающихся</w:t>
            </w:r>
            <w:r w:rsidR="001068BC">
              <w:rPr>
                <w:rFonts w:ascii="Times New Roman" w:eastAsia="Times New Roman" w:hAnsi="Times New Roman" w:cs="Times New Roman"/>
                <w:b/>
              </w:rPr>
              <w:t>..</w:t>
            </w:r>
          </w:p>
        </w:tc>
        <w:tc>
          <w:tcPr>
            <w:tcW w:w="5644" w:type="dxa"/>
            <w:vMerge w:val="restart"/>
          </w:tcPr>
          <w:p w:rsidR="006C1B68" w:rsidRDefault="006C1B6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Организовывать и проводить родительские собрания, индивидуальные и групповые</w:t>
            </w:r>
            <w:r w:rsidRPr="0065763E">
              <w:rPr>
                <w:rFonts w:ascii="Times New Roman" w:eastAsia="Times New Roman" w:hAnsi="Times New Roman" w:cs="Times New Roman"/>
                <w:sz w:val="24"/>
              </w:rPr>
              <w:t xml:space="preserve"> встреч</w:t>
            </w:r>
            <w:r>
              <w:rPr>
                <w:rFonts w:ascii="Times New Roman" w:eastAsia="Times New Roman" w:hAnsi="Times New Roman" w:cs="Times New Roman"/>
                <w:sz w:val="24"/>
              </w:rPr>
              <w:t>и, консультации</w:t>
            </w:r>
            <w:r w:rsidRPr="0065763E">
              <w:rPr>
                <w:rFonts w:ascii="Times New Roman" w:eastAsia="Times New Roman" w:hAnsi="Times New Roman" w:cs="Times New Roman"/>
                <w:sz w:val="24"/>
              </w:rPr>
              <w:t xml:space="preserve"> с </w:t>
            </w:r>
            <w:r w:rsidRPr="0065763E">
              <w:rPr>
                <w:rFonts w:ascii="Times New Roman" w:eastAsia="Times New Roman" w:hAnsi="Times New Roman" w:cs="Times New Roman"/>
              </w:rPr>
              <w:t xml:space="preserve">родителями (законными представителями) </w:t>
            </w:r>
            <w:proofErr w:type="gramStart"/>
            <w:r w:rsidRPr="0065763E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 целью:</w:t>
            </w:r>
          </w:p>
          <w:p w:rsidR="006C1B68" w:rsidRDefault="006C1B6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лучшего понимания индивидуальных особенностей обучающихся;</w:t>
            </w:r>
          </w:p>
          <w:p w:rsidR="006C1B68" w:rsidRDefault="006C1B6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 информирования</w:t>
            </w:r>
            <w:r w:rsidRPr="0065763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родителей (законных представителей</w:t>
            </w:r>
            <w:r w:rsidRPr="0065763E"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о ходе и результатах освоения  детьми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6C1B68" w:rsidRPr="0065763E" w:rsidRDefault="006C1B6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повышения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–п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едагогической компетенции родителей (законных представителей</w:t>
            </w:r>
            <w:r w:rsidRPr="0065763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713" w:type="dxa"/>
            <w:gridSpan w:val="2"/>
          </w:tcPr>
          <w:p w:rsidR="006C1B68" w:rsidRDefault="006C1B68" w:rsidP="00E5211C">
            <w:pPr>
              <w:pStyle w:val="a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3226B">
              <w:rPr>
                <w:rFonts w:ascii="Times New Roman" w:eastAsia="Calibri" w:hAnsi="Times New Roman" w:cs="Times New Roman"/>
                <w:lang w:eastAsia="en-US"/>
              </w:rPr>
              <w:lastRenderedPageBreak/>
              <w:t>Особенности работы с социально неадаптированными (</w:t>
            </w:r>
            <w:proofErr w:type="spellStart"/>
            <w:r w:rsidRPr="0093226B">
              <w:rPr>
                <w:rFonts w:ascii="Times New Roman" w:eastAsia="Calibri" w:hAnsi="Times New Roman" w:cs="Times New Roman"/>
                <w:lang w:eastAsia="en-US"/>
              </w:rPr>
              <w:t>дезадаптированными</w:t>
            </w:r>
            <w:proofErr w:type="spellEnd"/>
            <w:r w:rsidRPr="0093226B">
              <w:rPr>
                <w:rFonts w:ascii="Times New Roman" w:eastAsia="Calibri" w:hAnsi="Times New Roman" w:cs="Times New Roman"/>
                <w:lang w:eastAsia="en-US"/>
              </w:rPr>
              <w:t>) обучающимися различного возраста, несовершеннолетними, находящимися в социально опасном положении, и их семьями</w:t>
            </w:r>
          </w:p>
          <w:p w:rsidR="006C1B68" w:rsidRDefault="006C1B6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C1B68" w:rsidTr="00012B5F">
        <w:trPr>
          <w:trHeight w:val="780"/>
          <w:jc w:val="center"/>
        </w:trPr>
        <w:tc>
          <w:tcPr>
            <w:tcW w:w="1843" w:type="dxa"/>
            <w:vMerge/>
          </w:tcPr>
          <w:p w:rsidR="006C1B68" w:rsidRPr="00851F59" w:rsidRDefault="006C1B6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6C1B68" w:rsidRPr="000600D9" w:rsidRDefault="006C1B68" w:rsidP="001068BC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644" w:type="dxa"/>
            <w:vMerge/>
          </w:tcPr>
          <w:p w:rsidR="006C1B68" w:rsidRDefault="006C1B6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13" w:type="dxa"/>
            <w:gridSpan w:val="2"/>
          </w:tcPr>
          <w:p w:rsidR="006C1B68" w:rsidRDefault="006C1B68" w:rsidP="00E5211C">
            <w:pPr>
              <w:pStyle w:val="a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Социально и педагогически допустимые методы защиты прав ребёнка</w:t>
            </w:r>
          </w:p>
          <w:p w:rsidR="006C1B68" w:rsidRPr="0093226B" w:rsidRDefault="006C1B68" w:rsidP="00E5211C">
            <w:pPr>
              <w:pStyle w:val="a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C1B68" w:rsidTr="00012B5F">
        <w:trPr>
          <w:trHeight w:val="480"/>
          <w:jc w:val="center"/>
        </w:trPr>
        <w:tc>
          <w:tcPr>
            <w:tcW w:w="1843" w:type="dxa"/>
            <w:vMerge/>
          </w:tcPr>
          <w:p w:rsidR="006C1B68" w:rsidRPr="00851F59" w:rsidRDefault="006C1B6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6C1B68" w:rsidRPr="000600D9" w:rsidRDefault="006C1B68" w:rsidP="001068BC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644" w:type="dxa"/>
            <w:vMerge/>
          </w:tcPr>
          <w:p w:rsidR="006C1B68" w:rsidRDefault="006C1B6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13" w:type="dxa"/>
            <w:gridSpan w:val="2"/>
          </w:tcPr>
          <w:p w:rsidR="006C1B68" w:rsidRDefault="006C1B68" w:rsidP="00E5211C">
            <w:pPr>
              <w:pStyle w:val="a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Технологии социально-педагогической защиты ребёнка</w:t>
            </w:r>
          </w:p>
          <w:p w:rsidR="006C1B68" w:rsidRDefault="006C1B68" w:rsidP="00E5211C">
            <w:pPr>
              <w:pStyle w:val="a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C1B68" w:rsidTr="00012B5F">
        <w:trPr>
          <w:trHeight w:val="172"/>
          <w:jc w:val="center"/>
        </w:trPr>
        <w:tc>
          <w:tcPr>
            <w:tcW w:w="1843" w:type="dxa"/>
            <w:vMerge/>
          </w:tcPr>
          <w:p w:rsidR="006C1B68" w:rsidRPr="00851F59" w:rsidRDefault="006C1B6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6C1B68" w:rsidRPr="000600D9" w:rsidRDefault="006C1B68" w:rsidP="001068BC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644" w:type="dxa"/>
            <w:vMerge/>
          </w:tcPr>
          <w:p w:rsidR="006C1B68" w:rsidRDefault="006C1B6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13" w:type="dxa"/>
            <w:gridSpan w:val="2"/>
          </w:tcPr>
          <w:p w:rsidR="006C1B68" w:rsidRDefault="006C1B68" w:rsidP="00E5211C">
            <w:pPr>
              <w:pStyle w:val="a5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Алгоритм действий в случаях нарушения прав ребёнка</w:t>
            </w:r>
          </w:p>
        </w:tc>
      </w:tr>
      <w:tr w:rsidR="006C1B68" w:rsidTr="00012B5F">
        <w:trPr>
          <w:trHeight w:val="1140"/>
          <w:jc w:val="center"/>
        </w:trPr>
        <w:tc>
          <w:tcPr>
            <w:tcW w:w="1843" w:type="dxa"/>
            <w:vMerge/>
          </w:tcPr>
          <w:p w:rsidR="006C1B68" w:rsidRPr="00851F59" w:rsidRDefault="006C1B6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6C1B68" w:rsidRPr="00CA6F1F" w:rsidRDefault="006C1B68" w:rsidP="001068BC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A6F1F">
              <w:rPr>
                <w:rFonts w:ascii="Times New Roman" w:eastAsia="Times New Roman" w:hAnsi="Times New Roman" w:cs="Times New Roman"/>
                <w:b/>
                <w:sz w:val="24"/>
              </w:rPr>
              <w:t>Организация совместной деятельности детей и взрослых при проведении занятий и досуговых мероприятий</w:t>
            </w:r>
          </w:p>
        </w:tc>
        <w:tc>
          <w:tcPr>
            <w:tcW w:w="5644" w:type="dxa"/>
            <w:vMerge w:val="restart"/>
          </w:tcPr>
          <w:p w:rsidR="006C1B68" w:rsidRPr="00851F59" w:rsidRDefault="006C1B6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Методы и формы работы с родителями, педагогически обоснованные способы вовлечения родителей в образовательную деятельность</w:t>
            </w:r>
          </w:p>
        </w:tc>
        <w:tc>
          <w:tcPr>
            <w:tcW w:w="5713" w:type="dxa"/>
            <w:gridSpan w:val="2"/>
          </w:tcPr>
          <w:p w:rsidR="006C1B68" w:rsidRDefault="006C1B6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Роль родителей (лиц их замещающих) как полноценных участников образовательной деятельности</w:t>
            </w:r>
          </w:p>
        </w:tc>
      </w:tr>
      <w:tr w:rsidR="006C1B68" w:rsidTr="00012B5F">
        <w:trPr>
          <w:trHeight w:val="1335"/>
          <w:jc w:val="center"/>
        </w:trPr>
        <w:tc>
          <w:tcPr>
            <w:tcW w:w="1843" w:type="dxa"/>
            <w:vMerge/>
          </w:tcPr>
          <w:p w:rsidR="006C1B68" w:rsidRPr="00851F59" w:rsidRDefault="006C1B6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6C1B68" w:rsidRPr="00CA6F1F" w:rsidRDefault="006C1B6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644" w:type="dxa"/>
            <w:vMerge/>
          </w:tcPr>
          <w:p w:rsidR="006C1B68" w:rsidRDefault="006C1B68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13" w:type="dxa"/>
            <w:gridSpan w:val="2"/>
          </w:tcPr>
          <w:p w:rsidR="001D2D65" w:rsidRDefault="006C1B68" w:rsidP="00E4024B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Формы привлечения родителей (законных представителей) к организации занятий и досуговых мероприятий, методы, формы и средства организации их совместной с детьми деятельности</w:t>
            </w:r>
          </w:p>
        </w:tc>
      </w:tr>
      <w:tr w:rsidR="001D2D65" w:rsidTr="00012B5F">
        <w:trPr>
          <w:trHeight w:val="273"/>
          <w:jc w:val="center"/>
        </w:trPr>
        <w:tc>
          <w:tcPr>
            <w:tcW w:w="1843" w:type="dxa"/>
          </w:tcPr>
          <w:p w:rsidR="001D2D65" w:rsidRPr="00FE1BE4" w:rsidRDefault="001D2D65" w:rsidP="00160AD2">
            <w:pPr>
              <w:pStyle w:val="a5"/>
              <w:rPr>
                <w:rFonts w:ascii="Times New Roman" w:eastAsia="Times New Roman" w:hAnsi="Times New Roman" w:cs="Times New Roman"/>
                <w:i/>
              </w:rPr>
            </w:pPr>
            <w:r w:rsidRPr="00FE1BE4">
              <w:rPr>
                <w:rFonts w:ascii="Times New Roman" w:eastAsia="Times New Roman" w:hAnsi="Times New Roman" w:cs="Times New Roman"/>
                <w:i/>
              </w:rPr>
              <w:t>Дополнительно для заместителя директора по учебной работе</w:t>
            </w:r>
            <w:r>
              <w:rPr>
                <w:rFonts w:ascii="Times New Roman" w:eastAsia="Times New Roman" w:hAnsi="Times New Roman" w:cs="Times New Roman"/>
                <w:i/>
              </w:rPr>
              <w:t>/ методиста</w:t>
            </w:r>
          </w:p>
        </w:tc>
        <w:tc>
          <w:tcPr>
            <w:tcW w:w="1843" w:type="dxa"/>
          </w:tcPr>
          <w:p w:rsidR="001D2D65" w:rsidRPr="00FE1BE4" w:rsidRDefault="001D2D65" w:rsidP="00160AD2">
            <w:pPr>
              <w:pStyle w:val="a5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E1BE4">
              <w:rPr>
                <w:rFonts w:ascii="Times New Roman" w:eastAsia="Times New Roman" w:hAnsi="Times New Roman" w:cs="Times New Roman"/>
                <w:i/>
              </w:rPr>
              <w:t>Консультационно</w:t>
            </w:r>
            <w:r w:rsidR="005476DB">
              <w:rPr>
                <w:rFonts w:ascii="Times New Roman" w:eastAsia="Times New Roman" w:hAnsi="Times New Roman" w:cs="Times New Roman"/>
                <w:i/>
              </w:rPr>
              <w:t>-методическое сопровождение деятельности</w:t>
            </w:r>
            <w:r w:rsidRPr="00FE1BE4">
              <w:rPr>
                <w:rFonts w:ascii="Times New Roman" w:eastAsia="Times New Roman" w:hAnsi="Times New Roman" w:cs="Times New Roman"/>
                <w:i/>
              </w:rPr>
              <w:t xml:space="preserve"> педагога ДО</w:t>
            </w:r>
            <w:r w:rsidR="005476DB">
              <w:rPr>
                <w:rFonts w:ascii="Times New Roman" w:eastAsia="Times New Roman" w:hAnsi="Times New Roman" w:cs="Times New Roman"/>
                <w:i/>
              </w:rPr>
              <w:t xml:space="preserve"> по организации конструктивного взаимодействия </w:t>
            </w:r>
            <w:r w:rsidR="005D474D">
              <w:rPr>
                <w:rFonts w:ascii="Times New Roman" w:eastAsia="Times New Roman" w:hAnsi="Times New Roman" w:cs="Times New Roman"/>
                <w:i/>
              </w:rPr>
              <w:t xml:space="preserve">с родителями (законными представителями) </w:t>
            </w:r>
            <w:proofErr w:type="gramStart"/>
            <w:r w:rsidR="005D474D">
              <w:rPr>
                <w:rFonts w:ascii="Times New Roman" w:eastAsia="Times New Roman" w:hAnsi="Times New Roman" w:cs="Times New Roman"/>
                <w:i/>
              </w:rPr>
              <w:t>обучающихся</w:t>
            </w:r>
            <w:proofErr w:type="gramEnd"/>
            <w:r w:rsidR="005D474D">
              <w:rPr>
                <w:rFonts w:ascii="Times New Roman" w:eastAsia="Times New Roman" w:hAnsi="Times New Roman" w:cs="Times New Roman"/>
                <w:i/>
              </w:rPr>
              <w:t xml:space="preserve">  </w:t>
            </w:r>
          </w:p>
        </w:tc>
        <w:tc>
          <w:tcPr>
            <w:tcW w:w="5644" w:type="dxa"/>
          </w:tcPr>
          <w:p w:rsidR="001D2D65" w:rsidRPr="00FE1BE4" w:rsidRDefault="005476DB" w:rsidP="005476DB">
            <w:pPr>
              <w:pStyle w:val="a5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E1BE4">
              <w:rPr>
                <w:rFonts w:ascii="Times New Roman" w:eastAsia="Times New Roman" w:hAnsi="Times New Roman" w:cs="Times New Roman"/>
                <w:i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</w:rPr>
              <w:t>казывать помощь педагогу</w:t>
            </w:r>
            <w:r w:rsidRPr="00FE1BE4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gramStart"/>
            <w:r w:rsidRPr="00FE1BE4">
              <w:rPr>
                <w:rFonts w:ascii="Times New Roman" w:eastAsia="Times New Roman" w:hAnsi="Times New Roman" w:cs="Times New Roman"/>
                <w:i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 xml:space="preserve"> определению актуальной тематики, содержательных приоритетов и современных форм работы с родителями (законными представителями)</w:t>
            </w:r>
            <w:r w:rsidR="00D83B67">
              <w:rPr>
                <w:rFonts w:ascii="Times New Roman" w:eastAsia="Times New Roman" w:hAnsi="Times New Roman" w:cs="Times New Roman"/>
                <w:i/>
              </w:rPr>
              <w:t xml:space="preserve"> обучающихся</w:t>
            </w:r>
          </w:p>
        </w:tc>
        <w:tc>
          <w:tcPr>
            <w:tcW w:w="5713" w:type="dxa"/>
            <w:gridSpan w:val="2"/>
          </w:tcPr>
          <w:p w:rsidR="001D2D65" w:rsidRPr="00FE1BE4" w:rsidRDefault="00AD5C8F" w:rsidP="00160AD2">
            <w:pPr>
              <w:pStyle w:val="a5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Целевые приоритеты </w:t>
            </w:r>
            <w:r w:rsidR="004A3759">
              <w:rPr>
                <w:rFonts w:ascii="Times New Roman" w:eastAsia="Times New Roman" w:hAnsi="Times New Roman" w:cs="Times New Roman"/>
                <w:i/>
              </w:rPr>
              <w:t xml:space="preserve">работы с родителями (законными представителями) обучающихся  в условиях </w:t>
            </w:r>
            <w:proofErr w:type="gramStart"/>
            <w:r w:rsidR="004A3759">
              <w:rPr>
                <w:rFonts w:ascii="Times New Roman" w:eastAsia="Times New Roman" w:hAnsi="Times New Roman" w:cs="Times New Roman"/>
                <w:i/>
              </w:rPr>
              <w:t>ДО</w:t>
            </w:r>
            <w:proofErr w:type="gramEnd"/>
          </w:p>
        </w:tc>
      </w:tr>
      <w:tr w:rsidR="001D2D65" w:rsidTr="00012B5F">
        <w:trPr>
          <w:jc w:val="center"/>
        </w:trPr>
        <w:tc>
          <w:tcPr>
            <w:tcW w:w="3686" w:type="dxa"/>
            <w:gridSpan w:val="2"/>
          </w:tcPr>
          <w:p w:rsidR="001D2D65" w:rsidRPr="00851F59" w:rsidRDefault="001D2D6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3.4.5</w:t>
            </w:r>
            <w:r w:rsidRPr="00350530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5644" w:type="dxa"/>
          </w:tcPr>
          <w:p w:rsidR="001D2D65" w:rsidRPr="00851F59" w:rsidRDefault="001D2D6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13" w:type="dxa"/>
            <w:gridSpan w:val="2"/>
          </w:tcPr>
          <w:p w:rsidR="001D2D65" w:rsidRDefault="001D2D65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37FB9" w:rsidTr="00012B5F">
        <w:trPr>
          <w:trHeight w:val="825"/>
          <w:jc w:val="center"/>
        </w:trPr>
        <w:tc>
          <w:tcPr>
            <w:tcW w:w="1843" w:type="dxa"/>
            <w:vMerge w:val="restart"/>
          </w:tcPr>
          <w:p w:rsidR="00837FB9" w:rsidRPr="004E5628" w:rsidRDefault="00837FB9" w:rsidP="007B6220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5628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Педагогический контроль и оценка освоения </w:t>
            </w:r>
            <w:proofErr w:type="gramStart"/>
            <w:r w:rsidRPr="004E5628">
              <w:rPr>
                <w:rFonts w:ascii="Times New Roman" w:eastAsia="Times New Roman" w:hAnsi="Times New Roman" w:cs="Times New Roman"/>
                <w:b/>
                <w:sz w:val="24"/>
              </w:rPr>
              <w:t>ДОП</w:t>
            </w:r>
            <w:proofErr w:type="gramEnd"/>
          </w:p>
        </w:tc>
        <w:tc>
          <w:tcPr>
            <w:tcW w:w="1843" w:type="dxa"/>
            <w:vMerge w:val="restart"/>
          </w:tcPr>
          <w:p w:rsidR="00837FB9" w:rsidRPr="00C23EF5" w:rsidRDefault="00837FB9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23EF5"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Разработка системы оценки достижения планируемых результатов освоения </w:t>
            </w:r>
            <w:proofErr w:type="gramStart"/>
            <w:r w:rsidRPr="00C23EF5">
              <w:rPr>
                <w:rFonts w:ascii="Times New Roman" w:eastAsia="Times New Roman" w:hAnsi="Times New Roman" w:cs="Times New Roman"/>
                <w:b/>
                <w:sz w:val="24"/>
              </w:rPr>
              <w:t>ДОП</w:t>
            </w:r>
            <w:proofErr w:type="gramEnd"/>
          </w:p>
        </w:tc>
        <w:tc>
          <w:tcPr>
            <w:tcW w:w="5644" w:type="dxa"/>
            <w:vMerge w:val="restart"/>
          </w:tcPr>
          <w:p w:rsidR="00837FB9" w:rsidRPr="00851F59" w:rsidRDefault="00837FB9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Определить формы, методы и средства оценивания процесса и результатов деятельности обучающихся при освоении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определённой направленности и профиля</w:t>
            </w:r>
          </w:p>
        </w:tc>
        <w:tc>
          <w:tcPr>
            <w:tcW w:w="5713" w:type="dxa"/>
            <w:gridSpan w:val="2"/>
          </w:tcPr>
          <w:p w:rsidR="00837FB9" w:rsidRDefault="00837FB9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Общепедагогические основы диагностики результативности образовательной деятельности</w:t>
            </w:r>
          </w:p>
        </w:tc>
      </w:tr>
      <w:tr w:rsidR="00837FB9" w:rsidTr="00012B5F">
        <w:trPr>
          <w:trHeight w:val="868"/>
          <w:jc w:val="center"/>
        </w:trPr>
        <w:tc>
          <w:tcPr>
            <w:tcW w:w="1843" w:type="dxa"/>
            <w:vMerge/>
          </w:tcPr>
          <w:p w:rsidR="00837FB9" w:rsidRPr="004E5628" w:rsidRDefault="00837FB9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837FB9" w:rsidRPr="00C23EF5" w:rsidRDefault="00837FB9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644" w:type="dxa"/>
            <w:vMerge/>
          </w:tcPr>
          <w:p w:rsidR="00837FB9" w:rsidRDefault="00837FB9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13" w:type="dxa"/>
            <w:gridSpan w:val="2"/>
          </w:tcPr>
          <w:p w:rsidR="00837FB9" w:rsidRDefault="00837FB9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Особенности оценивания процессов и результатов деятельности обучающихся при освоении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(с учётом направленности и профиля)</w:t>
            </w:r>
          </w:p>
        </w:tc>
      </w:tr>
      <w:tr w:rsidR="00837FB9" w:rsidTr="00012B5F">
        <w:trPr>
          <w:jc w:val="center"/>
        </w:trPr>
        <w:tc>
          <w:tcPr>
            <w:tcW w:w="1843" w:type="dxa"/>
            <w:vMerge/>
          </w:tcPr>
          <w:p w:rsidR="00837FB9" w:rsidRPr="00851F59" w:rsidRDefault="00837FB9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837FB9" w:rsidRPr="00851F59" w:rsidRDefault="00837FB9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4" w:type="dxa"/>
            <w:vMerge/>
          </w:tcPr>
          <w:p w:rsidR="00837FB9" w:rsidRPr="00851F59" w:rsidRDefault="00837FB9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13" w:type="dxa"/>
            <w:gridSpan w:val="2"/>
          </w:tcPr>
          <w:p w:rsidR="00774DA0" w:rsidRDefault="00837FB9" w:rsidP="007B6220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Характеристика и возможности применения различных форм, методов и средств контроля и оценивания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(с учётом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направленности и профиля)</w:t>
            </w:r>
          </w:p>
        </w:tc>
      </w:tr>
      <w:tr w:rsidR="00837FB9" w:rsidTr="00012B5F">
        <w:trPr>
          <w:jc w:val="center"/>
        </w:trPr>
        <w:tc>
          <w:tcPr>
            <w:tcW w:w="1843" w:type="dxa"/>
            <w:vMerge/>
          </w:tcPr>
          <w:p w:rsidR="00837FB9" w:rsidRPr="00851F59" w:rsidRDefault="00837FB9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837FB9" w:rsidRPr="00B02D6A" w:rsidRDefault="00837FB9" w:rsidP="00B02D6A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02D6A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Контроль и оценка освоения </w:t>
            </w:r>
            <w:r w:rsidRPr="00B02D6A">
              <w:rPr>
                <w:rFonts w:ascii="Times New Roman" w:eastAsia="Times New Roman" w:hAnsi="Times New Roman" w:cs="Times New Roman"/>
                <w:b/>
              </w:rPr>
              <w:t>обучающимися</w:t>
            </w:r>
            <w:r w:rsidRPr="00B02D6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gramStart"/>
            <w:r w:rsidRPr="00B02D6A">
              <w:rPr>
                <w:rFonts w:ascii="Times New Roman" w:eastAsia="Times New Roman" w:hAnsi="Times New Roman" w:cs="Times New Roman"/>
                <w:b/>
                <w:sz w:val="24"/>
              </w:rPr>
              <w:t>ДОП</w:t>
            </w:r>
            <w:proofErr w:type="gramEnd"/>
            <w:r w:rsidRPr="00B02D6A">
              <w:rPr>
                <w:rFonts w:ascii="Times New Roman" w:eastAsia="Times New Roman" w:hAnsi="Times New Roman" w:cs="Times New Roman"/>
                <w:b/>
                <w:sz w:val="24"/>
              </w:rPr>
              <w:t xml:space="preserve">, в том числе в рамках </w:t>
            </w:r>
            <w:r w:rsidRPr="00B02D6A">
              <w:rPr>
                <w:rFonts w:ascii="Times New Roman" w:eastAsia="Times New Roman" w:hAnsi="Times New Roman" w:cs="Times New Roman"/>
                <w:b/>
              </w:rPr>
              <w:t>установленных</w:t>
            </w:r>
            <w:r w:rsidRPr="00B02D6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форм аттестации</w:t>
            </w:r>
          </w:p>
        </w:tc>
        <w:tc>
          <w:tcPr>
            <w:tcW w:w="5644" w:type="dxa"/>
            <w:vMerge w:val="restart"/>
          </w:tcPr>
          <w:p w:rsidR="00837FB9" w:rsidRPr="00851F59" w:rsidRDefault="00837FB9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Использовать общепедагогические и специальные (по профилю деятельности) методы и приёмы оценивания процесса и результатов предметной деятельности обучающихся</w:t>
            </w:r>
          </w:p>
        </w:tc>
        <w:tc>
          <w:tcPr>
            <w:tcW w:w="5713" w:type="dxa"/>
            <w:gridSpan w:val="2"/>
          </w:tcPr>
          <w:p w:rsidR="00837FB9" w:rsidRDefault="00837FB9" w:rsidP="00B87260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Понятия и виды качественных и количественных оценок, возможности и ограничения их использования для оценивания процесса и результатов предметной деятельности обучающихся при освоении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(с учётом направленности и профиля)</w:t>
            </w:r>
          </w:p>
        </w:tc>
      </w:tr>
      <w:tr w:rsidR="00837FB9" w:rsidTr="00012B5F">
        <w:trPr>
          <w:jc w:val="center"/>
        </w:trPr>
        <w:tc>
          <w:tcPr>
            <w:tcW w:w="1843" w:type="dxa"/>
            <w:vMerge/>
          </w:tcPr>
          <w:p w:rsidR="00837FB9" w:rsidRPr="00851F59" w:rsidRDefault="00837FB9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837FB9" w:rsidRPr="00851F59" w:rsidRDefault="00837FB9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4" w:type="dxa"/>
            <w:vMerge/>
          </w:tcPr>
          <w:p w:rsidR="00837FB9" w:rsidRPr="00851F59" w:rsidRDefault="00837FB9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13" w:type="dxa"/>
            <w:gridSpan w:val="2"/>
          </w:tcPr>
          <w:p w:rsidR="00837FB9" w:rsidRDefault="00837FB9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Методы анализа результатов образовательной деятельности обучающихся как инструмент совершенствования процесса освоения обучающимися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ДОП</w:t>
            </w:r>
            <w:proofErr w:type="gramEnd"/>
          </w:p>
        </w:tc>
      </w:tr>
      <w:tr w:rsidR="00837FB9" w:rsidTr="005C1525">
        <w:trPr>
          <w:trHeight w:val="702"/>
          <w:jc w:val="center"/>
        </w:trPr>
        <w:tc>
          <w:tcPr>
            <w:tcW w:w="1843" w:type="dxa"/>
            <w:vMerge/>
          </w:tcPr>
          <w:p w:rsidR="00837FB9" w:rsidRPr="00851F59" w:rsidRDefault="00837FB9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837FB9" w:rsidRPr="00851F59" w:rsidRDefault="00837FB9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4" w:type="dxa"/>
            <w:vMerge w:val="restart"/>
          </w:tcPr>
          <w:p w:rsidR="00837FB9" w:rsidRPr="00851F59" w:rsidRDefault="00837FB9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Владеть методом наблюдения, объективно оценивать процесс и результаты воспитания обучающихся, анализировать и интерпретировать результаты педагогического наблюдения с учётом особенностей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особенностей обучающихся</w:t>
            </w:r>
          </w:p>
        </w:tc>
        <w:tc>
          <w:tcPr>
            <w:tcW w:w="5713" w:type="dxa"/>
            <w:gridSpan w:val="2"/>
          </w:tcPr>
          <w:p w:rsidR="00837FB9" w:rsidRDefault="00837FB9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Общепедагогические закономерности метода наблюдения</w:t>
            </w:r>
          </w:p>
        </w:tc>
      </w:tr>
      <w:tr w:rsidR="00837FB9" w:rsidTr="00012B5F">
        <w:trPr>
          <w:trHeight w:val="1140"/>
          <w:jc w:val="center"/>
        </w:trPr>
        <w:tc>
          <w:tcPr>
            <w:tcW w:w="1843" w:type="dxa"/>
            <w:vMerge/>
          </w:tcPr>
          <w:p w:rsidR="00837FB9" w:rsidRPr="00851F59" w:rsidRDefault="00837FB9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837FB9" w:rsidRPr="00851F59" w:rsidRDefault="00837FB9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4" w:type="dxa"/>
            <w:vMerge/>
          </w:tcPr>
          <w:p w:rsidR="00837FB9" w:rsidRDefault="00837FB9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13" w:type="dxa"/>
            <w:gridSpan w:val="2"/>
          </w:tcPr>
          <w:p w:rsidR="00837FB9" w:rsidRDefault="00837FB9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Общепедагогические параметры и критерии педагогического наблюдения уровня воспитанности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837FB9" w:rsidTr="00012B5F">
        <w:trPr>
          <w:trHeight w:val="795"/>
          <w:jc w:val="center"/>
        </w:trPr>
        <w:tc>
          <w:tcPr>
            <w:tcW w:w="1843" w:type="dxa"/>
            <w:vMerge/>
          </w:tcPr>
          <w:p w:rsidR="00837FB9" w:rsidRPr="00851F59" w:rsidRDefault="00837FB9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837FB9" w:rsidRPr="00851F59" w:rsidRDefault="00837FB9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4" w:type="dxa"/>
            <w:vMerge/>
          </w:tcPr>
          <w:p w:rsidR="00837FB9" w:rsidRDefault="00837FB9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13" w:type="dxa"/>
            <w:gridSpan w:val="2"/>
          </w:tcPr>
          <w:p w:rsidR="00837FB9" w:rsidRDefault="00837FB9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Особенности диагностики уровня воспитанности обучающихся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ДОП</w:t>
            </w:r>
            <w:proofErr w:type="gramEnd"/>
          </w:p>
        </w:tc>
      </w:tr>
      <w:tr w:rsidR="00837FB9" w:rsidTr="00012B5F">
        <w:trPr>
          <w:jc w:val="center"/>
        </w:trPr>
        <w:tc>
          <w:tcPr>
            <w:tcW w:w="1843" w:type="dxa"/>
            <w:vMerge/>
          </w:tcPr>
          <w:p w:rsidR="00837FB9" w:rsidRPr="00851F59" w:rsidRDefault="00837FB9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837FB9" w:rsidRPr="00851F59" w:rsidRDefault="00837FB9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4" w:type="dxa"/>
          </w:tcPr>
          <w:p w:rsidR="00837FB9" w:rsidRPr="00851F59" w:rsidRDefault="00837FB9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Создавать педагогические условия для формирования и развития у обучающихся самоконтроля и самооценки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ДОП</w:t>
            </w:r>
            <w:proofErr w:type="gramEnd"/>
          </w:p>
        </w:tc>
        <w:tc>
          <w:tcPr>
            <w:tcW w:w="5713" w:type="dxa"/>
            <w:gridSpan w:val="2"/>
          </w:tcPr>
          <w:p w:rsidR="00837FB9" w:rsidRDefault="00837FB9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Педагогические принципы организации и проведения рефлексивной деятельности, обладающей специфическим содержанием и функциями, связанными между собой и формирующие её целостность</w:t>
            </w:r>
          </w:p>
        </w:tc>
      </w:tr>
      <w:tr w:rsidR="00837FB9" w:rsidTr="00012B5F">
        <w:trPr>
          <w:trHeight w:val="825"/>
          <w:jc w:val="center"/>
        </w:trPr>
        <w:tc>
          <w:tcPr>
            <w:tcW w:w="1843" w:type="dxa"/>
            <w:vMerge/>
          </w:tcPr>
          <w:p w:rsidR="00837FB9" w:rsidRPr="00851F59" w:rsidRDefault="00837FB9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7B6220" w:rsidRPr="002C401A" w:rsidRDefault="00837FB9" w:rsidP="007B6220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C401A">
              <w:rPr>
                <w:rFonts w:ascii="Times New Roman" w:eastAsia="Times New Roman" w:hAnsi="Times New Roman" w:cs="Times New Roman"/>
                <w:b/>
                <w:sz w:val="24"/>
              </w:rPr>
              <w:t>Мониторинг уровня подготовки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обучающихся в процессе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ДОП</w:t>
            </w:r>
            <w:proofErr w:type="gramEnd"/>
          </w:p>
        </w:tc>
        <w:tc>
          <w:tcPr>
            <w:tcW w:w="5644" w:type="dxa"/>
            <w:vMerge w:val="restart"/>
          </w:tcPr>
          <w:p w:rsidR="00837FB9" w:rsidRPr="00851F59" w:rsidRDefault="00837FB9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Владеть средствами (способами) фиксации деятельности уровня подготовленности и мотивации обучающихся в процессе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ДОП</w:t>
            </w:r>
            <w:proofErr w:type="gramEnd"/>
          </w:p>
        </w:tc>
        <w:tc>
          <w:tcPr>
            <w:tcW w:w="5713" w:type="dxa"/>
            <w:gridSpan w:val="2"/>
          </w:tcPr>
          <w:p w:rsidR="00837FB9" w:rsidRDefault="00837FB9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Понятие мониторинга, особенности мониторинга в образовании</w:t>
            </w:r>
          </w:p>
        </w:tc>
      </w:tr>
      <w:tr w:rsidR="00837FB9" w:rsidTr="00AD77A2">
        <w:trPr>
          <w:trHeight w:val="194"/>
          <w:jc w:val="center"/>
        </w:trPr>
        <w:tc>
          <w:tcPr>
            <w:tcW w:w="1843" w:type="dxa"/>
            <w:vMerge/>
          </w:tcPr>
          <w:p w:rsidR="00837FB9" w:rsidRPr="00851F59" w:rsidRDefault="00837FB9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837FB9" w:rsidRPr="002C401A" w:rsidRDefault="00837FB9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644" w:type="dxa"/>
            <w:vMerge/>
          </w:tcPr>
          <w:p w:rsidR="00837FB9" w:rsidRDefault="00837FB9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13" w:type="dxa"/>
            <w:gridSpan w:val="2"/>
          </w:tcPr>
          <w:p w:rsidR="001068BC" w:rsidRDefault="00837FB9" w:rsidP="007B6220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Содержание и приёмы мониторинга в условиях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</w:t>
            </w:r>
            <w:proofErr w:type="gramEnd"/>
          </w:p>
        </w:tc>
      </w:tr>
      <w:tr w:rsidR="00837FB9" w:rsidTr="00BD1FCF">
        <w:trPr>
          <w:trHeight w:val="4530"/>
          <w:jc w:val="center"/>
        </w:trPr>
        <w:tc>
          <w:tcPr>
            <w:tcW w:w="1843" w:type="dxa"/>
            <w:vMerge/>
          </w:tcPr>
          <w:p w:rsidR="00837FB9" w:rsidRPr="00851F59" w:rsidRDefault="00837FB9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837FB9" w:rsidRDefault="00837FB9" w:rsidP="001068BC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160AD2">
              <w:rPr>
                <w:rFonts w:ascii="Times New Roman" w:eastAsia="Times New Roman" w:hAnsi="Times New Roman" w:cs="Times New Roman"/>
                <w:b/>
              </w:rPr>
              <w:t xml:space="preserve">Анализ и оценка эффективности/ неэффективности реализации </w:t>
            </w:r>
            <w:proofErr w:type="gramStart"/>
            <w:r w:rsidRPr="00160AD2">
              <w:rPr>
                <w:rFonts w:ascii="Times New Roman" w:eastAsia="Times New Roman" w:hAnsi="Times New Roman" w:cs="Times New Roman"/>
                <w:b/>
              </w:rPr>
              <w:t>ДОП</w:t>
            </w:r>
            <w:proofErr w:type="gramEnd"/>
            <w:r w:rsidRPr="00160AD2">
              <w:rPr>
                <w:rFonts w:ascii="Times New Roman" w:eastAsia="Times New Roman" w:hAnsi="Times New Roman" w:cs="Times New Roman"/>
                <w:b/>
              </w:rPr>
              <w:t xml:space="preserve"> и на их основе педагогически обоснова</w:t>
            </w:r>
            <w:r>
              <w:rPr>
                <w:rFonts w:ascii="Times New Roman" w:eastAsia="Times New Roman" w:hAnsi="Times New Roman" w:cs="Times New Roman"/>
                <w:b/>
              </w:rPr>
              <w:t>н</w:t>
            </w:r>
            <w:r w:rsidRPr="00160AD2">
              <w:rPr>
                <w:rFonts w:ascii="Times New Roman" w:eastAsia="Times New Roman" w:hAnsi="Times New Roman" w:cs="Times New Roman"/>
                <w:b/>
              </w:rPr>
              <w:t>ны</w:t>
            </w:r>
            <w:r>
              <w:rPr>
                <w:rFonts w:ascii="Times New Roman" w:eastAsia="Times New Roman" w:hAnsi="Times New Roman" w:cs="Times New Roman"/>
                <w:b/>
              </w:rPr>
              <w:t>е</w:t>
            </w:r>
            <w:r w:rsidRPr="00160AD2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837FB9" w:rsidRPr="00FF7F6E" w:rsidRDefault="00837FB9" w:rsidP="001068BC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FF7F6E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F7F6E">
              <w:rPr>
                <w:rFonts w:ascii="Times New Roman" w:eastAsia="Times New Roman" w:hAnsi="Times New Roman" w:cs="Times New Roman"/>
              </w:rPr>
              <w:t xml:space="preserve">корректировка содержания </w:t>
            </w:r>
            <w:proofErr w:type="gramStart"/>
            <w:r w:rsidRPr="00FF7F6E">
              <w:rPr>
                <w:rFonts w:ascii="Times New Roman" w:eastAsia="Times New Roman" w:hAnsi="Times New Roman" w:cs="Times New Roman"/>
              </w:rPr>
              <w:t>ДОП</w:t>
            </w:r>
            <w:proofErr w:type="gramEnd"/>
            <w:r w:rsidRPr="00FF7F6E">
              <w:rPr>
                <w:rFonts w:ascii="Times New Roman" w:eastAsia="Times New Roman" w:hAnsi="Times New Roman" w:cs="Times New Roman"/>
              </w:rPr>
              <w:t>, методик обучения;</w:t>
            </w:r>
          </w:p>
          <w:p w:rsidR="00837FB9" w:rsidRPr="00FF7F6E" w:rsidRDefault="00837FB9" w:rsidP="001068BC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FF7F6E"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 w:rsidRPr="00FF7F6E">
              <w:rPr>
                <w:rFonts w:ascii="Times New Roman" w:eastAsia="Times New Roman" w:hAnsi="Times New Roman" w:cs="Times New Roman"/>
              </w:rPr>
              <w:t>перекомп-лектование</w:t>
            </w:r>
            <w:proofErr w:type="spellEnd"/>
            <w:r w:rsidRPr="00FF7F6E">
              <w:rPr>
                <w:rFonts w:ascii="Times New Roman" w:eastAsia="Times New Roman" w:hAnsi="Times New Roman" w:cs="Times New Roman"/>
              </w:rPr>
              <w:t xml:space="preserve"> учебных групп;</w:t>
            </w:r>
          </w:p>
          <w:p w:rsidR="00837FB9" w:rsidRPr="00FF7F6E" w:rsidRDefault="00837FB9" w:rsidP="001068BC">
            <w:pPr>
              <w:pStyle w:val="a5"/>
              <w:rPr>
                <w:rFonts w:ascii="Times New Roman" w:eastAsia="Times New Roman" w:hAnsi="Times New Roman" w:cs="Times New Roman"/>
              </w:rPr>
            </w:pPr>
            <w:r w:rsidRPr="00FF7F6E">
              <w:rPr>
                <w:rFonts w:ascii="Times New Roman" w:eastAsia="Times New Roman" w:hAnsi="Times New Roman" w:cs="Times New Roman"/>
              </w:rPr>
              <w:t xml:space="preserve">-перевод обучающихся на </w:t>
            </w:r>
            <w:r>
              <w:rPr>
                <w:rFonts w:ascii="Times New Roman" w:eastAsia="Times New Roman" w:hAnsi="Times New Roman" w:cs="Times New Roman"/>
              </w:rPr>
              <w:t xml:space="preserve">другой уровень обучения, другую </w:t>
            </w:r>
            <w:proofErr w:type="gramStart"/>
            <w:r w:rsidRPr="00FF7F6E">
              <w:rPr>
                <w:rFonts w:ascii="Times New Roman" w:eastAsia="Times New Roman" w:hAnsi="Times New Roman" w:cs="Times New Roman"/>
              </w:rPr>
              <w:t>ДОП</w:t>
            </w:r>
            <w:proofErr w:type="gramEnd"/>
            <w:r w:rsidRPr="00FF7F6E">
              <w:rPr>
                <w:rFonts w:ascii="Times New Roman" w:eastAsia="Times New Roman" w:hAnsi="Times New Roman" w:cs="Times New Roman"/>
              </w:rPr>
              <w:t xml:space="preserve"> </w:t>
            </w:r>
            <w:r w:rsidRPr="002D5267">
              <w:rPr>
                <w:rFonts w:ascii="Times New Roman" w:eastAsia="Times New Roman" w:hAnsi="Times New Roman" w:cs="Times New Roman"/>
              </w:rPr>
              <w:t>и т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2D5267">
              <w:rPr>
                <w:rFonts w:ascii="Times New Roman" w:eastAsia="Times New Roman" w:hAnsi="Times New Roman" w:cs="Times New Roman"/>
              </w:rPr>
              <w:t>д.</w:t>
            </w:r>
          </w:p>
          <w:p w:rsidR="00837FB9" w:rsidRPr="00160AD2" w:rsidRDefault="00837FB9" w:rsidP="001068BC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F7F6E">
              <w:rPr>
                <w:rFonts w:ascii="Times New Roman" w:eastAsia="Times New Roman" w:hAnsi="Times New Roman" w:cs="Times New Roman"/>
              </w:rPr>
              <w:t>-корректировка собственной педагогической деятельности</w:t>
            </w:r>
          </w:p>
        </w:tc>
        <w:tc>
          <w:tcPr>
            <w:tcW w:w="5644" w:type="dxa"/>
          </w:tcPr>
          <w:p w:rsidR="00837FB9" w:rsidRPr="00851F59" w:rsidRDefault="00837FB9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Анализировать и корректировать собственную оценочную деятельность</w:t>
            </w:r>
          </w:p>
        </w:tc>
        <w:tc>
          <w:tcPr>
            <w:tcW w:w="5713" w:type="dxa"/>
            <w:gridSpan w:val="2"/>
          </w:tcPr>
          <w:p w:rsidR="00837FB9" w:rsidRDefault="00837FB9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Педагогические критерии обоснованности и информативности системы оценивания уровня подготовки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системе ДО</w:t>
            </w:r>
          </w:p>
        </w:tc>
      </w:tr>
      <w:tr w:rsidR="00837FB9" w:rsidTr="00012B5F">
        <w:trPr>
          <w:trHeight w:val="5070"/>
          <w:jc w:val="center"/>
        </w:trPr>
        <w:tc>
          <w:tcPr>
            <w:tcW w:w="1843" w:type="dxa"/>
            <w:vMerge/>
          </w:tcPr>
          <w:p w:rsidR="00837FB9" w:rsidRPr="00851F59" w:rsidRDefault="00837FB9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837FB9" w:rsidRPr="00160AD2" w:rsidRDefault="00837FB9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44" w:type="dxa"/>
          </w:tcPr>
          <w:p w:rsidR="00837FB9" w:rsidRDefault="00837FB9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Корректировать содержание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системы контроля и оценки, планов занятий по результатам анализа их реализации</w:t>
            </w:r>
          </w:p>
        </w:tc>
        <w:tc>
          <w:tcPr>
            <w:tcW w:w="5713" w:type="dxa"/>
            <w:gridSpan w:val="2"/>
          </w:tcPr>
          <w:p w:rsidR="00837FB9" w:rsidRDefault="00837FB9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Педагогические методы и приёмы обобщения и анализа:</w:t>
            </w:r>
          </w:p>
          <w:p w:rsidR="00837FB9" w:rsidRDefault="00837FB9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результатов педагогической деятельности;</w:t>
            </w:r>
          </w:p>
          <w:p w:rsidR="00837FB9" w:rsidRDefault="00837FB9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результатов обучения и воспитания обучающихся по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ДОП</w:t>
            </w:r>
            <w:proofErr w:type="gramEnd"/>
          </w:p>
        </w:tc>
      </w:tr>
      <w:tr w:rsidR="00166C5C" w:rsidTr="00012B5F">
        <w:trPr>
          <w:jc w:val="center"/>
        </w:trPr>
        <w:tc>
          <w:tcPr>
            <w:tcW w:w="1843" w:type="dxa"/>
          </w:tcPr>
          <w:p w:rsidR="00166C5C" w:rsidRPr="00FE1BE4" w:rsidRDefault="00166C5C" w:rsidP="007B6220">
            <w:pPr>
              <w:pStyle w:val="a5"/>
              <w:rPr>
                <w:rFonts w:ascii="Times New Roman" w:eastAsia="Times New Roman" w:hAnsi="Times New Roman" w:cs="Times New Roman"/>
                <w:i/>
              </w:rPr>
            </w:pPr>
            <w:r w:rsidRPr="00FE1BE4">
              <w:rPr>
                <w:rFonts w:ascii="Times New Roman" w:eastAsia="Times New Roman" w:hAnsi="Times New Roman" w:cs="Times New Roman"/>
                <w:i/>
              </w:rPr>
              <w:t xml:space="preserve">Дополнительно для заместителя </w:t>
            </w:r>
            <w:r w:rsidRPr="00FE1BE4">
              <w:rPr>
                <w:rFonts w:ascii="Times New Roman" w:eastAsia="Times New Roman" w:hAnsi="Times New Roman" w:cs="Times New Roman"/>
                <w:i/>
              </w:rPr>
              <w:lastRenderedPageBreak/>
              <w:t>директора по учебной работе</w:t>
            </w:r>
            <w:r>
              <w:rPr>
                <w:rFonts w:ascii="Times New Roman" w:eastAsia="Times New Roman" w:hAnsi="Times New Roman" w:cs="Times New Roman"/>
                <w:i/>
              </w:rPr>
              <w:t>/ методиста</w:t>
            </w:r>
          </w:p>
        </w:tc>
        <w:tc>
          <w:tcPr>
            <w:tcW w:w="1843" w:type="dxa"/>
          </w:tcPr>
          <w:p w:rsidR="00166C5C" w:rsidRPr="00FE1BE4" w:rsidRDefault="00166C5C" w:rsidP="007B6220">
            <w:pPr>
              <w:pStyle w:val="a5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E1BE4">
              <w:rPr>
                <w:rFonts w:ascii="Times New Roman" w:eastAsia="Times New Roman" w:hAnsi="Times New Roman" w:cs="Times New Roman"/>
                <w:i/>
              </w:rPr>
              <w:lastRenderedPageBreak/>
              <w:t>Консультационно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-методическое </w:t>
            </w: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сопровождение деятельности</w:t>
            </w:r>
            <w:r w:rsidRPr="00FE1BE4">
              <w:rPr>
                <w:rFonts w:ascii="Times New Roman" w:eastAsia="Times New Roman" w:hAnsi="Times New Roman" w:cs="Times New Roman"/>
                <w:i/>
              </w:rPr>
              <w:t xml:space="preserve"> педагога ДО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по организации </w:t>
            </w:r>
            <w:r w:rsidR="006F6815">
              <w:rPr>
                <w:rFonts w:ascii="Times New Roman" w:eastAsia="Times New Roman" w:hAnsi="Times New Roman" w:cs="Times New Roman"/>
                <w:i/>
              </w:rPr>
              <w:t xml:space="preserve">и проведению контрольно-аттестационных мероприятий </w:t>
            </w:r>
            <w:proofErr w:type="gramStart"/>
            <w:r w:rsidR="006F6815">
              <w:rPr>
                <w:rFonts w:ascii="Times New Roman" w:eastAsia="Times New Roman" w:hAnsi="Times New Roman" w:cs="Times New Roman"/>
                <w:i/>
              </w:rPr>
              <w:t>для</w:t>
            </w:r>
            <w:proofErr w:type="gramEnd"/>
            <w:r w:rsidR="005C1525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обучающихся </w:t>
            </w:r>
          </w:p>
        </w:tc>
        <w:tc>
          <w:tcPr>
            <w:tcW w:w="5644" w:type="dxa"/>
          </w:tcPr>
          <w:p w:rsidR="00EB357B" w:rsidRDefault="00166C5C" w:rsidP="00EB357B">
            <w:pPr>
              <w:pStyle w:val="a5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E1BE4">
              <w:rPr>
                <w:rFonts w:ascii="Times New Roman" w:eastAsia="Times New Roman" w:hAnsi="Times New Roman" w:cs="Times New Roman"/>
                <w:i/>
              </w:rPr>
              <w:lastRenderedPageBreak/>
              <w:t>О</w:t>
            </w:r>
            <w:r>
              <w:rPr>
                <w:rFonts w:ascii="Times New Roman" w:eastAsia="Times New Roman" w:hAnsi="Times New Roman" w:cs="Times New Roman"/>
                <w:i/>
              </w:rPr>
              <w:t>казывать помощь педагогу</w:t>
            </w:r>
            <w:r w:rsidRPr="00FE1BE4">
              <w:rPr>
                <w:rFonts w:ascii="Times New Roman" w:eastAsia="Times New Roman" w:hAnsi="Times New Roman" w:cs="Times New Roman"/>
                <w:i/>
              </w:rPr>
              <w:t xml:space="preserve"> ДО</w:t>
            </w:r>
            <w:r w:rsidR="00EB357B">
              <w:rPr>
                <w:rFonts w:ascii="Times New Roman" w:eastAsia="Times New Roman" w:hAnsi="Times New Roman" w:cs="Times New Roman"/>
                <w:i/>
              </w:rPr>
              <w:t xml:space="preserve"> в разработке методического инструментария  диагностики </w:t>
            </w:r>
            <w:r w:rsidR="00EB357B">
              <w:rPr>
                <w:rFonts w:ascii="Times New Roman" w:eastAsia="Times New Roman" w:hAnsi="Times New Roman" w:cs="Times New Roman"/>
                <w:i/>
              </w:rPr>
              <w:lastRenderedPageBreak/>
              <w:t xml:space="preserve">результативности реализации </w:t>
            </w:r>
            <w:proofErr w:type="gramStart"/>
            <w:r w:rsidR="00EB357B">
              <w:rPr>
                <w:rFonts w:ascii="Times New Roman" w:eastAsia="Times New Roman" w:hAnsi="Times New Roman" w:cs="Times New Roman"/>
                <w:i/>
              </w:rPr>
              <w:t>ДОП</w:t>
            </w:r>
            <w:proofErr w:type="gramEnd"/>
          </w:p>
          <w:p w:rsidR="00166C5C" w:rsidRPr="00FE1BE4" w:rsidRDefault="00166C5C" w:rsidP="00EB357B">
            <w:pPr>
              <w:pStyle w:val="a5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5713" w:type="dxa"/>
            <w:gridSpan w:val="2"/>
          </w:tcPr>
          <w:p w:rsidR="00BB0F94" w:rsidRDefault="00BB0F94" w:rsidP="00BB0F94">
            <w:pPr>
              <w:pStyle w:val="a5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>Современные требования к оценке</w:t>
            </w:r>
          </w:p>
          <w:p w:rsidR="00166C5C" w:rsidRPr="00FE1BE4" w:rsidRDefault="00BB0F94" w:rsidP="00BB0F94">
            <w:pPr>
              <w:pStyle w:val="a5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результатов реализации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 xml:space="preserve"> конкретной </w:t>
            </w:r>
            <w:r>
              <w:rPr>
                <w:rFonts w:ascii="Times New Roman" w:eastAsia="Times New Roman" w:hAnsi="Times New Roman" w:cs="Times New Roman"/>
                <w:i/>
              </w:rPr>
              <w:lastRenderedPageBreak/>
              <w:t xml:space="preserve">направленности и профиля </w:t>
            </w:r>
          </w:p>
        </w:tc>
      </w:tr>
      <w:tr w:rsidR="006325C7" w:rsidTr="00012B5F">
        <w:trPr>
          <w:jc w:val="center"/>
        </w:trPr>
        <w:tc>
          <w:tcPr>
            <w:tcW w:w="3686" w:type="dxa"/>
            <w:gridSpan w:val="2"/>
          </w:tcPr>
          <w:p w:rsidR="006325C7" w:rsidRPr="00851F59" w:rsidRDefault="006325C7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3.4.6</w:t>
            </w:r>
            <w:r w:rsidRPr="00350530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5644" w:type="dxa"/>
          </w:tcPr>
          <w:p w:rsidR="006325C7" w:rsidRPr="00851F59" w:rsidRDefault="006325C7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13" w:type="dxa"/>
            <w:gridSpan w:val="2"/>
          </w:tcPr>
          <w:p w:rsidR="006325C7" w:rsidRDefault="006325C7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72FF1" w:rsidTr="00012B5F">
        <w:trPr>
          <w:trHeight w:val="763"/>
          <w:jc w:val="center"/>
        </w:trPr>
        <w:tc>
          <w:tcPr>
            <w:tcW w:w="1843" w:type="dxa"/>
            <w:vMerge w:val="restart"/>
          </w:tcPr>
          <w:p w:rsidR="00B72FF1" w:rsidRPr="009B5442" w:rsidRDefault="00B72FF1" w:rsidP="009B5442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gramStart"/>
            <w:r w:rsidRPr="0025790F">
              <w:rPr>
                <w:rFonts w:ascii="Times New Roman" w:eastAsia="Times New Roman" w:hAnsi="Times New Roman" w:cs="Times New Roman"/>
                <w:b/>
                <w:sz w:val="24"/>
              </w:rPr>
              <w:t>Документа</w:t>
            </w:r>
            <w:r w:rsidR="00AB4CEF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proofErr w:type="spellStart"/>
            <w:r w:rsidRPr="0025790F">
              <w:rPr>
                <w:rFonts w:ascii="Times New Roman" w:eastAsia="Times New Roman" w:hAnsi="Times New Roman" w:cs="Times New Roman"/>
                <w:b/>
                <w:sz w:val="24"/>
              </w:rPr>
              <w:t>льное</w:t>
            </w:r>
            <w:proofErr w:type="spellEnd"/>
            <w:proofErr w:type="gramEnd"/>
            <w:r w:rsidRPr="0025790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 материально-техническое обеспечение образовательного процесса</w:t>
            </w:r>
          </w:p>
        </w:tc>
        <w:tc>
          <w:tcPr>
            <w:tcW w:w="1843" w:type="dxa"/>
            <w:vMerge w:val="restart"/>
          </w:tcPr>
          <w:p w:rsidR="00B72FF1" w:rsidRPr="00E86C1C" w:rsidRDefault="00B72FF1" w:rsidP="00E86C1C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86C1C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Формирование комплекта документации, обеспечивающей реализацию </w:t>
            </w:r>
            <w:proofErr w:type="gramStart"/>
            <w:r w:rsidRPr="00E86C1C">
              <w:rPr>
                <w:rFonts w:ascii="Times New Roman" w:eastAsia="Times New Roman" w:hAnsi="Times New Roman" w:cs="Times New Roman"/>
                <w:b/>
                <w:sz w:val="24"/>
              </w:rPr>
              <w:t>ДОП</w:t>
            </w:r>
            <w:proofErr w:type="gramEnd"/>
            <w:r w:rsidRPr="00E86C1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 соответствии с нормативно-правовыми документами и локальными нормативными актами</w:t>
            </w:r>
          </w:p>
        </w:tc>
        <w:tc>
          <w:tcPr>
            <w:tcW w:w="5644" w:type="dxa"/>
            <w:vMerge w:val="restart"/>
          </w:tcPr>
          <w:p w:rsidR="00B72FF1" w:rsidRPr="00851F59" w:rsidRDefault="00B72FF1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Разрабатывать/вести учебную, плановую, отчётную (отчётно-аналитическую) документацию на бумажных и электронных носителях</w:t>
            </w:r>
          </w:p>
        </w:tc>
        <w:tc>
          <w:tcPr>
            <w:tcW w:w="5713" w:type="dxa"/>
            <w:gridSpan w:val="2"/>
          </w:tcPr>
          <w:p w:rsidR="00B72FF1" w:rsidRDefault="00B72FF1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Структура и содержание, алгоритм составления информационного, отчётного и аналитического материала, их сходство и различие</w:t>
            </w:r>
          </w:p>
        </w:tc>
      </w:tr>
      <w:tr w:rsidR="00B72FF1" w:rsidTr="00012B5F">
        <w:trPr>
          <w:trHeight w:val="570"/>
          <w:jc w:val="center"/>
        </w:trPr>
        <w:tc>
          <w:tcPr>
            <w:tcW w:w="1843" w:type="dxa"/>
            <w:vMerge/>
          </w:tcPr>
          <w:p w:rsidR="00B72FF1" w:rsidRPr="0025790F" w:rsidRDefault="00B72FF1" w:rsidP="009B5442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B72FF1" w:rsidRDefault="00B72FF1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4" w:type="dxa"/>
            <w:vMerge/>
          </w:tcPr>
          <w:p w:rsidR="00B72FF1" w:rsidRDefault="00B72FF1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13" w:type="dxa"/>
            <w:gridSpan w:val="2"/>
          </w:tcPr>
          <w:p w:rsidR="00B72FF1" w:rsidRDefault="00B72FF1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Возможности использования ИКТ для ведения документации</w:t>
            </w:r>
          </w:p>
        </w:tc>
      </w:tr>
      <w:tr w:rsidR="00B72FF1" w:rsidTr="00012B5F">
        <w:trPr>
          <w:trHeight w:val="525"/>
          <w:jc w:val="center"/>
        </w:trPr>
        <w:tc>
          <w:tcPr>
            <w:tcW w:w="1843" w:type="dxa"/>
            <w:vMerge/>
          </w:tcPr>
          <w:p w:rsidR="00B72FF1" w:rsidRPr="0025790F" w:rsidRDefault="00B72FF1" w:rsidP="009B5442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vMerge/>
          </w:tcPr>
          <w:p w:rsidR="00B72FF1" w:rsidRDefault="00B72FF1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4" w:type="dxa"/>
            <w:vMerge/>
          </w:tcPr>
          <w:p w:rsidR="00B72FF1" w:rsidRDefault="00B72FF1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13" w:type="dxa"/>
            <w:gridSpan w:val="2"/>
          </w:tcPr>
          <w:p w:rsidR="00B72FF1" w:rsidRDefault="00B72FF1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числе, документации, содержащей персональные данные</w:t>
            </w:r>
          </w:p>
        </w:tc>
      </w:tr>
      <w:tr w:rsidR="00B72FF1" w:rsidTr="00012B5F">
        <w:trPr>
          <w:jc w:val="center"/>
        </w:trPr>
        <w:tc>
          <w:tcPr>
            <w:tcW w:w="1843" w:type="dxa"/>
            <w:vMerge/>
          </w:tcPr>
          <w:p w:rsidR="00B72FF1" w:rsidRPr="00851F59" w:rsidRDefault="00B72FF1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B72FF1" w:rsidRPr="00851F59" w:rsidRDefault="00B72FF1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4" w:type="dxa"/>
          </w:tcPr>
          <w:p w:rsidR="00B72FF1" w:rsidRPr="00851F59" w:rsidRDefault="00B72FF1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Заполнять и использовать электронные базы данных об участниках образовательного процесса и порядке его реализации для формирования отчётов в соответствии с установленными регламентами и правилами, предоставлять эти сведения по запросам уполномоченных должностных лиц</w:t>
            </w:r>
          </w:p>
        </w:tc>
        <w:tc>
          <w:tcPr>
            <w:tcW w:w="5713" w:type="dxa"/>
            <w:gridSpan w:val="2"/>
          </w:tcPr>
          <w:p w:rsidR="00B72FF1" w:rsidRDefault="00B72FF1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86C1C">
              <w:rPr>
                <w:rFonts w:ascii="Times New Roman" w:eastAsia="Calibri" w:hAnsi="Times New Roman" w:cs="Times New Roman"/>
                <w:lang w:eastAsia="en-US"/>
              </w:rPr>
              <w:t>Правила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</w:t>
            </w:r>
          </w:p>
        </w:tc>
      </w:tr>
      <w:tr w:rsidR="00B72FF1" w:rsidTr="00012B5F">
        <w:trPr>
          <w:trHeight w:val="844"/>
          <w:jc w:val="center"/>
        </w:trPr>
        <w:tc>
          <w:tcPr>
            <w:tcW w:w="1843" w:type="dxa"/>
            <w:vMerge/>
          </w:tcPr>
          <w:p w:rsidR="00B72FF1" w:rsidRPr="00851F59" w:rsidRDefault="00B72FF1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 w:val="restart"/>
          </w:tcPr>
          <w:p w:rsidR="00B72FF1" w:rsidRPr="00FB19C5" w:rsidRDefault="00B72FF1" w:rsidP="00FB19C5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B19C5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Формирование предметно </w:t>
            </w:r>
            <w:proofErr w:type="spellStart"/>
            <w:r w:rsidRPr="00FB19C5">
              <w:rPr>
                <w:rFonts w:ascii="Times New Roman" w:eastAsia="Times New Roman" w:hAnsi="Times New Roman" w:cs="Times New Roman"/>
                <w:b/>
                <w:sz w:val="24"/>
              </w:rPr>
              <w:t>пространствен</w:t>
            </w:r>
            <w:proofErr w:type="spellEnd"/>
            <w:r w:rsidR="00AB4CEF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 w:rsidRPr="00FB19C5">
              <w:rPr>
                <w:rFonts w:ascii="Times New Roman" w:eastAsia="Times New Roman" w:hAnsi="Times New Roman" w:cs="Times New Roman"/>
                <w:b/>
                <w:sz w:val="24"/>
              </w:rPr>
              <w:t>ной среды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учебного помещения, обеспечивающей освоение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ДОП</w:t>
            </w:r>
            <w:proofErr w:type="gramEnd"/>
          </w:p>
        </w:tc>
        <w:tc>
          <w:tcPr>
            <w:tcW w:w="5644" w:type="dxa"/>
            <w:vMerge w:val="restart"/>
          </w:tcPr>
          <w:p w:rsidR="00B72FF1" w:rsidRDefault="00B72FF1" w:rsidP="007B622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Комплектовать материально-техническое обеспечение реализации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B72FF1" w:rsidRDefault="00B72FF1" w:rsidP="007B622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разрабатывать предложения по модернизации учебного помещения;</w:t>
            </w:r>
          </w:p>
          <w:p w:rsidR="00B72FF1" w:rsidRPr="00FB19C5" w:rsidRDefault="00B72FF1" w:rsidP="007B622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выбирать оборудование и составлять заявки на его закупку</w:t>
            </w:r>
          </w:p>
          <w:p w:rsidR="00B72FF1" w:rsidRDefault="00B72FF1" w:rsidP="007B6220">
            <w:pPr>
              <w:pStyle w:val="a5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lang w:eastAsia="en-US"/>
              </w:rPr>
            </w:pPr>
          </w:p>
          <w:p w:rsidR="00B72FF1" w:rsidRPr="009646E3" w:rsidRDefault="00B72FF1" w:rsidP="007B6220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</w:rPr>
            </w:pPr>
          </w:p>
        </w:tc>
        <w:tc>
          <w:tcPr>
            <w:tcW w:w="5713" w:type="dxa"/>
            <w:gridSpan w:val="2"/>
          </w:tcPr>
          <w:p w:rsidR="00B72FF1" w:rsidRPr="00893F66" w:rsidRDefault="00B72FF1" w:rsidP="007B62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Современные требования к материально-техническому обеспечению образовательной деятельности конкретной направленности и профиля</w:t>
            </w:r>
          </w:p>
        </w:tc>
      </w:tr>
      <w:tr w:rsidR="00B72FF1" w:rsidTr="00012B5F">
        <w:trPr>
          <w:trHeight w:val="1305"/>
          <w:jc w:val="center"/>
        </w:trPr>
        <w:tc>
          <w:tcPr>
            <w:tcW w:w="1843" w:type="dxa"/>
            <w:vMerge/>
          </w:tcPr>
          <w:p w:rsidR="00B72FF1" w:rsidRPr="00851F59" w:rsidRDefault="00B72FF1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B72FF1" w:rsidRPr="00FB19C5" w:rsidRDefault="00B72FF1" w:rsidP="00FB19C5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644" w:type="dxa"/>
            <w:vMerge/>
          </w:tcPr>
          <w:p w:rsidR="00B72FF1" w:rsidRDefault="00B72FF1" w:rsidP="007B622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13" w:type="dxa"/>
            <w:gridSpan w:val="2"/>
          </w:tcPr>
          <w:p w:rsidR="00B72FF1" w:rsidRDefault="00B72FF1" w:rsidP="007B62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Современные требования к оснащению учебного помещения </w:t>
            </w:r>
            <w:r w:rsidRPr="00893F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кабинета, лаборатории, мастерско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й, студии,  танцевального зала и др.</w:t>
            </w:r>
          </w:p>
        </w:tc>
      </w:tr>
      <w:tr w:rsidR="00B72FF1" w:rsidTr="00012B5F">
        <w:trPr>
          <w:trHeight w:val="330"/>
          <w:jc w:val="center"/>
        </w:trPr>
        <w:tc>
          <w:tcPr>
            <w:tcW w:w="1843" w:type="dxa"/>
            <w:vMerge/>
          </w:tcPr>
          <w:p w:rsidR="00B72FF1" w:rsidRPr="00851F59" w:rsidRDefault="00B72FF1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B72FF1" w:rsidRPr="00FB19C5" w:rsidRDefault="00B72FF1" w:rsidP="00FB19C5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644" w:type="dxa"/>
            <w:vMerge/>
          </w:tcPr>
          <w:p w:rsidR="00B72FF1" w:rsidRDefault="00B72FF1" w:rsidP="007B622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13" w:type="dxa"/>
            <w:gridSpan w:val="2"/>
          </w:tcPr>
          <w:p w:rsidR="00B72FF1" w:rsidRDefault="00B72FF1" w:rsidP="007B62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Санитарно-гигиенические требования к мебели, оборудованию и оснащению образовательной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деятельности конкретной направленности и профиля</w:t>
            </w:r>
          </w:p>
        </w:tc>
      </w:tr>
      <w:tr w:rsidR="00B72FF1" w:rsidTr="00012B5F">
        <w:trPr>
          <w:jc w:val="center"/>
        </w:trPr>
        <w:tc>
          <w:tcPr>
            <w:tcW w:w="1843" w:type="dxa"/>
            <w:vMerge/>
          </w:tcPr>
          <w:p w:rsidR="00B72FF1" w:rsidRPr="00851F59" w:rsidRDefault="00B72FF1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B72FF1" w:rsidRPr="00851F59" w:rsidRDefault="00B72FF1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4" w:type="dxa"/>
          </w:tcPr>
          <w:p w:rsidR="00B72FF1" w:rsidRPr="00851F59" w:rsidRDefault="00B72FF1" w:rsidP="00893F6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Обеспечить сохранность и эффективное использование оборудования и оснащения образовательного процесса</w:t>
            </w:r>
          </w:p>
        </w:tc>
        <w:tc>
          <w:tcPr>
            <w:tcW w:w="5713" w:type="dxa"/>
            <w:gridSpan w:val="2"/>
          </w:tcPr>
          <w:p w:rsidR="00B72FF1" w:rsidRPr="004345BA" w:rsidRDefault="00B72FF1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4345B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Правила эксплуатации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учебного оборудования (оборудования для занятий избранным видом деятельности) и технических средств обучения</w:t>
            </w:r>
          </w:p>
        </w:tc>
      </w:tr>
      <w:tr w:rsidR="00B72FF1" w:rsidTr="00012B5F">
        <w:trPr>
          <w:jc w:val="center"/>
        </w:trPr>
        <w:tc>
          <w:tcPr>
            <w:tcW w:w="1843" w:type="dxa"/>
            <w:vMerge/>
          </w:tcPr>
          <w:p w:rsidR="00B72FF1" w:rsidRPr="00851F59" w:rsidRDefault="00B72FF1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B72FF1" w:rsidRPr="00851F59" w:rsidRDefault="00B72FF1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4" w:type="dxa"/>
          </w:tcPr>
          <w:p w:rsidR="00B72FF1" w:rsidRPr="00851F59" w:rsidRDefault="00B72FF1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Педагогически обосновано выбирать и использовать в образовательном процессе технические средства обучения</w:t>
            </w:r>
          </w:p>
        </w:tc>
        <w:tc>
          <w:tcPr>
            <w:tcW w:w="5713" w:type="dxa"/>
            <w:gridSpan w:val="2"/>
          </w:tcPr>
          <w:p w:rsidR="00B72FF1" w:rsidRDefault="00B72FF1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Основные технические средства обучения, включая ИКТ, возможности их использования на занятиях и условия выбора в соответствии с целями и направленностью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/ занятия</w:t>
            </w:r>
          </w:p>
          <w:p w:rsidR="001068BC" w:rsidRDefault="001068BC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72FF1" w:rsidTr="00012B5F">
        <w:trPr>
          <w:jc w:val="center"/>
        </w:trPr>
        <w:tc>
          <w:tcPr>
            <w:tcW w:w="1843" w:type="dxa"/>
            <w:vMerge/>
          </w:tcPr>
          <w:p w:rsidR="00B72FF1" w:rsidRPr="00851F59" w:rsidRDefault="00B72FF1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B72FF1" w:rsidRPr="00851F59" w:rsidRDefault="00B72FF1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44" w:type="dxa"/>
          </w:tcPr>
          <w:p w:rsidR="00B72FF1" w:rsidRPr="00851F59" w:rsidRDefault="00B72FF1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Формировать наглядно-дидактическое обеспечение образовательного процесса</w:t>
            </w:r>
          </w:p>
        </w:tc>
        <w:tc>
          <w:tcPr>
            <w:tcW w:w="5713" w:type="dxa"/>
            <w:gridSpan w:val="2"/>
          </w:tcPr>
          <w:p w:rsidR="00B72FF1" w:rsidRDefault="00B72FF1" w:rsidP="00E5211C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75EF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</w:t>
            </w:r>
            <w:r w:rsidR="00E71B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уемых </w:t>
            </w:r>
            <w:proofErr w:type="gramStart"/>
            <w:r w:rsidR="00E71B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ДОП</w:t>
            </w:r>
            <w:proofErr w:type="gramEnd"/>
          </w:p>
          <w:p w:rsidR="007B6220" w:rsidRDefault="007B6220" w:rsidP="00E5211C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B6220" w:rsidRPr="00475EF7" w:rsidRDefault="007B6220" w:rsidP="00E5211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71BFA" w:rsidTr="00012B5F">
        <w:trPr>
          <w:jc w:val="center"/>
        </w:trPr>
        <w:tc>
          <w:tcPr>
            <w:tcW w:w="1843" w:type="dxa"/>
          </w:tcPr>
          <w:p w:rsidR="00E71BFA" w:rsidRPr="00FE1BE4" w:rsidRDefault="00E71BFA" w:rsidP="007B6220">
            <w:pPr>
              <w:pStyle w:val="a5"/>
              <w:rPr>
                <w:rFonts w:ascii="Times New Roman" w:eastAsia="Times New Roman" w:hAnsi="Times New Roman" w:cs="Times New Roman"/>
                <w:i/>
              </w:rPr>
            </w:pPr>
            <w:r w:rsidRPr="00FE1BE4">
              <w:rPr>
                <w:rFonts w:ascii="Times New Roman" w:eastAsia="Times New Roman" w:hAnsi="Times New Roman" w:cs="Times New Roman"/>
                <w:i/>
              </w:rPr>
              <w:t>Дополнительно для заместителя директора по учебной работе</w:t>
            </w:r>
            <w:r>
              <w:rPr>
                <w:rFonts w:ascii="Times New Roman" w:eastAsia="Times New Roman" w:hAnsi="Times New Roman" w:cs="Times New Roman"/>
                <w:i/>
              </w:rPr>
              <w:t>/ методиста</w:t>
            </w:r>
          </w:p>
        </w:tc>
        <w:tc>
          <w:tcPr>
            <w:tcW w:w="1843" w:type="dxa"/>
          </w:tcPr>
          <w:p w:rsidR="00E71BFA" w:rsidRDefault="00E71BFA" w:rsidP="00E71BFA">
            <w:pPr>
              <w:pStyle w:val="a5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E1BE4">
              <w:rPr>
                <w:rFonts w:ascii="Times New Roman" w:eastAsia="Times New Roman" w:hAnsi="Times New Roman" w:cs="Times New Roman"/>
                <w:i/>
              </w:rPr>
              <w:t>Консультационно</w:t>
            </w:r>
            <w:r>
              <w:rPr>
                <w:rFonts w:ascii="Times New Roman" w:eastAsia="Times New Roman" w:hAnsi="Times New Roman" w:cs="Times New Roman"/>
                <w:i/>
              </w:rPr>
              <w:t>-методическое сопровождение деятельности</w:t>
            </w:r>
            <w:r w:rsidRPr="00FE1BE4">
              <w:rPr>
                <w:rFonts w:ascii="Times New Roman" w:eastAsia="Times New Roman" w:hAnsi="Times New Roman" w:cs="Times New Roman"/>
                <w:i/>
              </w:rPr>
              <w:t xml:space="preserve"> педагога </w:t>
            </w:r>
            <w:proofErr w:type="gramStart"/>
            <w:r w:rsidRPr="00FE1BE4">
              <w:rPr>
                <w:rFonts w:ascii="Times New Roman" w:eastAsia="Times New Roman" w:hAnsi="Times New Roman" w:cs="Times New Roman"/>
                <w:i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 xml:space="preserve"> оформлению документации и предметно-пространственной среды детского объединения</w:t>
            </w:r>
          </w:p>
          <w:p w:rsidR="00E71BFA" w:rsidRPr="00FE1BE4" w:rsidRDefault="00E71BFA" w:rsidP="007B6220">
            <w:pPr>
              <w:pStyle w:val="a5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5644" w:type="dxa"/>
          </w:tcPr>
          <w:p w:rsidR="00E71BFA" w:rsidRDefault="00E71BFA" w:rsidP="007B6220">
            <w:pPr>
              <w:pStyle w:val="a5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E1BE4">
              <w:rPr>
                <w:rFonts w:ascii="Times New Roman" w:eastAsia="Times New Roman" w:hAnsi="Times New Roman" w:cs="Times New Roman"/>
                <w:i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</w:rPr>
              <w:t>казывать помощь педагогу:</w:t>
            </w:r>
          </w:p>
          <w:p w:rsidR="00E71BFA" w:rsidRDefault="00E71BFA" w:rsidP="007B6220">
            <w:pPr>
              <w:pStyle w:val="a5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- разработке комплекта документов, обеспечивающих деятельность объединения;</w:t>
            </w:r>
          </w:p>
          <w:p w:rsidR="00E71BFA" w:rsidRDefault="00E71BFA" w:rsidP="007B6220">
            <w:pPr>
              <w:pStyle w:val="a5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-разработке наглядно-дидактического обеспечения образовательной деятельности;</w:t>
            </w:r>
          </w:p>
          <w:p w:rsidR="00E71BFA" w:rsidRDefault="00E71BFA" w:rsidP="007B6220">
            <w:pPr>
              <w:pStyle w:val="a5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- формированию материально-технического обеспечения образовательной деятельности</w:t>
            </w:r>
          </w:p>
          <w:p w:rsidR="00E71BFA" w:rsidRPr="00FE1BE4" w:rsidRDefault="00E71BFA" w:rsidP="007B6220">
            <w:pPr>
              <w:pStyle w:val="a5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5713" w:type="dxa"/>
            <w:gridSpan w:val="2"/>
          </w:tcPr>
          <w:p w:rsidR="000C0794" w:rsidRDefault="00E71BFA" w:rsidP="000C0794">
            <w:pPr>
              <w:pStyle w:val="a5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Современные требования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</w:rPr>
              <w:t>к</w:t>
            </w:r>
            <w:proofErr w:type="gramEnd"/>
            <w:r w:rsidR="000C0794">
              <w:rPr>
                <w:rFonts w:ascii="Times New Roman" w:eastAsia="Times New Roman" w:hAnsi="Times New Roman" w:cs="Times New Roman"/>
                <w:i/>
              </w:rPr>
              <w:t>:</w:t>
            </w:r>
          </w:p>
          <w:p w:rsidR="000C0794" w:rsidRDefault="000C0794" w:rsidP="000C0794">
            <w:pPr>
              <w:pStyle w:val="a5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- оформлению документации</w:t>
            </w:r>
            <w:r w:rsidR="00AE7622">
              <w:rPr>
                <w:rFonts w:ascii="Times New Roman" w:eastAsia="Times New Roman" w:hAnsi="Times New Roman" w:cs="Times New Roman"/>
                <w:i/>
              </w:rPr>
              <w:t xml:space="preserve"> в сфере </w:t>
            </w:r>
            <w:proofErr w:type="gramStart"/>
            <w:r w:rsidR="00AE7622">
              <w:rPr>
                <w:rFonts w:ascii="Times New Roman" w:eastAsia="Times New Roman" w:hAnsi="Times New Roman" w:cs="Times New Roman"/>
                <w:i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i/>
              </w:rPr>
              <w:t>;</w:t>
            </w:r>
          </w:p>
          <w:p w:rsidR="000C0794" w:rsidRDefault="000C0794" w:rsidP="000C0794">
            <w:pPr>
              <w:pStyle w:val="a5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- </w:t>
            </w:r>
            <w:r w:rsidR="00AE7622">
              <w:rPr>
                <w:rFonts w:ascii="Times New Roman" w:eastAsia="Times New Roman" w:hAnsi="Times New Roman" w:cs="Times New Roman"/>
                <w:i/>
              </w:rPr>
              <w:t xml:space="preserve">методическому обеспечению </w:t>
            </w:r>
            <w:proofErr w:type="gramStart"/>
            <w:r w:rsidR="00AE7622">
              <w:rPr>
                <w:rFonts w:ascii="Times New Roman" w:eastAsia="Times New Roman" w:hAnsi="Times New Roman" w:cs="Times New Roman"/>
                <w:i/>
              </w:rPr>
              <w:t>ДО</w:t>
            </w:r>
            <w:proofErr w:type="gramEnd"/>
            <w:r w:rsidR="00AE7622">
              <w:rPr>
                <w:rFonts w:ascii="Times New Roman" w:eastAsia="Times New Roman" w:hAnsi="Times New Roman" w:cs="Times New Roman"/>
                <w:i/>
              </w:rPr>
              <w:t>;</w:t>
            </w:r>
          </w:p>
          <w:p w:rsidR="00AE7622" w:rsidRDefault="00AE7622" w:rsidP="000C0794">
            <w:pPr>
              <w:pStyle w:val="a5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- оборудованию и оснащению ДО конкретной направленности и профиля</w:t>
            </w:r>
          </w:p>
          <w:p w:rsidR="00E71BFA" w:rsidRPr="00FE1BE4" w:rsidRDefault="00E71BFA" w:rsidP="007B6220">
            <w:pPr>
              <w:pStyle w:val="a5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</w:tbl>
    <w:p w:rsidR="004913B8" w:rsidRPr="004913B8" w:rsidRDefault="004913B8" w:rsidP="00A175D7">
      <w:pPr>
        <w:pStyle w:val="a5"/>
        <w:jc w:val="both"/>
        <w:rPr>
          <w:rFonts w:ascii="Times New Roman" w:eastAsia="Times New Roman" w:hAnsi="Times New Roman" w:cs="Times New Roman"/>
          <w:b/>
          <w:sz w:val="4"/>
          <w:szCs w:val="24"/>
        </w:rPr>
      </w:pPr>
    </w:p>
    <w:p w:rsidR="004913B8" w:rsidRPr="004913B8" w:rsidRDefault="004913B8" w:rsidP="00A175D7">
      <w:pPr>
        <w:pStyle w:val="a5"/>
        <w:jc w:val="both"/>
        <w:rPr>
          <w:rFonts w:ascii="Times New Roman" w:eastAsia="Times New Roman" w:hAnsi="Times New Roman" w:cs="Times New Roman"/>
          <w:b/>
          <w:sz w:val="6"/>
          <w:szCs w:val="24"/>
        </w:rPr>
      </w:pPr>
    </w:p>
    <w:p w:rsidR="004913B8" w:rsidRPr="004913B8" w:rsidRDefault="004913B8" w:rsidP="00A175D7">
      <w:pPr>
        <w:pStyle w:val="a5"/>
        <w:jc w:val="both"/>
        <w:rPr>
          <w:rFonts w:ascii="Times New Roman" w:eastAsia="Times New Roman" w:hAnsi="Times New Roman" w:cs="Times New Roman"/>
          <w:sz w:val="6"/>
          <w:szCs w:val="24"/>
        </w:rPr>
      </w:pPr>
    </w:p>
    <w:p w:rsidR="00A175D7" w:rsidRPr="00F86165" w:rsidRDefault="00F86165" w:rsidP="00A175D7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6165">
        <w:rPr>
          <w:rFonts w:ascii="Times New Roman" w:eastAsia="Times New Roman" w:hAnsi="Times New Roman" w:cs="Times New Roman"/>
          <w:b/>
          <w:szCs w:val="20"/>
        </w:rPr>
        <w:t>I</w:t>
      </w:r>
      <w:r w:rsidR="003129FC" w:rsidRPr="00F86165">
        <w:rPr>
          <w:rFonts w:ascii="Times New Roman" w:eastAsia="Times New Roman" w:hAnsi="Times New Roman" w:cs="Times New Roman"/>
          <w:b/>
          <w:szCs w:val="20"/>
          <w:lang w:val="en-US"/>
        </w:rPr>
        <w:t>V</w:t>
      </w:r>
      <w:r w:rsidR="003129FC" w:rsidRPr="00F86165">
        <w:rPr>
          <w:rFonts w:ascii="Times New Roman" w:eastAsia="Times New Roman" w:hAnsi="Times New Roman" w:cs="Times New Roman"/>
          <w:b/>
          <w:sz w:val="24"/>
          <w:szCs w:val="20"/>
        </w:rPr>
        <w:t>.</w:t>
      </w:r>
      <w:r w:rsidR="003129FC" w:rsidRPr="00F86165">
        <w:rPr>
          <w:rFonts w:ascii="Times New Roman" w:eastAsia="Times New Roman" w:hAnsi="Times New Roman" w:cs="Times New Roman"/>
          <w:b/>
        </w:rPr>
        <w:t xml:space="preserve"> </w:t>
      </w:r>
      <w:r w:rsidR="003129FC" w:rsidRPr="00F8616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A175D7" w:rsidRPr="00F86165">
        <w:rPr>
          <w:rFonts w:ascii="Times New Roman" w:eastAsia="Times New Roman" w:hAnsi="Times New Roman" w:cs="Times New Roman"/>
          <w:b/>
          <w:sz w:val="24"/>
          <w:szCs w:val="24"/>
        </w:rPr>
        <w:t>Заключительные положения</w:t>
      </w:r>
      <w:r w:rsidR="009A0619">
        <w:rPr>
          <w:rFonts w:ascii="Times New Roman" w:eastAsia="Times New Roman" w:hAnsi="Times New Roman" w:cs="Times New Roman"/>
          <w:b/>
          <w:sz w:val="24"/>
          <w:szCs w:val="24"/>
        </w:rPr>
        <w:t>, список литературы</w:t>
      </w:r>
    </w:p>
    <w:p w:rsidR="004913B8" w:rsidRPr="004913B8" w:rsidRDefault="004913B8" w:rsidP="00A175D7">
      <w:pPr>
        <w:pStyle w:val="a5"/>
        <w:jc w:val="both"/>
        <w:rPr>
          <w:rFonts w:ascii="Times New Roman" w:eastAsia="Times New Roman" w:hAnsi="Times New Roman" w:cs="Times New Roman"/>
          <w:b/>
          <w:sz w:val="6"/>
          <w:szCs w:val="24"/>
        </w:rPr>
      </w:pPr>
    </w:p>
    <w:p w:rsidR="00730029" w:rsidRDefault="00A175D7" w:rsidP="00730029">
      <w:pPr>
        <w:pStyle w:val="a5"/>
        <w:ind w:firstLine="708"/>
        <w:jc w:val="both"/>
        <w:rPr>
          <w:rFonts w:ascii="Times New Roman" w:hAnsi="Times New Roman"/>
          <w:sz w:val="24"/>
          <w:shd w:val="clear" w:color="auto" w:fill="FFFFFF"/>
        </w:rPr>
      </w:pPr>
      <w:r w:rsidRPr="00C14B52">
        <w:rPr>
          <w:rFonts w:ascii="Times New Roman" w:eastAsia="Times New Roman" w:hAnsi="Times New Roman" w:cs="Times New Roman"/>
          <w:sz w:val="24"/>
          <w:szCs w:val="24"/>
        </w:rPr>
        <w:t>6.1.</w:t>
      </w:r>
      <w:r w:rsidRPr="00345D4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5C1525">
        <w:rPr>
          <w:rFonts w:ascii="Times New Roman" w:hAnsi="Times New Roman"/>
          <w:sz w:val="24"/>
          <w:shd w:val="clear" w:color="auto" w:fill="FFFFFF"/>
        </w:rPr>
        <w:t xml:space="preserve">Настоящие </w:t>
      </w:r>
      <w:r w:rsidR="00D92477">
        <w:rPr>
          <w:rFonts w:ascii="Times New Roman" w:hAnsi="Times New Roman"/>
          <w:sz w:val="24"/>
          <w:shd w:val="clear" w:color="auto" w:fill="FFFFFF"/>
        </w:rPr>
        <w:t>«П</w:t>
      </w:r>
      <w:r w:rsidR="005C1525">
        <w:rPr>
          <w:rFonts w:ascii="Times New Roman" w:hAnsi="Times New Roman"/>
          <w:sz w:val="24"/>
          <w:shd w:val="clear" w:color="auto" w:fill="FFFFFF"/>
        </w:rPr>
        <w:t>рофессиональные компетенции</w:t>
      </w:r>
      <w:r w:rsidR="00D92477">
        <w:rPr>
          <w:rFonts w:ascii="Times New Roman" w:hAnsi="Times New Roman"/>
          <w:sz w:val="24"/>
          <w:shd w:val="clear" w:color="auto" w:fill="FFFFFF"/>
        </w:rPr>
        <w:t xml:space="preserve"> педагога дополнительного образования»</w:t>
      </w:r>
      <w:r w:rsidR="005C1525">
        <w:rPr>
          <w:rFonts w:ascii="Times New Roman" w:hAnsi="Times New Roman"/>
          <w:sz w:val="24"/>
          <w:shd w:val="clear" w:color="auto" w:fill="FFFFFF"/>
        </w:rPr>
        <w:t xml:space="preserve"> разработаны</w:t>
      </w:r>
      <w:r w:rsidR="00730029">
        <w:rPr>
          <w:rFonts w:ascii="Times New Roman" w:hAnsi="Times New Roman"/>
          <w:sz w:val="24"/>
          <w:shd w:val="clear" w:color="auto" w:fill="FFFFFF"/>
        </w:rPr>
        <w:t>:</w:t>
      </w:r>
    </w:p>
    <w:p w:rsidR="00730029" w:rsidRDefault="00730029" w:rsidP="00F86165">
      <w:pPr>
        <w:pStyle w:val="a5"/>
        <w:jc w:val="both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 xml:space="preserve">- </w:t>
      </w:r>
      <w:r w:rsidR="00283C6F">
        <w:rPr>
          <w:rFonts w:ascii="Times New Roman" w:hAnsi="Times New Roman"/>
          <w:sz w:val="24"/>
          <w:shd w:val="clear" w:color="auto" w:fill="FFFFFF"/>
        </w:rPr>
        <w:t>*</w:t>
      </w:r>
      <w:r>
        <w:rPr>
          <w:rFonts w:ascii="Times New Roman" w:hAnsi="Times New Roman"/>
          <w:sz w:val="24"/>
          <w:shd w:val="clear" w:color="auto" w:fill="FFFFFF"/>
        </w:rPr>
        <w:t>на основе раздела Профессионального стандарта «Педагог дополнительного образования детей и взрослых» утв. Приказом Министерства труда и социальной защиты Российской Федерации от 5 мая 2018 г. № 298н  и иных нормативно-правовых актов, регулирующих трудовые правоотношения;</w:t>
      </w:r>
    </w:p>
    <w:p w:rsidR="00DD11DC" w:rsidRPr="00B15680" w:rsidRDefault="00730029" w:rsidP="00F86165">
      <w:pPr>
        <w:pStyle w:val="a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535419">
        <w:rPr>
          <w:rFonts w:ascii="Times New Roman" w:eastAsia="Times New Roman" w:hAnsi="Times New Roman" w:cs="Times New Roman"/>
          <w:sz w:val="24"/>
        </w:rPr>
        <w:t xml:space="preserve">на основе </w:t>
      </w:r>
      <w:r w:rsidR="00A43661">
        <w:rPr>
          <w:rFonts w:ascii="Times New Roman" w:eastAsia="Times New Roman" w:hAnsi="Times New Roman" w:cs="Times New Roman"/>
          <w:sz w:val="24"/>
        </w:rPr>
        <w:t>м</w:t>
      </w:r>
      <w:r w:rsidR="00B53B44">
        <w:rPr>
          <w:rFonts w:ascii="Times New Roman" w:eastAsia="Times New Roman" w:hAnsi="Times New Roman" w:cs="Times New Roman"/>
          <w:sz w:val="24"/>
        </w:rPr>
        <w:t xml:space="preserve">етодической разработки </w:t>
      </w:r>
      <w:r w:rsidR="00B53B44" w:rsidRPr="00B15680">
        <w:rPr>
          <w:rFonts w:ascii="Times New Roman" w:eastAsia="Times New Roman" w:hAnsi="Times New Roman" w:cs="Times New Roman"/>
          <w:sz w:val="24"/>
        </w:rPr>
        <w:t>«Профессиональные компетенции современного педаго</w:t>
      </w:r>
      <w:r w:rsidR="00B53B44">
        <w:rPr>
          <w:rFonts w:ascii="Times New Roman" w:eastAsia="Times New Roman" w:hAnsi="Times New Roman" w:cs="Times New Roman"/>
          <w:sz w:val="24"/>
        </w:rPr>
        <w:t>га дополнительного образования»</w:t>
      </w:r>
      <w:r w:rsidR="00B53B44" w:rsidRPr="00B15680">
        <w:rPr>
          <w:rFonts w:ascii="Times New Roman" w:eastAsia="Times New Roman" w:hAnsi="Times New Roman" w:cs="Times New Roman"/>
          <w:sz w:val="24"/>
        </w:rPr>
        <w:t xml:space="preserve"> </w:t>
      </w:r>
      <w:r w:rsidR="00086DDB">
        <w:rPr>
          <w:rFonts w:ascii="Times New Roman" w:eastAsia="Times New Roman" w:hAnsi="Times New Roman" w:cs="Times New Roman"/>
          <w:sz w:val="24"/>
        </w:rPr>
        <w:t>рекомендованной на Всероссийском</w:t>
      </w:r>
      <w:r w:rsidR="00B53B44" w:rsidRPr="00B15680">
        <w:rPr>
          <w:rFonts w:ascii="Times New Roman" w:eastAsia="Times New Roman" w:hAnsi="Times New Roman" w:cs="Times New Roman"/>
          <w:sz w:val="24"/>
        </w:rPr>
        <w:t xml:space="preserve"> онлайн</w:t>
      </w:r>
      <w:r w:rsidR="00B53B44">
        <w:rPr>
          <w:rFonts w:ascii="Times New Roman" w:eastAsia="Times New Roman" w:hAnsi="Times New Roman" w:cs="Times New Roman"/>
          <w:sz w:val="24"/>
        </w:rPr>
        <w:t xml:space="preserve"> –</w:t>
      </w:r>
      <w:r w:rsidR="00B53B44" w:rsidRPr="00B15680">
        <w:rPr>
          <w:rFonts w:ascii="Times New Roman" w:eastAsia="Times New Roman" w:hAnsi="Times New Roman" w:cs="Times New Roman"/>
          <w:sz w:val="24"/>
        </w:rPr>
        <w:t xml:space="preserve"> семинар</w:t>
      </w:r>
      <w:r w:rsidR="00086DDB">
        <w:rPr>
          <w:rFonts w:ascii="Times New Roman" w:eastAsia="Times New Roman" w:hAnsi="Times New Roman" w:cs="Times New Roman"/>
          <w:sz w:val="24"/>
        </w:rPr>
        <w:t>е</w:t>
      </w:r>
      <w:r w:rsidR="00B53B44">
        <w:rPr>
          <w:rFonts w:ascii="Times New Roman" w:eastAsia="Times New Roman" w:hAnsi="Times New Roman" w:cs="Times New Roman"/>
          <w:sz w:val="24"/>
        </w:rPr>
        <w:t xml:space="preserve"> </w:t>
      </w:r>
      <w:r w:rsidR="00B53B44" w:rsidRPr="00B15680">
        <w:rPr>
          <w:rFonts w:ascii="Times New Roman" w:eastAsia="Times New Roman" w:hAnsi="Times New Roman" w:cs="Times New Roman"/>
          <w:sz w:val="24"/>
        </w:rPr>
        <w:t>кандидат</w:t>
      </w:r>
      <w:r w:rsidR="00B53B44">
        <w:rPr>
          <w:rFonts w:ascii="Times New Roman" w:eastAsia="Times New Roman" w:hAnsi="Times New Roman" w:cs="Times New Roman"/>
          <w:sz w:val="24"/>
        </w:rPr>
        <w:t>а</w:t>
      </w:r>
      <w:r w:rsidR="00B53B44" w:rsidRPr="00B15680">
        <w:rPr>
          <w:rFonts w:ascii="Times New Roman" w:eastAsia="Times New Roman" w:hAnsi="Times New Roman" w:cs="Times New Roman"/>
          <w:sz w:val="24"/>
        </w:rPr>
        <w:t xml:space="preserve"> педагогических наук, доцент</w:t>
      </w:r>
      <w:r w:rsidR="00B53B44">
        <w:rPr>
          <w:rFonts w:ascii="Times New Roman" w:eastAsia="Times New Roman" w:hAnsi="Times New Roman" w:cs="Times New Roman"/>
          <w:sz w:val="24"/>
        </w:rPr>
        <w:t>а; старшего</w:t>
      </w:r>
      <w:r w:rsidR="00B53B44" w:rsidRPr="00B15680">
        <w:rPr>
          <w:rFonts w:ascii="Times New Roman" w:eastAsia="Times New Roman" w:hAnsi="Times New Roman" w:cs="Times New Roman"/>
          <w:sz w:val="24"/>
        </w:rPr>
        <w:t xml:space="preserve"> методист</w:t>
      </w:r>
      <w:r w:rsidR="00B53B44">
        <w:rPr>
          <w:rFonts w:ascii="Times New Roman" w:eastAsia="Times New Roman" w:hAnsi="Times New Roman" w:cs="Times New Roman"/>
          <w:sz w:val="24"/>
        </w:rPr>
        <w:t>а</w:t>
      </w:r>
      <w:r w:rsidR="00B53B44" w:rsidRPr="00B15680">
        <w:rPr>
          <w:rFonts w:ascii="Times New Roman" w:eastAsia="Times New Roman" w:hAnsi="Times New Roman" w:cs="Times New Roman"/>
          <w:sz w:val="24"/>
        </w:rPr>
        <w:t xml:space="preserve"> Нормативно-методического отдела Ресурсного </w:t>
      </w:r>
      <w:r w:rsidR="00B53B44" w:rsidRPr="00B15680">
        <w:rPr>
          <w:rFonts w:ascii="Times New Roman" w:eastAsia="Times New Roman" w:hAnsi="Times New Roman" w:cs="Times New Roman"/>
          <w:sz w:val="24"/>
        </w:rPr>
        <w:lastRenderedPageBreak/>
        <w:t>научно-методического центра Управления качества образования ГБОУ</w:t>
      </w:r>
      <w:r w:rsidR="00B53B44">
        <w:rPr>
          <w:rFonts w:ascii="Times New Roman" w:eastAsia="Times New Roman" w:hAnsi="Times New Roman" w:cs="Times New Roman"/>
          <w:sz w:val="24"/>
        </w:rPr>
        <w:t xml:space="preserve"> города Москвы «Воробьёвы горы»</w:t>
      </w:r>
      <w:r w:rsidR="00B53B44" w:rsidRPr="00B15680">
        <w:rPr>
          <w:rFonts w:ascii="Times New Roman" w:eastAsia="Times New Roman" w:hAnsi="Times New Roman" w:cs="Times New Roman"/>
          <w:sz w:val="24"/>
        </w:rPr>
        <w:t xml:space="preserve"> </w:t>
      </w:r>
      <w:r w:rsidR="00B53B44">
        <w:rPr>
          <w:rFonts w:ascii="Times New Roman" w:eastAsia="Times New Roman" w:hAnsi="Times New Roman" w:cs="Times New Roman"/>
          <w:sz w:val="24"/>
        </w:rPr>
        <w:t>Каргиной З. А.</w:t>
      </w:r>
      <w:r w:rsidR="00DD11DC" w:rsidRPr="00B15680">
        <w:rPr>
          <w:rFonts w:ascii="Times New Roman" w:eastAsia="Times New Roman" w:hAnsi="Times New Roman" w:cs="Times New Roman"/>
          <w:sz w:val="24"/>
        </w:rPr>
        <w:t xml:space="preserve">, </w:t>
      </w:r>
      <w:r w:rsidR="00B53B44">
        <w:rPr>
          <w:rFonts w:ascii="Times New Roman" w:eastAsia="Times New Roman" w:hAnsi="Times New Roman" w:cs="Times New Roman"/>
          <w:sz w:val="24"/>
        </w:rPr>
        <w:t xml:space="preserve">от </w:t>
      </w:r>
      <w:r w:rsidR="00DD11DC" w:rsidRPr="00B15680">
        <w:rPr>
          <w:rFonts w:ascii="Times New Roman" w:eastAsia="Times New Roman" w:hAnsi="Times New Roman" w:cs="Times New Roman"/>
          <w:sz w:val="24"/>
        </w:rPr>
        <w:t>17 сентября 2020 года, на  сайте «Ассоциации руководителей образовательных организаций».</w:t>
      </w:r>
    </w:p>
    <w:p w:rsidR="00301C66" w:rsidRPr="00301C66" w:rsidRDefault="00DD11DC" w:rsidP="00301C66">
      <w:pPr>
        <w:pStyle w:val="a5"/>
        <w:rPr>
          <w:rFonts w:ascii="Times New Roman" w:eastAsia="Times New Roman" w:hAnsi="Times New Roman" w:cs="Times New Roman"/>
          <w:sz w:val="24"/>
        </w:rPr>
      </w:pPr>
      <w:r w:rsidRPr="00B15680">
        <w:rPr>
          <w:rFonts w:ascii="Times New Roman" w:eastAsia="Times New Roman" w:hAnsi="Times New Roman" w:cs="Times New Roman"/>
          <w:sz w:val="24"/>
        </w:rPr>
        <w:t xml:space="preserve">Ссылка на эл. ресурс: </w:t>
      </w:r>
      <w:hyperlink r:id="rId7" w:history="1">
        <w:r w:rsidR="00EE0CC4" w:rsidRPr="0019770C">
          <w:rPr>
            <w:rStyle w:val="a4"/>
            <w:rFonts w:ascii="Times New Roman" w:eastAsia="Times New Roman" w:hAnsi="Times New Roman" w:cs="Times New Roman"/>
            <w:sz w:val="24"/>
          </w:rPr>
          <w:t>https://educationmanagers.ru/content/p/knowledge_base/39372/</w:t>
        </w:r>
      </w:hyperlink>
    </w:p>
    <w:sectPr w:rsidR="00301C66" w:rsidRPr="00301C66" w:rsidSect="007C0437">
      <w:pgSz w:w="16838" w:h="11906" w:orient="landscape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71E2C"/>
    <w:multiLevelType w:val="hybridMultilevel"/>
    <w:tmpl w:val="77F43DC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F42DDA"/>
    <w:multiLevelType w:val="hybridMultilevel"/>
    <w:tmpl w:val="60B0A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7C22DF"/>
    <w:multiLevelType w:val="hybridMultilevel"/>
    <w:tmpl w:val="F7A4E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75D7"/>
    <w:rsid w:val="00002993"/>
    <w:rsid w:val="00002C2C"/>
    <w:rsid w:val="00012B5F"/>
    <w:rsid w:val="00024E09"/>
    <w:rsid w:val="00025197"/>
    <w:rsid w:val="00030260"/>
    <w:rsid w:val="00031040"/>
    <w:rsid w:val="00031D87"/>
    <w:rsid w:val="00037A5B"/>
    <w:rsid w:val="00042875"/>
    <w:rsid w:val="00056228"/>
    <w:rsid w:val="000600D9"/>
    <w:rsid w:val="00066A47"/>
    <w:rsid w:val="00077115"/>
    <w:rsid w:val="00086DDB"/>
    <w:rsid w:val="000A6FD7"/>
    <w:rsid w:val="000B1A46"/>
    <w:rsid w:val="000B2478"/>
    <w:rsid w:val="000B663B"/>
    <w:rsid w:val="000C01A7"/>
    <w:rsid w:val="000C0794"/>
    <w:rsid w:val="000C36E9"/>
    <w:rsid w:val="000C71E5"/>
    <w:rsid w:val="000E1A7B"/>
    <w:rsid w:val="000E1BEE"/>
    <w:rsid w:val="000E2813"/>
    <w:rsid w:val="000F0035"/>
    <w:rsid w:val="001068BC"/>
    <w:rsid w:val="00106AB9"/>
    <w:rsid w:val="001128CE"/>
    <w:rsid w:val="001163F5"/>
    <w:rsid w:val="00122503"/>
    <w:rsid w:val="00130E83"/>
    <w:rsid w:val="00150E1E"/>
    <w:rsid w:val="00160AD2"/>
    <w:rsid w:val="00166C5C"/>
    <w:rsid w:val="00167A87"/>
    <w:rsid w:val="00170FE8"/>
    <w:rsid w:val="00175306"/>
    <w:rsid w:val="00180A53"/>
    <w:rsid w:val="00186ACD"/>
    <w:rsid w:val="0019344D"/>
    <w:rsid w:val="001A2FE2"/>
    <w:rsid w:val="001B0428"/>
    <w:rsid w:val="001C3FD1"/>
    <w:rsid w:val="001C523F"/>
    <w:rsid w:val="001D2D65"/>
    <w:rsid w:val="001F2ADC"/>
    <w:rsid w:val="00203653"/>
    <w:rsid w:val="00204951"/>
    <w:rsid w:val="002110CE"/>
    <w:rsid w:val="00217EBB"/>
    <w:rsid w:val="00221FC4"/>
    <w:rsid w:val="002447BF"/>
    <w:rsid w:val="00246057"/>
    <w:rsid w:val="0025790F"/>
    <w:rsid w:val="00264510"/>
    <w:rsid w:val="00274ADC"/>
    <w:rsid w:val="00283C6F"/>
    <w:rsid w:val="00284A5D"/>
    <w:rsid w:val="002952AA"/>
    <w:rsid w:val="002965DE"/>
    <w:rsid w:val="00297711"/>
    <w:rsid w:val="002A4FBD"/>
    <w:rsid w:val="002A503B"/>
    <w:rsid w:val="002A6249"/>
    <w:rsid w:val="002A7B56"/>
    <w:rsid w:val="002B1CDC"/>
    <w:rsid w:val="002C401A"/>
    <w:rsid w:val="002C6295"/>
    <w:rsid w:val="002C7671"/>
    <w:rsid w:val="002D5267"/>
    <w:rsid w:val="002E2073"/>
    <w:rsid w:val="002F65E0"/>
    <w:rsid w:val="00301C02"/>
    <w:rsid w:val="00301C66"/>
    <w:rsid w:val="003104DF"/>
    <w:rsid w:val="003129BD"/>
    <w:rsid w:val="003129FC"/>
    <w:rsid w:val="00313F87"/>
    <w:rsid w:val="003346BC"/>
    <w:rsid w:val="00342EBC"/>
    <w:rsid w:val="003448D0"/>
    <w:rsid w:val="003457FB"/>
    <w:rsid w:val="00345D49"/>
    <w:rsid w:val="00350530"/>
    <w:rsid w:val="00351508"/>
    <w:rsid w:val="003518E6"/>
    <w:rsid w:val="003554A3"/>
    <w:rsid w:val="00362724"/>
    <w:rsid w:val="00371E05"/>
    <w:rsid w:val="00381CD4"/>
    <w:rsid w:val="00386432"/>
    <w:rsid w:val="00391655"/>
    <w:rsid w:val="003A4F89"/>
    <w:rsid w:val="003A5A39"/>
    <w:rsid w:val="003C4139"/>
    <w:rsid w:val="003C604D"/>
    <w:rsid w:val="003D06A7"/>
    <w:rsid w:val="003D3FE2"/>
    <w:rsid w:val="003D4BC0"/>
    <w:rsid w:val="003D5CF6"/>
    <w:rsid w:val="003E2690"/>
    <w:rsid w:val="003E605B"/>
    <w:rsid w:val="003F6FC7"/>
    <w:rsid w:val="00400E5C"/>
    <w:rsid w:val="0041447A"/>
    <w:rsid w:val="00423445"/>
    <w:rsid w:val="00423CAA"/>
    <w:rsid w:val="004266DF"/>
    <w:rsid w:val="004326E7"/>
    <w:rsid w:val="004345BA"/>
    <w:rsid w:val="00434881"/>
    <w:rsid w:val="004459E2"/>
    <w:rsid w:val="004546CC"/>
    <w:rsid w:val="004637A5"/>
    <w:rsid w:val="004646ED"/>
    <w:rsid w:val="0046625A"/>
    <w:rsid w:val="004729DD"/>
    <w:rsid w:val="00475EF7"/>
    <w:rsid w:val="00482509"/>
    <w:rsid w:val="00487A7B"/>
    <w:rsid w:val="004913B8"/>
    <w:rsid w:val="004A0763"/>
    <w:rsid w:val="004A3759"/>
    <w:rsid w:val="004A630D"/>
    <w:rsid w:val="004C1C46"/>
    <w:rsid w:val="004C4347"/>
    <w:rsid w:val="004D0480"/>
    <w:rsid w:val="004D1C11"/>
    <w:rsid w:val="004E5628"/>
    <w:rsid w:val="005159CE"/>
    <w:rsid w:val="00515D82"/>
    <w:rsid w:val="005244E2"/>
    <w:rsid w:val="00525983"/>
    <w:rsid w:val="00535419"/>
    <w:rsid w:val="0053785A"/>
    <w:rsid w:val="00540BA8"/>
    <w:rsid w:val="005476DB"/>
    <w:rsid w:val="00554771"/>
    <w:rsid w:val="005778C7"/>
    <w:rsid w:val="00577FD5"/>
    <w:rsid w:val="005967F6"/>
    <w:rsid w:val="005A2F29"/>
    <w:rsid w:val="005A5634"/>
    <w:rsid w:val="005A7F67"/>
    <w:rsid w:val="005B4229"/>
    <w:rsid w:val="005C1525"/>
    <w:rsid w:val="005D474D"/>
    <w:rsid w:val="005F5BBA"/>
    <w:rsid w:val="006010DD"/>
    <w:rsid w:val="00602BE0"/>
    <w:rsid w:val="0060386D"/>
    <w:rsid w:val="00603D86"/>
    <w:rsid w:val="0061038C"/>
    <w:rsid w:val="00614182"/>
    <w:rsid w:val="006251F7"/>
    <w:rsid w:val="006325C7"/>
    <w:rsid w:val="0065158B"/>
    <w:rsid w:val="0065763E"/>
    <w:rsid w:val="00672A52"/>
    <w:rsid w:val="006735A8"/>
    <w:rsid w:val="00685CCC"/>
    <w:rsid w:val="00687B9E"/>
    <w:rsid w:val="00691C27"/>
    <w:rsid w:val="006949B6"/>
    <w:rsid w:val="00697858"/>
    <w:rsid w:val="006B1E76"/>
    <w:rsid w:val="006B20BD"/>
    <w:rsid w:val="006B73E0"/>
    <w:rsid w:val="006C1B68"/>
    <w:rsid w:val="006C4F1F"/>
    <w:rsid w:val="006D55FE"/>
    <w:rsid w:val="006E43BC"/>
    <w:rsid w:val="006F6815"/>
    <w:rsid w:val="006F6E12"/>
    <w:rsid w:val="00706182"/>
    <w:rsid w:val="00715D22"/>
    <w:rsid w:val="00716B87"/>
    <w:rsid w:val="00720167"/>
    <w:rsid w:val="00730029"/>
    <w:rsid w:val="00734912"/>
    <w:rsid w:val="00740008"/>
    <w:rsid w:val="00746950"/>
    <w:rsid w:val="00750282"/>
    <w:rsid w:val="00774DA0"/>
    <w:rsid w:val="00780C1A"/>
    <w:rsid w:val="007859B8"/>
    <w:rsid w:val="00786C51"/>
    <w:rsid w:val="0079368B"/>
    <w:rsid w:val="007A3F84"/>
    <w:rsid w:val="007A5644"/>
    <w:rsid w:val="007B6220"/>
    <w:rsid w:val="007C0437"/>
    <w:rsid w:val="007C24F0"/>
    <w:rsid w:val="007C2CD9"/>
    <w:rsid w:val="007D5E77"/>
    <w:rsid w:val="007E2CC0"/>
    <w:rsid w:val="007E6D69"/>
    <w:rsid w:val="0080261E"/>
    <w:rsid w:val="00802E64"/>
    <w:rsid w:val="008123A3"/>
    <w:rsid w:val="00822826"/>
    <w:rsid w:val="00822B52"/>
    <w:rsid w:val="008250D3"/>
    <w:rsid w:val="00837FB9"/>
    <w:rsid w:val="00840DA5"/>
    <w:rsid w:val="008462C1"/>
    <w:rsid w:val="00851F59"/>
    <w:rsid w:val="008765CF"/>
    <w:rsid w:val="008822B3"/>
    <w:rsid w:val="00893F66"/>
    <w:rsid w:val="00895927"/>
    <w:rsid w:val="008C41D2"/>
    <w:rsid w:val="008D2BA3"/>
    <w:rsid w:val="0090315F"/>
    <w:rsid w:val="009032E2"/>
    <w:rsid w:val="0091055F"/>
    <w:rsid w:val="0091177D"/>
    <w:rsid w:val="009149B5"/>
    <w:rsid w:val="00920406"/>
    <w:rsid w:val="00923854"/>
    <w:rsid w:val="0093226B"/>
    <w:rsid w:val="00936CF0"/>
    <w:rsid w:val="0094204F"/>
    <w:rsid w:val="00956EF5"/>
    <w:rsid w:val="009646E3"/>
    <w:rsid w:val="00970AA7"/>
    <w:rsid w:val="00972D65"/>
    <w:rsid w:val="009839C1"/>
    <w:rsid w:val="00984631"/>
    <w:rsid w:val="00984EFF"/>
    <w:rsid w:val="009902A2"/>
    <w:rsid w:val="00991A4A"/>
    <w:rsid w:val="009A0619"/>
    <w:rsid w:val="009B5442"/>
    <w:rsid w:val="009C48D3"/>
    <w:rsid w:val="009E5422"/>
    <w:rsid w:val="009E72B6"/>
    <w:rsid w:val="009F20D4"/>
    <w:rsid w:val="00A00650"/>
    <w:rsid w:val="00A02A5F"/>
    <w:rsid w:val="00A15809"/>
    <w:rsid w:val="00A175D7"/>
    <w:rsid w:val="00A23C4A"/>
    <w:rsid w:val="00A32014"/>
    <w:rsid w:val="00A32C7E"/>
    <w:rsid w:val="00A34425"/>
    <w:rsid w:val="00A41BFB"/>
    <w:rsid w:val="00A41C31"/>
    <w:rsid w:val="00A43661"/>
    <w:rsid w:val="00A643B3"/>
    <w:rsid w:val="00A70C1C"/>
    <w:rsid w:val="00AA1BA9"/>
    <w:rsid w:val="00AA2CA0"/>
    <w:rsid w:val="00AA6FB3"/>
    <w:rsid w:val="00AA7C60"/>
    <w:rsid w:val="00AA7DE9"/>
    <w:rsid w:val="00AB1778"/>
    <w:rsid w:val="00AB1A41"/>
    <w:rsid w:val="00AB4CEF"/>
    <w:rsid w:val="00AC39DC"/>
    <w:rsid w:val="00AC5445"/>
    <w:rsid w:val="00AD1C61"/>
    <w:rsid w:val="00AD5C8F"/>
    <w:rsid w:val="00AD77A2"/>
    <w:rsid w:val="00AE7622"/>
    <w:rsid w:val="00B02D6A"/>
    <w:rsid w:val="00B1241C"/>
    <w:rsid w:val="00B15680"/>
    <w:rsid w:val="00B222F4"/>
    <w:rsid w:val="00B23420"/>
    <w:rsid w:val="00B26CDC"/>
    <w:rsid w:val="00B34627"/>
    <w:rsid w:val="00B36BD1"/>
    <w:rsid w:val="00B407AA"/>
    <w:rsid w:val="00B47CE6"/>
    <w:rsid w:val="00B53B44"/>
    <w:rsid w:val="00B5603E"/>
    <w:rsid w:val="00B71F31"/>
    <w:rsid w:val="00B72FF1"/>
    <w:rsid w:val="00B77253"/>
    <w:rsid w:val="00B82F49"/>
    <w:rsid w:val="00B84315"/>
    <w:rsid w:val="00B84A26"/>
    <w:rsid w:val="00B87260"/>
    <w:rsid w:val="00BA5C4E"/>
    <w:rsid w:val="00BA7530"/>
    <w:rsid w:val="00BB0F94"/>
    <w:rsid w:val="00BB49D5"/>
    <w:rsid w:val="00BC19ED"/>
    <w:rsid w:val="00BD1FCF"/>
    <w:rsid w:val="00BD4F93"/>
    <w:rsid w:val="00BD7CFC"/>
    <w:rsid w:val="00BE1F0E"/>
    <w:rsid w:val="00BF7770"/>
    <w:rsid w:val="00C065FD"/>
    <w:rsid w:val="00C06DAC"/>
    <w:rsid w:val="00C14B52"/>
    <w:rsid w:val="00C14CDA"/>
    <w:rsid w:val="00C22806"/>
    <w:rsid w:val="00C23EF5"/>
    <w:rsid w:val="00C24968"/>
    <w:rsid w:val="00C2720A"/>
    <w:rsid w:val="00C4168D"/>
    <w:rsid w:val="00C468AA"/>
    <w:rsid w:val="00C5154E"/>
    <w:rsid w:val="00C51E99"/>
    <w:rsid w:val="00C5701F"/>
    <w:rsid w:val="00C61CD5"/>
    <w:rsid w:val="00C75509"/>
    <w:rsid w:val="00C81944"/>
    <w:rsid w:val="00C81A6C"/>
    <w:rsid w:val="00C94DDC"/>
    <w:rsid w:val="00CA3762"/>
    <w:rsid w:val="00CA6F1F"/>
    <w:rsid w:val="00CB1D21"/>
    <w:rsid w:val="00CB5F4A"/>
    <w:rsid w:val="00CC6B58"/>
    <w:rsid w:val="00CE5B2F"/>
    <w:rsid w:val="00CE6021"/>
    <w:rsid w:val="00CF3F4E"/>
    <w:rsid w:val="00CF552B"/>
    <w:rsid w:val="00CF7BB9"/>
    <w:rsid w:val="00D13DC8"/>
    <w:rsid w:val="00D22757"/>
    <w:rsid w:val="00D372CC"/>
    <w:rsid w:val="00D37D0F"/>
    <w:rsid w:val="00D423A7"/>
    <w:rsid w:val="00D545AD"/>
    <w:rsid w:val="00D54A48"/>
    <w:rsid w:val="00D611F4"/>
    <w:rsid w:val="00D748C7"/>
    <w:rsid w:val="00D80359"/>
    <w:rsid w:val="00D83266"/>
    <w:rsid w:val="00D83B67"/>
    <w:rsid w:val="00D86CB0"/>
    <w:rsid w:val="00D92477"/>
    <w:rsid w:val="00D9269F"/>
    <w:rsid w:val="00D970F5"/>
    <w:rsid w:val="00DA7789"/>
    <w:rsid w:val="00DB77E1"/>
    <w:rsid w:val="00DC08EB"/>
    <w:rsid w:val="00DC09F5"/>
    <w:rsid w:val="00DC622F"/>
    <w:rsid w:val="00DC6C91"/>
    <w:rsid w:val="00DD11DC"/>
    <w:rsid w:val="00DD6CF2"/>
    <w:rsid w:val="00DD79C8"/>
    <w:rsid w:val="00DE5121"/>
    <w:rsid w:val="00DE6CB1"/>
    <w:rsid w:val="00DE71E9"/>
    <w:rsid w:val="00DE76E3"/>
    <w:rsid w:val="00DF1453"/>
    <w:rsid w:val="00DF3AFE"/>
    <w:rsid w:val="00E029A3"/>
    <w:rsid w:val="00E031A8"/>
    <w:rsid w:val="00E03563"/>
    <w:rsid w:val="00E036C3"/>
    <w:rsid w:val="00E2259D"/>
    <w:rsid w:val="00E33E18"/>
    <w:rsid w:val="00E4024B"/>
    <w:rsid w:val="00E442E2"/>
    <w:rsid w:val="00E5211C"/>
    <w:rsid w:val="00E5250F"/>
    <w:rsid w:val="00E5311F"/>
    <w:rsid w:val="00E65163"/>
    <w:rsid w:val="00E65275"/>
    <w:rsid w:val="00E71BFA"/>
    <w:rsid w:val="00E77512"/>
    <w:rsid w:val="00E83BD8"/>
    <w:rsid w:val="00E86C1C"/>
    <w:rsid w:val="00E9358D"/>
    <w:rsid w:val="00E9405C"/>
    <w:rsid w:val="00E9601E"/>
    <w:rsid w:val="00EA2BEA"/>
    <w:rsid w:val="00EA5166"/>
    <w:rsid w:val="00EB357B"/>
    <w:rsid w:val="00EB387F"/>
    <w:rsid w:val="00EC0A8C"/>
    <w:rsid w:val="00ED3C5B"/>
    <w:rsid w:val="00EE0CC4"/>
    <w:rsid w:val="00EF5DF1"/>
    <w:rsid w:val="00F02BB0"/>
    <w:rsid w:val="00F12B91"/>
    <w:rsid w:val="00F13D3E"/>
    <w:rsid w:val="00F23136"/>
    <w:rsid w:val="00F3319F"/>
    <w:rsid w:val="00F412A6"/>
    <w:rsid w:val="00F448C7"/>
    <w:rsid w:val="00F50A02"/>
    <w:rsid w:val="00F532A3"/>
    <w:rsid w:val="00F605FA"/>
    <w:rsid w:val="00F65AA3"/>
    <w:rsid w:val="00F82564"/>
    <w:rsid w:val="00F837C2"/>
    <w:rsid w:val="00F86165"/>
    <w:rsid w:val="00F86F33"/>
    <w:rsid w:val="00F910FA"/>
    <w:rsid w:val="00FA64A6"/>
    <w:rsid w:val="00FB19C5"/>
    <w:rsid w:val="00FD1F69"/>
    <w:rsid w:val="00FE12CE"/>
    <w:rsid w:val="00FE1BE4"/>
    <w:rsid w:val="00FF0D30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175D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175D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17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175D7"/>
    <w:rPr>
      <w:color w:val="0000FF"/>
      <w:u w:val="single"/>
    </w:rPr>
  </w:style>
  <w:style w:type="paragraph" w:styleId="a5">
    <w:name w:val="No Spacing"/>
    <w:link w:val="a6"/>
    <w:uiPriority w:val="1"/>
    <w:qFormat/>
    <w:rsid w:val="00A175D7"/>
    <w:pPr>
      <w:spacing w:after="0" w:line="240" w:lineRule="auto"/>
    </w:pPr>
  </w:style>
  <w:style w:type="paragraph" w:styleId="a7">
    <w:name w:val="Body Text"/>
    <w:basedOn w:val="a"/>
    <w:link w:val="a8"/>
    <w:semiHidden/>
    <w:unhideWhenUsed/>
    <w:rsid w:val="00A175D7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semiHidden/>
    <w:rsid w:val="00A175D7"/>
    <w:rPr>
      <w:rFonts w:ascii="Times New Roman" w:eastAsia="Andale Sans UI" w:hAnsi="Times New Roman" w:cs="Times New Roman"/>
      <w:kern w:val="2"/>
      <w:sz w:val="24"/>
      <w:szCs w:val="24"/>
      <w:lang w:eastAsia="en-US"/>
    </w:rPr>
  </w:style>
  <w:style w:type="character" w:customStyle="1" w:styleId="a6">
    <w:name w:val="Без интервала Знак"/>
    <w:basedOn w:val="a0"/>
    <w:link w:val="a5"/>
    <w:uiPriority w:val="1"/>
    <w:locked/>
    <w:rsid w:val="00A175D7"/>
  </w:style>
  <w:style w:type="paragraph" w:customStyle="1" w:styleId="ConsPlusNormal">
    <w:name w:val="ConsPlusNormal"/>
    <w:rsid w:val="0055477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</w:rPr>
  </w:style>
  <w:style w:type="paragraph" w:styleId="a9">
    <w:name w:val="List Paragraph"/>
    <w:basedOn w:val="a"/>
    <w:uiPriority w:val="34"/>
    <w:qFormat/>
    <w:rsid w:val="004459E2"/>
    <w:pPr>
      <w:ind w:left="720"/>
      <w:contextualSpacing/>
    </w:pPr>
  </w:style>
  <w:style w:type="table" w:styleId="aa">
    <w:name w:val="Table Grid"/>
    <w:basedOn w:val="a1"/>
    <w:uiPriority w:val="59"/>
    <w:rsid w:val="00DC6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92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4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ducationmanagers.ru/content/p/knowledge_base/3937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DA226-612A-4A53-BF77-4B4C7CA8B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4554</Words>
  <Characters>25959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Надежда</cp:lastModifiedBy>
  <cp:revision>2</cp:revision>
  <cp:lastPrinted>2020-11-25T07:11:00Z</cp:lastPrinted>
  <dcterms:created xsi:type="dcterms:W3CDTF">2022-01-13T12:39:00Z</dcterms:created>
  <dcterms:modified xsi:type="dcterms:W3CDTF">2022-01-13T12:39:00Z</dcterms:modified>
</cp:coreProperties>
</file>