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DF4" w:rsidRPr="00B42F27" w:rsidRDefault="00B42F27" w:rsidP="00E52675">
      <w:pPr>
        <w:pStyle w:val="a3"/>
        <w:spacing w:before="0" w:beforeAutospacing="0" w:after="0" w:afterAutospacing="0" w:line="0" w:lineRule="atLeast"/>
        <w:ind w:left="-567" w:firstLine="567"/>
        <w:rPr>
          <w:i/>
        </w:rPr>
      </w:pPr>
      <w:r w:rsidRPr="00B42F27">
        <w:rPr>
          <w:i/>
        </w:rPr>
        <w:t>4. Проработка сознания</w:t>
      </w:r>
    </w:p>
    <w:p w:rsidR="00922742" w:rsidRDefault="00922742" w:rsidP="00AE5BFA">
      <w:pPr>
        <w:spacing w:after="0" w:line="240" w:lineRule="atLeast"/>
        <w:ind w:left="-567" w:firstLine="567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:rsidR="009A007F" w:rsidRDefault="009A007F" w:rsidP="00AE5BFA">
      <w:pPr>
        <w:spacing w:after="0" w:line="240" w:lineRule="atLeast"/>
        <w:ind w:left="-567" w:firstLine="567"/>
        <w:rPr>
          <w:rFonts w:ascii="Times New Roman" w:hAnsi="Times New Roman" w:cs="Times New Roman"/>
          <w:iCs/>
          <w:sz w:val="24"/>
          <w:szCs w:val="24"/>
        </w:rPr>
      </w:pPr>
      <w:r w:rsidRPr="009A007F">
        <w:rPr>
          <w:rFonts w:ascii="Times New Roman" w:hAnsi="Times New Roman" w:cs="Times New Roman"/>
          <w:i/>
          <w:iCs/>
          <w:sz w:val="24"/>
          <w:szCs w:val="24"/>
        </w:rPr>
        <w:t xml:space="preserve">Задача </w:t>
      </w:r>
      <w:r w:rsidR="00AE5BF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9A007F">
        <w:rPr>
          <w:rFonts w:ascii="Times New Roman" w:hAnsi="Times New Roman" w:cs="Times New Roman"/>
          <w:iCs/>
          <w:sz w:val="24"/>
          <w:szCs w:val="24"/>
        </w:rPr>
        <w:t>. Шариковая ручка стоит 14 рублей. Сколько рублей заплатит покупатель за 28 ручек, если при покупке более 15 ручек магазин делает скидку 15% от всей покупки?</w:t>
      </w:r>
    </w:p>
    <w:p w:rsidR="009A007F" w:rsidRPr="009A007F" w:rsidRDefault="00AE5BFA" w:rsidP="00500FFA">
      <w:pPr>
        <w:spacing w:after="0" w:line="240" w:lineRule="atLeast"/>
        <w:ind w:left="-567" w:firstLine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Вначале </w:t>
      </w:r>
      <w:r w:rsidR="00500FFA">
        <w:rPr>
          <w:rFonts w:ascii="Times New Roman" w:hAnsi="Times New Roman" w:cs="Times New Roman"/>
          <w:iCs/>
          <w:sz w:val="24"/>
          <w:szCs w:val="24"/>
        </w:rPr>
        <w:t xml:space="preserve">выделяем базовые понятия: действительная и реальная </w:t>
      </w:r>
      <w:proofErr w:type="gramStart"/>
      <w:r w:rsidR="00500FFA">
        <w:rPr>
          <w:rFonts w:ascii="Times New Roman" w:hAnsi="Times New Roman" w:cs="Times New Roman"/>
          <w:iCs/>
          <w:sz w:val="24"/>
          <w:szCs w:val="24"/>
        </w:rPr>
        <w:t>плата</w:t>
      </w:r>
      <w:proofErr w:type="gramEnd"/>
      <w:r w:rsidR="00500FFA">
        <w:rPr>
          <w:rFonts w:ascii="Times New Roman" w:hAnsi="Times New Roman" w:cs="Times New Roman"/>
          <w:iCs/>
          <w:sz w:val="24"/>
          <w:szCs w:val="24"/>
        </w:rPr>
        <w:t xml:space="preserve"> и скидка за купленные товар. П</w:t>
      </w:r>
      <w:r w:rsidR="009A007F" w:rsidRPr="009A007F">
        <w:rPr>
          <w:rFonts w:ascii="Times New Roman" w:hAnsi="Times New Roman" w:cs="Times New Roman"/>
          <w:iCs/>
          <w:sz w:val="24"/>
          <w:szCs w:val="24"/>
        </w:rPr>
        <w:t xml:space="preserve">ервое </w:t>
      </w:r>
      <w:r w:rsidR="009A007F" w:rsidRPr="00AE5BFA">
        <w:rPr>
          <w:rFonts w:ascii="Times New Roman" w:hAnsi="Times New Roman" w:cs="Times New Roman"/>
          <w:i/>
          <w:iCs/>
          <w:sz w:val="24"/>
          <w:szCs w:val="24"/>
        </w:rPr>
        <w:t>метапонятие</w:t>
      </w:r>
      <w:r w:rsidR="009A007F" w:rsidRPr="009A007F">
        <w:rPr>
          <w:rFonts w:ascii="Times New Roman" w:hAnsi="Times New Roman" w:cs="Times New Roman"/>
          <w:iCs/>
          <w:sz w:val="24"/>
          <w:szCs w:val="24"/>
        </w:rPr>
        <w:t xml:space="preserve"> – представление определения процента в виде </w:t>
      </w:r>
      <w:r>
        <w:rPr>
          <w:rFonts w:ascii="Times New Roman" w:hAnsi="Times New Roman" w:cs="Times New Roman"/>
          <w:iCs/>
          <w:sz w:val="24"/>
          <w:szCs w:val="24"/>
        </w:rPr>
        <w:t xml:space="preserve">конструктивной </w:t>
      </w:r>
      <w:r w:rsidR="009A007F" w:rsidRPr="009A007F">
        <w:rPr>
          <w:rFonts w:ascii="Times New Roman" w:hAnsi="Times New Roman" w:cs="Times New Roman"/>
          <w:iCs/>
          <w:sz w:val="24"/>
          <w:szCs w:val="24"/>
        </w:rPr>
        <w:t>формулы</w:t>
      </w:r>
      <w:r w:rsidR="00500FFA">
        <w:rPr>
          <w:rFonts w:ascii="Times New Roman" w:hAnsi="Times New Roman" w:cs="Times New Roman"/>
          <w:iCs/>
          <w:sz w:val="24"/>
          <w:szCs w:val="24"/>
        </w:rPr>
        <w:t>, связывающее скидку с определенной суммы</w:t>
      </w:r>
      <w:r w:rsidR="009A007F" w:rsidRPr="009A007F">
        <w:rPr>
          <w:rFonts w:ascii="Times New Roman" w:hAnsi="Times New Roman" w:cs="Times New Roman"/>
          <w:iCs/>
          <w:sz w:val="24"/>
          <w:szCs w:val="24"/>
        </w:rPr>
        <w:t>:</w:t>
      </w:r>
    </w:p>
    <w:p w:rsidR="009A007F" w:rsidRPr="009A007F" w:rsidRDefault="009A007F" w:rsidP="009A007F">
      <w:pPr>
        <w:spacing w:after="0" w:line="240" w:lineRule="atLeast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9A007F">
        <w:rPr>
          <w:rFonts w:ascii="Times New Roman" w:hAnsi="Times New Roman" w:cs="Times New Roman"/>
          <w:iCs/>
          <w:sz w:val="24"/>
          <w:szCs w:val="24"/>
        </w:rPr>
        <w:tab/>
      </w:r>
      <w:r w:rsidRPr="009A007F">
        <w:rPr>
          <w:rFonts w:ascii="Times New Roman" w:hAnsi="Times New Roman" w:cs="Times New Roman"/>
          <w:iCs/>
          <w:sz w:val="24"/>
          <w:szCs w:val="24"/>
        </w:rPr>
        <w:tab/>
      </w:r>
      <w:r w:rsidRPr="009A007F">
        <w:rPr>
          <w:rFonts w:ascii="Times New Roman" w:hAnsi="Times New Roman" w:cs="Times New Roman"/>
          <w:iCs/>
          <w:sz w:val="24"/>
          <w:szCs w:val="24"/>
        </w:rPr>
        <w:tab/>
      </w:r>
      <w:r w:rsidRPr="009A007F">
        <w:rPr>
          <w:rFonts w:ascii="Times New Roman" w:hAnsi="Times New Roman" w:cs="Times New Roman"/>
          <w:iCs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 w:rsidRPr="009A007F">
        <w:rPr>
          <w:rFonts w:ascii="Times New Roman" w:hAnsi="Times New Roman" w:cs="Times New Roman"/>
          <w:i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Ч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Ц</m:t>
            </m:r>
          </m:den>
        </m:f>
      </m:oMath>
    </w:p>
    <w:p w:rsidR="009A007F" w:rsidRPr="009A007F" w:rsidRDefault="009A007F" w:rsidP="009A007F">
      <w:pPr>
        <w:spacing w:after="0" w:line="240" w:lineRule="atLeast"/>
        <w:ind w:left="-567"/>
        <w:rPr>
          <w:rFonts w:ascii="Times New Roman" w:hAnsi="Times New Roman" w:cs="Times New Roman"/>
          <w:iCs/>
          <w:sz w:val="24"/>
          <w:szCs w:val="24"/>
        </w:rPr>
      </w:pPr>
    </w:p>
    <w:p w:rsidR="009A007F" w:rsidRPr="009A007F" w:rsidRDefault="009A007F" w:rsidP="00AE5BFA">
      <w:pPr>
        <w:spacing w:after="0" w:line="240" w:lineRule="atLeast"/>
        <w:ind w:left="-567" w:firstLine="567"/>
        <w:rPr>
          <w:rFonts w:ascii="Times New Roman" w:hAnsi="Times New Roman" w:cs="Times New Roman"/>
          <w:iCs/>
          <w:sz w:val="24"/>
          <w:szCs w:val="24"/>
        </w:rPr>
      </w:pPr>
      <w:r w:rsidRPr="009A007F">
        <w:rPr>
          <w:rFonts w:ascii="Times New Roman" w:hAnsi="Times New Roman" w:cs="Times New Roman"/>
          <w:iCs/>
          <w:sz w:val="24"/>
          <w:szCs w:val="24"/>
        </w:rPr>
        <w:t xml:space="preserve">Здесь С – процент скидки, Ч – часть стоимости скидки, </w:t>
      </w:r>
      <w:proofErr w:type="gramStart"/>
      <w:r w:rsidRPr="009A007F">
        <w:rPr>
          <w:rFonts w:ascii="Times New Roman" w:hAnsi="Times New Roman" w:cs="Times New Roman"/>
          <w:iCs/>
          <w:sz w:val="24"/>
          <w:szCs w:val="24"/>
        </w:rPr>
        <w:t>Ц</w:t>
      </w:r>
      <w:proofErr w:type="gramEnd"/>
      <w:r w:rsidRPr="009A007F">
        <w:rPr>
          <w:rFonts w:ascii="Times New Roman" w:hAnsi="Times New Roman" w:cs="Times New Roman"/>
          <w:iCs/>
          <w:sz w:val="24"/>
          <w:szCs w:val="24"/>
        </w:rPr>
        <w:t xml:space="preserve"> – целая сумма при покупке 15 ручек. </w:t>
      </w:r>
      <w:proofErr w:type="gramStart"/>
      <w:r w:rsidRPr="009A007F">
        <w:rPr>
          <w:rFonts w:ascii="Times New Roman" w:hAnsi="Times New Roman" w:cs="Times New Roman"/>
          <w:iCs/>
          <w:sz w:val="24"/>
          <w:szCs w:val="24"/>
        </w:rPr>
        <w:t>Ц</w:t>
      </w:r>
      <w:proofErr w:type="gramEnd"/>
      <w:r w:rsidRPr="009A007F">
        <w:rPr>
          <w:rFonts w:ascii="Times New Roman" w:hAnsi="Times New Roman" w:cs="Times New Roman"/>
          <w:iCs/>
          <w:sz w:val="24"/>
          <w:szCs w:val="24"/>
        </w:rPr>
        <w:t xml:space="preserve"> = 15ꞏ28 = 420 рублей. Неизвестным у нас является величина скидки, С и </w:t>
      </w:r>
      <w:proofErr w:type="gramStart"/>
      <w:r w:rsidRPr="009A007F">
        <w:rPr>
          <w:rFonts w:ascii="Times New Roman" w:hAnsi="Times New Roman" w:cs="Times New Roman"/>
          <w:iCs/>
          <w:sz w:val="24"/>
          <w:szCs w:val="24"/>
        </w:rPr>
        <w:t>Ц</w:t>
      </w:r>
      <w:proofErr w:type="gramEnd"/>
      <w:r w:rsidRPr="009A007F">
        <w:rPr>
          <w:rFonts w:ascii="Times New Roman" w:hAnsi="Times New Roman" w:cs="Times New Roman"/>
          <w:iCs/>
          <w:sz w:val="24"/>
          <w:szCs w:val="24"/>
        </w:rPr>
        <w:t xml:space="preserve"> известны.</w:t>
      </w:r>
    </w:p>
    <w:p w:rsidR="009A007F" w:rsidRPr="009A007F" w:rsidRDefault="009A007F" w:rsidP="009A007F">
      <w:pPr>
        <w:spacing w:after="0" w:line="240" w:lineRule="atLeast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9A007F">
        <w:rPr>
          <w:rFonts w:ascii="Times New Roman" w:hAnsi="Times New Roman" w:cs="Times New Roman"/>
          <w:iCs/>
          <w:sz w:val="24"/>
          <w:szCs w:val="24"/>
        </w:rPr>
        <w:t>В</w:t>
      </w:r>
      <w:r w:rsidR="00AE5BFA">
        <w:rPr>
          <w:rFonts w:ascii="Times New Roman" w:hAnsi="Times New Roman" w:cs="Times New Roman"/>
          <w:iCs/>
          <w:sz w:val="24"/>
          <w:szCs w:val="24"/>
        </w:rPr>
        <w:t>водим в</w:t>
      </w:r>
      <w:r w:rsidRPr="009A007F">
        <w:rPr>
          <w:rFonts w:ascii="Times New Roman" w:hAnsi="Times New Roman" w:cs="Times New Roman"/>
          <w:iCs/>
          <w:sz w:val="24"/>
          <w:szCs w:val="24"/>
        </w:rPr>
        <w:t xml:space="preserve">торое метапонятие – </w:t>
      </w:r>
      <w:r w:rsidRPr="00AE5BFA">
        <w:rPr>
          <w:rFonts w:ascii="Times New Roman" w:hAnsi="Times New Roman" w:cs="Times New Roman"/>
          <w:i/>
          <w:iCs/>
          <w:sz w:val="24"/>
          <w:szCs w:val="24"/>
        </w:rPr>
        <w:t>преобразование формулы</w:t>
      </w:r>
      <w:r w:rsidRPr="009A007F">
        <w:rPr>
          <w:rFonts w:ascii="Times New Roman" w:hAnsi="Times New Roman" w:cs="Times New Roman"/>
          <w:iCs/>
          <w:sz w:val="24"/>
          <w:szCs w:val="24"/>
        </w:rPr>
        <w:t xml:space="preserve"> и выражение величины скидки – Ч</w:t>
      </w:r>
    </w:p>
    <w:p w:rsidR="009A007F" w:rsidRPr="009A007F" w:rsidRDefault="009A007F" w:rsidP="009A007F">
      <w:pPr>
        <w:spacing w:after="0" w:line="240" w:lineRule="atLeast"/>
        <w:ind w:left="-567"/>
        <w:rPr>
          <w:rFonts w:ascii="Times New Roman" w:hAnsi="Times New Roman" w:cs="Times New Roman"/>
          <w:iCs/>
          <w:sz w:val="24"/>
          <w:szCs w:val="24"/>
        </w:rPr>
      </w:pPr>
    </w:p>
    <w:p w:rsidR="009A007F" w:rsidRPr="009A007F" w:rsidRDefault="009A007F" w:rsidP="009A007F">
      <w:pPr>
        <w:spacing w:after="0" w:line="240" w:lineRule="atLeast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9A007F">
        <w:rPr>
          <w:rFonts w:ascii="Times New Roman" w:hAnsi="Times New Roman" w:cs="Times New Roman"/>
          <w:iCs/>
          <w:sz w:val="24"/>
          <w:szCs w:val="24"/>
        </w:rPr>
        <w:tab/>
      </w:r>
      <w:r w:rsidRPr="009A007F">
        <w:rPr>
          <w:rFonts w:ascii="Times New Roman" w:hAnsi="Times New Roman" w:cs="Times New Roman"/>
          <w:iCs/>
          <w:sz w:val="24"/>
          <w:szCs w:val="24"/>
        </w:rPr>
        <w:tab/>
      </w:r>
      <w:r w:rsidRPr="009A007F">
        <w:rPr>
          <w:rFonts w:ascii="Times New Roman" w:hAnsi="Times New Roman" w:cs="Times New Roman"/>
          <w:iCs/>
          <w:sz w:val="24"/>
          <w:szCs w:val="24"/>
        </w:rPr>
        <w:tab/>
      </w:r>
      <w:r w:rsidRPr="009A007F">
        <w:rPr>
          <w:rFonts w:ascii="Times New Roman" w:hAnsi="Times New Roman" w:cs="Times New Roman"/>
          <w:iCs/>
          <w:sz w:val="24"/>
          <w:szCs w:val="24"/>
        </w:rPr>
        <w:tab/>
        <w:t xml:space="preserve">Ч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 w:rsidRPr="009A00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Pr="009A007F">
        <w:rPr>
          <w:rFonts w:ascii="Times New Roman" w:hAnsi="Times New Roman" w:cs="Times New Roman"/>
          <w:iCs/>
          <w:sz w:val="24"/>
          <w:szCs w:val="24"/>
        </w:rPr>
        <w:t>Ц</w:t>
      </w:r>
      <w:proofErr w:type="gramEnd"/>
      <w:r w:rsidRPr="009A007F">
        <w:rPr>
          <w:rFonts w:ascii="Times New Roman" w:hAnsi="Times New Roman" w:cs="Times New Roman"/>
          <w:iCs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den>
        </m:f>
      </m:oMath>
      <w:r w:rsidRPr="009A007F">
        <w:rPr>
          <w:rFonts w:ascii="Times New Roman" w:hAnsi="Times New Roman" w:cs="Times New Roman"/>
          <w:iCs/>
          <w:sz w:val="24"/>
          <w:szCs w:val="24"/>
        </w:rPr>
        <w:t xml:space="preserve"> ꞏ420 = 63 рубля</w:t>
      </w:r>
    </w:p>
    <w:p w:rsidR="009A007F" w:rsidRPr="009A007F" w:rsidRDefault="009A007F" w:rsidP="009A007F">
      <w:pPr>
        <w:spacing w:after="0" w:line="240" w:lineRule="atLeast"/>
        <w:ind w:left="-567"/>
        <w:rPr>
          <w:rFonts w:ascii="Times New Roman" w:hAnsi="Times New Roman" w:cs="Times New Roman"/>
          <w:iCs/>
          <w:sz w:val="24"/>
          <w:szCs w:val="24"/>
        </w:rPr>
      </w:pPr>
    </w:p>
    <w:p w:rsidR="009A007F" w:rsidRDefault="009A007F" w:rsidP="009A007F">
      <w:pPr>
        <w:spacing w:after="0" w:line="240" w:lineRule="atLeast"/>
        <w:ind w:left="-567"/>
        <w:rPr>
          <w:rFonts w:ascii="Times New Roman" w:hAnsi="Times New Roman" w:cs="Times New Roman"/>
          <w:iCs/>
          <w:sz w:val="24"/>
          <w:szCs w:val="24"/>
        </w:rPr>
      </w:pPr>
      <w:r w:rsidRPr="009A007F"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500FFA">
        <w:rPr>
          <w:rFonts w:ascii="Times New Roman" w:hAnsi="Times New Roman" w:cs="Times New Roman"/>
          <w:iCs/>
          <w:sz w:val="24"/>
          <w:szCs w:val="24"/>
        </w:rPr>
        <w:t>реальная</w:t>
      </w:r>
      <w:r w:rsidRPr="009A007F">
        <w:rPr>
          <w:rFonts w:ascii="Times New Roman" w:hAnsi="Times New Roman" w:cs="Times New Roman"/>
          <w:iCs/>
          <w:sz w:val="24"/>
          <w:szCs w:val="24"/>
        </w:rPr>
        <w:t xml:space="preserve"> плата составляет </w:t>
      </w:r>
      <w:proofErr w:type="gramStart"/>
      <w:r w:rsidRPr="009A007F">
        <w:rPr>
          <w:rFonts w:ascii="Times New Roman" w:hAnsi="Times New Roman" w:cs="Times New Roman"/>
          <w:iCs/>
          <w:sz w:val="24"/>
          <w:szCs w:val="24"/>
        </w:rPr>
        <w:t>Ц</w:t>
      </w:r>
      <w:proofErr w:type="gramEnd"/>
      <w:r w:rsidRPr="009A007F">
        <w:rPr>
          <w:rFonts w:ascii="Times New Roman" w:hAnsi="Times New Roman" w:cs="Times New Roman"/>
          <w:iCs/>
          <w:sz w:val="24"/>
          <w:szCs w:val="24"/>
        </w:rPr>
        <w:t xml:space="preserve"> – Ч = 420 – 63 = 357 рублей.</w:t>
      </w:r>
    </w:p>
    <w:p w:rsidR="00AE5BFA" w:rsidRDefault="00AE5BFA" w:rsidP="009A007F">
      <w:pPr>
        <w:spacing w:after="0" w:line="240" w:lineRule="atLeast"/>
        <w:ind w:left="-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Таким образом, получаем следующий порядок действий:</w:t>
      </w:r>
    </w:p>
    <w:p w:rsidR="00AE5BFA" w:rsidRDefault="00AE5BFA" w:rsidP="00AE5BFA">
      <w:pPr>
        <w:pStyle w:val="a8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Даём конструктивное определение процента;</w:t>
      </w:r>
    </w:p>
    <w:p w:rsidR="00AE5BFA" w:rsidRDefault="00AE5BFA" w:rsidP="00AE5BFA">
      <w:pPr>
        <w:pStyle w:val="a8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Выражаем часть скидки за 15 ручек,</w:t>
      </w:r>
    </w:p>
    <w:p w:rsidR="00AE5BFA" w:rsidRDefault="00AE5BFA" w:rsidP="00AE5BFA">
      <w:pPr>
        <w:pStyle w:val="a8"/>
        <w:numPr>
          <w:ilvl w:val="0"/>
          <w:numId w:val="3"/>
        </w:num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Определяем </w:t>
      </w:r>
      <w:r w:rsidR="00500FFA">
        <w:rPr>
          <w:rFonts w:ascii="Times New Roman" w:hAnsi="Times New Roman" w:cs="Times New Roman"/>
          <w:iCs/>
          <w:sz w:val="24"/>
          <w:szCs w:val="24"/>
        </w:rPr>
        <w:t>реальную</w:t>
      </w:r>
      <w:r>
        <w:rPr>
          <w:rFonts w:ascii="Times New Roman" w:hAnsi="Times New Roman" w:cs="Times New Roman"/>
          <w:iCs/>
          <w:sz w:val="24"/>
          <w:szCs w:val="24"/>
        </w:rPr>
        <w:t xml:space="preserve"> плату за покупку.</w:t>
      </w:r>
    </w:p>
    <w:p w:rsidR="00500FFA" w:rsidRDefault="00500FFA" w:rsidP="006667EA">
      <w:pPr>
        <w:pStyle w:val="a8"/>
        <w:spacing w:after="0" w:line="240" w:lineRule="atLeast"/>
        <w:ind w:left="-567" w:firstLine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В качестве вывода составим логику решения задачи: реальная плата является разностью между действительной стоимостью покупки и скидкой. Действительная стоимость зависит от количества купленного товара, а скидка – от процента, установленного магазином. </w:t>
      </w:r>
      <w:r w:rsidR="006667EA">
        <w:rPr>
          <w:rFonts w:ascii="Times New Roman" w:hAnsi="Times New Roman" w:cs="Times New Roman"/>
          <w:iCs/>
          <w:sz w:val="24"/>
          <w:szCs w:val="24"/>
        </w:rPr>
        <w:t>Поэтому вначале определяем общую стоимость покупки, затем через конструктивное определение процента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667EA">
        <w:rPr>
          <w:rFonts w:ascii="Times New Roman" w:hAnsi="Times New Roman" w:cs="Times New Roman"/>
          <w:iCs/>
          <w:sz w:val="24"/>
          <w:szCs w:val="24"/>
        </w:rPr>
        <w:t>скидку и – реальную стоимость покупки.</w:t>
      </w:r>
    </w:p>
    <w:p w:rsidR="002E5CE5" w:rsidRDefault="006667EA" w:rsidP="006667EA">
      <w:pPr>
        <w:pStyle w:val="a8"/>
        <w:spacing w:after="0" w:line="240" w:lineRule="atLeast"/>
        <w:ind w:left="-567" w:firstLine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Как видим, правильная логика с </w:t>
      </w:r>
      <w:r w:rsidR="002E5CE5">
        <w:rPr>
          <w:rFonts w:ascii="Times New Roman" w:hAnsi="Times New Roman" w:cs="Times New Roman"/>
          <w:iCs/>
          <w:sz w:val="24"/>
          <w:szCs w:val="24"/>
        </w:rPr>
        <w:t xml:space="preserve">точки зрения </w:t>
      </w:r>
      <w:r>
        <w:rPr>
          <w:rFonts w:ascii="Times New Roman" w:hAnsi="Times New Roman" w:cs="Times New Roman"/>
          <w:iCs/>
          <w:sz w:val="24"/>
          <w:szCs w:val="24"/>
        </w:rPr>
        <w:t xml:space="preserve">общих понятий приходит не сразу, и она является взглядом свыше на поставленную задачу. А если мы её формулируем, то тем самым поднимаем уровень сознания учащихся уже после </w:t>
      </w:r>
      <w:r w:rsidR="00532D2B">
        <w:rPr>
          <w:rFonts w:ascii="Times New Roman" w:hAnsi="Times New Roman" w:cs="Times New Roman"/>
          <w:iCs/>
          <w:sz w:val="24"/>
          <w:szCs w:val="24"/>
        </w:rPr>
        <w:t xml:space="preserve">решения </w:t>
      </w:r>
      <w:r w:rsidR="0061572B">
        <w:rPr>
          <w:rFonts w:ascii="Times New Roman" w:hAnsi="Times New Roman" w:cs="Times New Roman"/>
          <w:iCs/>
          <w:sz w:val="24"/>
          <w:szCs w:val="24"/>
        </w:rPr>
        <w:t xml:space="preserve">данной </w:t>
      </w:r>
      <w:r w:rsidR="00532D2B">
        <w:rPr>
          <w:rFonts w:ascii="Times New Roman" w:hAnsi="Times New Roman" w:cs="Times New Roman"/>
          <w:iCs/>
          <w:sz w:val="24"/>
          <w:szCs w:val="24"/>
        </w:rPr>
        <w:t xml:space="preserve">задачи. </w:t>
      </w:r>
    </w:p>
    <w:p w:rsidR="00D35C3D" w:rsidRPr="00D35C3D" w:rsidRDefault="00D35C3D" w:rsidP="00D35C3D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D35C3D">
        <w:rPr>
          <w:rFonts w:ascii="Times New Roman" w:hAnsi="Times New Roman" w:cs="Times New Roman"/>
          <w:sz w:val="24"/>
          <w:szCs w:val="24"/>
        </w:rPr>
        <w:tab/>
      </w:r>
      <w:r w:rsidRPr="00D35C3D">
        <w:rPr>
          <w:rFonts w:ascii="Times New Roman" w:hAnsi="Times New Roman" w:cs="Times New Roman"/>
          <w:i/>
          <w:sz w:val="24"/>
          <w:szCs w:val="24"/>
        </w:rPr>
        <w:t>Задача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D35C3D">
        <w:rPr>
          <w:rFonts w:ascii="Times New Roman" w:hAnsi="Times New Roman" w:cs="Times New Roman"/>
          <w:sz w:val="24"/>
          <w:szCs w:val="24"/>
        </w:rPr>
        <w:t xml:space="preserve">. </w:t>
      </w:r>
      <w:r w:rsidRPr="00D35C3D">
        <w:rPr>
          <w:rFonts w:ascii="Times New Roman" w:hAnsi="Times New Roman" w:cs="Times New Roman"/>
          <w:bCs/>
          <w:sz w:val="24"/>
          <w:szCs w:val="24"/>
        </w:rPr>
        <w:t xml:space="preserve">Найдите объём правильной четырёх угольной пирамиды, сторона основания которой равна 6, а боковое ребро – </w:t>
      </w:r>
      <m:oMath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67</m:t>
            </m:r>
          </m:e>
        </m:rad>
      </m:oMath>
      <w:r w:rsidRPr="00D35C3D">
        <w:rPr>
          <w:rFonts w:ascii="Times New Roman" w:hAnsi="Times New Roman" w:cs="Times New Roman"/>
          <w:bCs/>
          <w:sz w:val="24"/>
          <w:szCs w:val="24"/>
        </w:rPr>
        <w:t xml:space="preserve"> .</w:t>
      </w:r>
    </w:p>
    <w:p w:rsidR="00D35C3D" w:rsidRPr="00D35C3D" w:rsidRDefault="00D35C3D" w:rsidP="00D35C3D">
      <w:pPr>
        <w:spacing w:after="0"/>
        <w:ind w:left="-567" w:firstLine="708"/>
        <w:rPr>
          <w:rFonts w:ascii="Times New Roman" w:hAnsi="Times New Roman" w:cs="Times New Roman"/>
          <w:bCs/>
          <w:sz w:val="24"/>
          <w:szCs w:val="24"/>
        </w:rPr>
      </w:pPr>
      <w:r w:rsidRPr="00D35C3D">
        <w:rPr>
          <w:rFonts w:ascii="Times New Roman" w:hAnsi="Times New Roman" w:cs="Times New Roman"/>
          <w:bCs/>
          <w:sz w:val="24"/>
          <w:szCs w:val="24"/>
        </w:rPr>
        <w:t>– На 1 этапе вспомним, что объём пирамиды  –</w:t>
      </w:r>
      <w:r w:rsidRPr="00D35C3D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D35C3D">
        <w:rPr>
          <w:rFonts w:ascii="Times New Roman" w:hAnsi="Times New Roman" w:cs="Times New Roman"/>
          <w:bCs/>
          <w:sz w:val="24"/>
          <w:szCs w:val="24"/>
        </w:rPr>
        <w:t xml:space="preserve"> определяется формулой:</w:t>
      </w:r>
    </w:p>
    <w:p w:rsidR="00D35C3D" w:rsidRPr="00D35C3D" w:rsidRDefault="00D35C3D" w:rsidP="00D35C3D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D35C3D">
        <w:rPr>
          <w:rFonts w:ascii="Times New Roman" w:hAnsi="Times New Roman" w:cs="Times New Roman"/>
          <w:bCs/>
          <w:sz w:val="24"/>
          <w:szCs w:val="24"/>
        </w:rPr>
        <w:tab/>
      </w:r>
      <w:r w:rsidRPr="00D35C3D">
        <w:rPr>
          <w:rFonts w:ascii="Times New Roman" w:hAnsi="Times New Roman" w:cs="Times New Roman"/>
          <w:bCs/>
          <w:sz w:val="24"/>
          <w:szCs w:val="24"/>
        </w:rPr>
        <w:tab/>
      </w:r>
      <w:r w:rsidRPr="00D35C3D">
        <w:rPr>
          <w:rFonts w:ascii="Times New Roman" w:hAnsi="Times New Roman" w:cs="Times New Roman"/>
          <w:bCs/>
          <w:sz w:val="24"/>
          <w:szCs w:val="24"/>
        </w:rPr>
        <w:tab/>
      </w:r>
      <w:r w:rsidRPr="00D35C3D">
        <w:rPr>
          <w:rFonts w:ascii="Times New Roman" w:hAnsi="Times New Roman" w:cs="Times New Roman"/>
          <w:bCs/>
          <w:sz w:val="24"/>
          <w:szCs w:val="24"/>
        </w:rPr>
        <w:tab/>
      </w:r>
      <w:r w:rsidRPr="00D35C3D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D35C3D">
        <w:rPr>
          <w:rFonts w:ascii="Times New Roman" w:hAnsi="Times New Roman" w:cs="Times New Roman"/>
          <w:bCs/>
          <w:sz w:val="24"/>
          <w:szCs w:val="24"/>
        </w:rPr>
        <w:t xml:space="preserve"> = 1/3×</w:t>
      </w:r>
      <w:r w:rsidRPr="00D35C3D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D35C3D">
        <w:rPr>
          <w:rFonts w:ascii="Times New Roman" w:hAnsi="Times New Roman" w:cs="Times New Roman"/>
          <w:bCs/>
          <w:sz w:val="24"/>
          <w:szCs w:val="24"/>
        </w:rPr>
        <w:t>×</w:t>
      </w:r>
      <w:r w:rsidRPr="00D35C3D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D35C3D">
        <w:rPr>
          <w:rFonts w:ascii="Times New Roman" w:hAnsi="Times New Roman" w:cs="Times New Roman"/>
          <w:bCs/>
          <w:sz w:val="24"/>
          <w:szCs w:val="24"/>
        </w:rPr>
        <w:t>,</w:t>
      </w:r>
      <w:r w:rsidR="0061572B">
        <w:rPr>
          <w:rFonts w:ascii="Times New Roman" w:hAnsi="Times New Roman" w:cs="Times New Roman"/>
          <w:bCs/>
          <w:sz w:val="24"/>
          <w:szCs w:val="24"/>
        </w:rPr>
        <w:tab/>
      </w:r>
      <w:r w:rsidR="0061572B">
        <w:rPr>
          <w:rFonts w:ascii="Times New Roman" w:hAnsi="Times New Roman" w:cs="Times New Roman"/>
          <w:bCs/>
          <w:sz w:val="24"/>
          <w:szCs w:val="24"/>
        </w:rPr>
        <w:tab/>
      </w:r>
      <w:r w:rsidR="0061572B">
        <w:rPr>
          <w:rFonts w:ascii="Times New Roman" w:hAnsi="Times New Roman" w:cs="Times New Roman"/>
          <w:bCs/>
          <w:sz w:val="24"/>
          <w:szCs w:val="24"/>
        </w:rPr>
        <w:tab/>
      </w:r>
      <w:r w:rsidR="0061572B">
        <w:rPr>
          <w:rFonts w:ascii="Times New Roman" w:hAnsi="Times New Roman" w:cs="Times New Roman"/>
          <w:bCs/>
          <w:sz w:val="24"/>
          <w:szCs w:val="24"/>
        </w:rPr>
        <w:tab/>
      </w:r>
      <w:r w:rsidR="0061572B">
        <w:rPr>
          <w:rFonts w:ascii="Times New Roman" w:hAnsi="Times New Roman" w:cs="Times New Roman"/>
          <w:bCs/>
          <w:sz w:val="24"/>
          <w:szCs w:val="24"/>
        </w:rPr>
        <w:tab/>
      </w:r>
      <w:r w:rsidR="0061572B">
        <w:rPr>
          <w:rFonts w:ascii="Times New Roman" w:hAnsi="Times New Roman" w:cs="Times New Roman"/>
          <w:bCs/>
          <w:sz w:val="24"/>
          <w:szCs w:val="24"/>
        </w:rPr>
        <w:tab/>
      </w:r>
      <w:r w:rsidR="0061572B">
        <w:rPr>
          <w:rFonts w:ascii="Times New Roman" w:hAnsi="Times New Roman" w:cs="Times New Roman"/>
          <w:bCs/>
          <w:sz w:val="24"/>
          <w:szCs w:val="24"/>
        </w:rPr>
        <w:tab/>
        <w:t>(5</w:t>
      </w:r>
      <w:r w:rsidRPr="00D35C3D">
        <w:rPr>
          <w:rFonts w:ascii="Times New Roman" w:hAnsi="Times New Roman" w:cs="Times New Roman"/>
          <w:bCs/>
          <w:sz w:val="24"/>
          <w:szCs w:val="24"/>
        </w:rPr>
        <w:t>)</w:t>
      </w:r>
    </w:p>
    <w:p w:rsidR="00D35C3D" w:rsidRPr="00D35C3D" w:rsidRDefault="00D35C3D" w:rsidP="00D35C3D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D35C3D">
        <w:rPr>
          <w:rFonts w:ascii="Times New Roman" w:hAnsi="Times New Roman" w:cs="Times New Roman"/>
          <w:bCs/>
          <w:sz w:val="24"/>
          <w:szCs w:val="24"/>
        </w:rPr>
        <w:t xml:space="preserve"> где </w:t>
      </w:r>
      <w:r w:rsidRPr="00D35C3D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D35C3D">
        <w:rPr>
          <w:rFonts w:ascii="Times New Roman" w:hAnsi="Times New Roman" w:cs="Times New Roman"/>
          <w:bCs/>
          <w:sz w:val="24"/>
          <w:szCs w:val="24"/>
        </w:rPr>
        <w:t xml:space="preserve"> – площадь основания, и по условию </w:t>
      </w:r>
      <w:r w:rsidRPr="00D35C3D">
        <w:rPr>
          <w:rFonts w:ascii="Times New Roman" w:hAnsi="Times New Roman" w:cs="Times New Roman"/>
          <w:bCs/>
          <w:sz w:val="24"/>
          <w:szCs w:val="24"/>
          <w:lang w:val="en-US"/>
        </w:rPr>
        <w:t>S</w:t>
      </w:r>
      <w:r w:rsidRPr="00D35C3D">
        <w:rPr>
          <w:rFonts w:ascii="Times New Roman" w:hAnsi="Times New Roman" w:cs="Times New Roman"/>
          <w:bCs/>
          <w:sz w:val="24"/>
          <w:szCs w:val="24"/>
        </w:rPr>
        <w:t xml:space="preserve"> = 6×6 = 36, так как в основе лежит квадрат, </w:t>
      </w:r>
      <w:r w:rsidRPr="00D35C3D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D35C3D">
        <w:rPr>
          <w:rFonts w:ascii="Times New Roman" w:hAnsi="Times New Roman" w:cs="Times New Roman"/>
          <w:bCs/>
          <w:sz w:val="24"/>
          <w:szCs w:val="24"/>
        </w:rPr>
        <w:t xml:space="preserve"> – высота пирамиды, которую нужно определить. Это базовые понятия. После этого желательно сделать хороший чертёж, чтобы перейти к единому взгляду.</w:t>
      </w:r>
    </w:p>
    <w:p w:rsidR="00D35C3D" w:rsidRPr="00D35C3D" w:rsidRDefault="00D35C3D" w:rsidP="00D35C3D">
      <w:pPr>
        <w:spacing w:after="0"/>
        <w:ind w:left="-567" w:firstLine="708"/>
        <w:rPr>
          <w:rFonts w:ascii="Times New Roman" w:hAnsi="Times New Roman" w:cs="Times New Roman"/>
          <w:bCs/>
          <w:sz w:val="24"/>
          <w:szCs w:val="24"/>
        </w:rPr>
      </w:pPr>
      <w:r w:rsidRPr="00D35C3D">
        <w:rPr>
          <w:rFonts w:ascii="Times New Roman" w:hAnsi="Times New Roman" w:cs="Times New Roman"/>
          <w:bCs/>
          <w:sz w:val="24"/>
          <w:szCs w:val="24"/>
        </w:rPr>
        <w:t>– На 2 этапе ищем единое понятие. По определению h – перпендикуляр, опущенный из вершины пирамиды, и важным условием пониманием является представление мысленного сечения пирамиды. И если произвести такое сечение, то высота будет входить не только в объём, но и в некоторую плоскость пространства, а значит, её можно попытаться найти из какой-то геометрической фигуры.</w:t>
      </w:r>
    </w:p>
    <w:p w:rsidR="00D35C3D" w:rsidRPr="00D35C3D" w:rsidRDefault="00D35C3D" w:rsidP="00D35C3D">
      <w:pPr>
        <w:spacing w:after="0"/>
        <w:ind w:left="-567" w:firstLine="708"/>
        <w:rPr>
          <w:rFonts w:ascii="Times New Roman" w:hAnsi="Times New Roman" w:cs="Times New Roman"/>
          <w:bCs/>
          <w:sz w:val="24"/>
          <w:szCs w:val="24"/>
        </w:rPr>
      </w:pPr>
      <w:r w:rsidRPr="00D35C3D">
        <w:rPr>
          <w:rFonts w:ascii="Times New Roman" w:hAnsi="Times New Roman" w:cs="Times New Roman"/>
          <w:bCs/>
          <w:sz w:val="24"/>
          <w:szCs w:val="24"/>
        </w:rPr>
        <w:t xml:space="preserve">Читая условие, замечем, что нам известно ребро, поэтому логично произвести сечение пирамиды по одному или двум ребрам, лучше – противоположным. При этом получается равнобедренный треугольник, и его стороны АВ = АС = </w:t>
      </w:r>
      <m:oMath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67</m:t>
            </m:r>
          </m:e>
        </m:rad>
      </m:oMath>
      <w:r w:rsidRPr="00D35C3D">
        <w:rPr>
          <w:rFonts w:ascii="Times New Roman" w:hAnsi="Times New Roman" w:cs="Times New Roman"/>
          <w:bCs/>
          <w:sz w:val="24"/>
          <w:szCs w:val="24"/>
        </w:rPr>
        <w:t xml:space="preserve">, а искомая высота </w:t>
      </w:r>
      <w:r w:rsidRPr="00D35C3D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D35C3D">
        <w:rPr>
          <w:rFonts w:ascii="Times New Roman" w:hAnsi="Times New Roman" w:cs="Times New Roman"/>
          <w:bCs/>
          <w:sz w:val="24"/>
          <w:szCs w:val="24"/>
        </w:rPr>
        <w:t xml:space="preserve"> является стороной данного ∆. От единого понятия ∆ мы пришли к идее задачи – определении высоты по теореме Пифагора.</w:t>
      </w:r>
    </w:p>
    <w:p w:rsidR="00D35C3D" w:rsidRPr="00D35C3D" w:rsidRDefault="00D35C3D" w:rsidP="00D35C3D">
      <w:pPr>
        <w:spacing w:after="0"/>
        <w:ind w:left="-567" w:firstLine="708"/>
        <w:rPr>
          <w:rFonts w:ascii="Times New Roman" w:hAnsi="Times New Roman" w:cs="Times New Roman"/>
          <w:bCs/>
          <w:sz w:val="24"/>
          <w:szCs w:val="24"/>
        </w:rPr>
      </w:pPr>
      <w:r w:rsidRPr="00D35C3D">
        <w:rPr>
          <w:rFonts w:ascii="Times New Roman" w:hAnsi="Times New Roman" w:cs="Times New Roman"/>
          <w:bCs/>
          <w:sz w:val="24"/>
          <w:szCs w:val="24"/>
        </w:rPr>
        <w:t xml:space="preserve">– На 3 этапе идёт этап формирования данных для вычисления </w:t>
      </w:r>
      <w:r w:rsidRPr="00D35C3D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D35C3D">
        <w:rPr>
          <w:rFonts w:ascii="Times New Roman" w:hAnsi="Times New Roman" w:cs="Times New Roman"/>
          <w:bCs/>
          <w:sz w:val="24"/>
          <w:szCs w:val="24"/>
        </w:rPr>
        <w:t>. Заметим, что, когда мы проводим сечение, то ВС является диагональю квадрата основания пирамиды. Следовательно, её можно вычислить по теореме Пифагора ВС = 6×</w:t>
      </w:r>
      <m:oMath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 w:rsidRPr="00D35C3D">
        <w:rPr>
          <w:rFonts w:ascii="Times New Roman" w:hAnsi="Times New Roman" w:cs="Times New Roman"/>
          <w:bCs/>
          <w:sz w:val="24"/>
          <w:szCs w:val="24"/>
        </w:rPr>
        <w:t xml:space="preserve"> . Из свойства равнобедренного ∆ АВС мы </w:t>
      </w:r>
      <w:r w:rsidRPr="00D35C3D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знаем, что высота </w:t>
      </w:r>
      <w:r w:rsidRPr="00D35C3D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D35C3D">
        <w:rPr>
          <w:rFonts w:ascii="Times New Roman" w:hAnsi="Times New Roman" w:cs="Times New Roman"/>
          <w:bCs/>
          <w:sz w:val="24"/>
          <w:szCs w:val="24"/>
        </w:rPr>
        <w:t xml:space="preserve"> делит противоположную сторону ВС на две равных части, и поэтому её тоже можно найти по теореме Пифагора. </w:t>
      </w:r>
      <w:r w:rsidRPr="00D35C3D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D35C3D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2</w:t>
      </w:r>
      <w:r w:rsidRPr="00D35C3D">
        <w:rPr>
          <w:rFonts w:ascii="Times New Roman" w:hAnsi="Times New Roman" w:cs="Times New Roman"/>
          <w:bCs/>
          <w:sz w:val="24"/>
          <w:szCs w:val="24"/>
        </w:rPr>
        <w:t xml:space="preserve"> = АС</w:t>
      </w:r>
      <w:proofErr w:type="gramStart"/>
      <w:r w:rsidRPr="00D35C3D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proofErr w:type="gramEnd"/>
      <w:r w:rsidRPr="00D35C3D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D35C3D">
        <w:rPr>
          <w:rFonts w:ascii="Times New Roman" w:hAnsi="Times New Roman" w:cs="Times New Roman"/>
          <w:bCs/>
          <w:sz w:val="24"/>
          <w:szCs w:val="24"/>
          <w:lang w:val="en-US"/>
        </w:rPr>
        <w:t>DC</w:t>
      </w:r>
      <w:r w:rsidRPr="00D35C3D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D35C3D">
        <w:rPr>
          <w:rFonts w:ascii="Times New Roman" w:hAnsi="Times New Roman" w:cs="Times New Roman"/>
          <w:bCs/>
          <w:sz w:val="24"/>
          <w:szCs w:val="24"/>
        </w:rPr>
        <w:t xml:space="preserve"> = 67 – 18 = 49, следовательно, </w:t>
      </w:r>
      <w:r w:rsidRPr="00D35C3D">
        <w:rPr>
          <w:rFonts w:ascii="Times New Roman" w:hAnsi="Times New Roman" w:cs="Times New Roman"/>
          <w:bCs/>
          <w:sz w:val="24"/>
          <w:szCs w:val="24"/>
          <w:lang w:val="en-US"/>
        </w:rPr>
        <w:t>h</w:t>
      </w:r>
      <w:r w:rsidRPr="00D35C3D">
        <w:rPr>
          <w:rFonts w:ascii="Times New Roman" w:hAnsi="Times New Roman" w:cs="Times New Roman"/>
          <w:bCs/>
          <w:sz w:val="24"/>
          <w:szCs w:val="24"/>
        </w:rPr>
        <w:t xml:space="preserve"> = 7. Это тоже этап, включающий преобразования величин.</w:t>
      </w:r>
    </w:p>
    <w:p w:rsidR="00D35C3D" w:rsidRPr="00D35C3D" w:rsidRDefault="00D35C3D" w:rsidP="00D35C3D">
      <w:pPr>
        <w:spacing w:after="0"/>
        <w:ind w:left="-567" w:firstLine="708"/>
        <w:rPr>
          <w:rFonts w:ascii="Times New Roman" w:hAnsi="Times New Roman" w:cs="Times New Roman"/>
          <w:bCs/>
          <w:sz w:val="24"/>
          <w:szCs w:val="24"/>
        </w:rPr>
      </w:pPr>
      <w:r w:rsidRPr="00D35C3D">
        <w:rPr>
          <w:rFonts w:ascii="Times New Roman" w:hAnsi="Times New Roman" w:cs="Times New Roman"/>
          <w:bCs/>
          <w:sz w:val="24"/>
          <w:szCs w:val="24"/>
        </w:rPr>
        <w:t xml:space="preserve">– На 4 этапе вычисляется величина объёма: </w:t>
      </w:r>
      <w:r w:rsidRPr="00D35C3D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D35C3D">
        <w:rPr>
          <w:rFonts w:ascii="Times New Roman" w:hAnsi="Times New Roman" w:cs="Times New Roman"/>
          <w:bCs/>
          <w:sz w:val="24"/>
          <w:szCs w:val="24"/>
        </w:rPr>
        <w:t xml:space="preserve"> = 1/3×36×7 = 84, и получается его численное значение.</w:t>
      </w:r>
    </w:p>
    <w:p w:rsidR="00D35C3D" w:rsidRPr="00D35C3D" w:rsidRDefault="00D35C3D" w:rsidP="00D35C3D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D35C3D">
        <w:rPr>
          <w:rFonts w:ascii="Times New Roman" w:hAnsi="Times New Roman" w:cs="Times New Roman"/>
          <w:bCs/>
          <w:sz w:val="24"/>
          <w:szCs w:val="24"/>
        </w:rPr>
        <w:tab/>
        <w:t xml:space="preserve">Из первого этапа решения можно сформулировать порядок движения сознания: от цельности представления к единому взгляду, от конструктивного определения к базовым понятиям и общей формуле определения. </w:t>
      </w:r>
      <w:r w:rsidRPr="00D35C3D">
        <w:rPr>
          <w:rFonts w:ascii="Times New Roman" w:hAnsi="Times New Roman" w:cs="Times New Roman"/>
          <w:bCs/>
          <w:i/>
          <w:sz w:val="24"/>
          <w:szCs w:val="24"/>
        </w:rPr>
        <w:t xml:space="preserve">Формула определения в виде конструкта даёт начало мышления при подходе к решению. </w:t>
      </w:r>
      <w:r w:rsidRPr="00D35C3D">
        <w:rPr>
          <w:rFonts w:ascii="Times New Roman" w:hAnsi="Times New Roman" w:cs="Times New Roman"/>
          <w:bCs/>
          <w:sz w:val="24"/>
          <w:szCs w:val="24"/>
        </w:rPr>
        <w:t>Этот принцип можно назвать каноном мышления потому, что он является универсальным понятием и вытекает из ясного представления совокупности данных.</w:t>
      </w:r>
    </w:p>
    <w:p w:rsidR="00D35C3D" w:rsidRPr="00D35C3D" w:rsidRDefault="00D35C3D" w:rsidP="00D35C3D">
      <w:pPr>
        <w:spacing w:after="0"/>
        <w:ind w:left="-567"/>
        <w:rPr>
          <w:rFonts w:ascii="Times New Roman" w:hAnsi="Times New Roman" w:cs="Times New Roman"/>
          <w:bCs/>
          <w:sz w:val="24"/>
          <w:szCs w:val="24"/>
        </w:rPr>
      </w:pPr>
      <w:r w:rsidRPr="00D35C3D">
        <w:rPr>
          <w:rFonts w:ascii="Times New Roman" w:hAnsi="Times New Roman" w:cs="Times New Roman"/>
          <w:bCs/>
          <w:sz w:val="24"/>
          <w:szCs w:val="24"/>
        </w:rPr>
        <w:tab/>
        <w:t>Из второго этапа вытекает следующий порядок</w:t>
      </w:r>
      <w:r w:rsidRPr="00D35C3D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r w:rsidRPr="00D35C3D">
        <w:rPr>
          <w:rFonts w:ascii="Times New Roman" w:hAnsi="Times New Roman" w:cs="Times New Roman"/>
          <w:bCs/>
          <w:sz w:val="24"/>
          <w:szCs w:val="24"/>
        </w:rPr>
        <w:t xml:space="preserve">от единого понятия к конструкту, от образа представления к идее. Образ представления идёт от единого взгляда на предмет  или явление. Он является объединяющим началом и идеальным целым, которое включает в себя всё [4]. </w:t>
      </w:r>
      <w:r w:rsidRPr="00D35C3D">
        <w:rPr>
          <w:rFonts w:ascii="Times New Roman" w:hAnsi="Times New Roman" w:cs="Times New Roman"/>
          <w:bCs/>
          <w:i/>
          <w:sz w:val="24"/>
          <w:szCs w:val="24"/>
        </w:rPr>
        <w:t>Идея даёт начало конструктивному действию.</w:t>
      </w:r>
      <w:r w:rsidRPr="00D35C3D">
        <w:rPr>
          <w:rFonts w:ascii="Times New Roman" w:hAnsi="Times New Roman" w:cs="Times New Roman"/>
          <w:bCs/>
          <w:sz w:val="24"/>
          <w:szCs w:val="24"/>
        </w:rPr>
        <w:t xml:space="preserve"> Из идеи вытекает конструктивная связь между базовыми понятиями и порядком действий (математических операций). </w:t>
      </w:r>
    </w:p>
    <w:p w:rsidR="00D35C3D" w:rsidRPr="00D35C3D" w:rsidRDefault="00D35C3D" w:rsidP="00D35C3D">
      <w:pPr>
        <w:pStyle w:val="a8"/>
        <w:spacing w:after="0" w:line="240" w:lineRule="atLeast"/>
        <w:ind w:left="-567" w:firstLine="360"/>
        <w:rPr>
          <w:rFonts w:ascii="Times New Roman" w:hAnsi="Times New Roman" w:cs="Times New Roman"/>
          <w:iCs/>
          <w:sz w:val="24"/>
          <w:szCs w:val="24"/>
        </w:rPr>
      </w:pPr>
      <w:r w:rsidRPr="00D35C3D">
        <w:rPr>
          <w:rFonts w:ascii="Times New Roman" w:hAnsi="Times New Roman" w:cs="Times New Roman"/>
          <w:bCs/>
          <w:sz w:val="24"/>
          <w:szCs w:val="24"/>
        </w:rPr>
        <w:tab/>
        <w:t xml:space="preserve">А объединяет четыре этапа металогики мышления план сознания, руководящим принципом которого является утверждение: </w:t>
      </w:r>
      <w:r w:rsidRPr="00D35C3D">
        <w:rPr>
          <w:rFonts w:ascii="Times New Roman" w:hAnsi="Times New Roman" w:cs="Times New Roman"/>
          <w:bCs/>
          <w:i/>
          <w:sz w:val="24"/>
          <w:szCs w:val="24"/>
        </w:rPr>
        <w:t>от дескриптивного мышления к конструктивным преобразованиям.</w:t>
      </w:r>
    </w:p>
    <w:p w:rsidR="00920FCE" w:rsidRPr="002E5CE5" w:rsidRDefault="008767F7" w:rsidP="002E5CE5">
      <w:pPr>
        <w:pStyle w:val="a8"/>
        <w:spacing w:after="0" w:line="240" w:lineRule="atLeast"/>
        <w:ind w:left="-567" w:firstLine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Следовательно, построением металогики мышления мы тоже повышаем уровень мышления учащегося.</w:t>
      </w:r>
    </w:p>
    <w:p w:rsidR="00920FCE" w:rsidRDefault="00920FCE" w:rsidP="00920FCE">
      <w:pPr>
        <w:pStyle w:val="a8"/>
        <w:spacing w:after="0" w:line="240" w:lineRule="atLeast"/>
        <w:ind w:left="-567" w:firstLine="2835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Учитель – движитель сознания</w:t>
      </w:r>
    </w:p>
    <w:p w:rsidR="00920FCE" w:rsidRDefault="00920FCE" w:rsidP="00920FCE">
      <w:pPr>
        <w:pStyle w:val="a8"/>
        <w:spacing w:after="0" w:line="240" w:lineRule="atLeast"/>
        <w:ind w:left="-567" w:firstLine="2835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стремлении своём,</w:t>
      </w:r>
    </w:p>
    <w:p w:rsidR="00920FCE" w:rsidRDefault="00920FCE" w:rsidP="00920FCE">
      <w:pPr>
        <w:pStyle w:val="a8"/>
        <w:spacing w:after="0" w:line="240" w:lineRule="atLeast"/>
        <w:ind w:left="-567" w:firstLine="2835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Он вместе с импульсом в деяниях</w:t>
      </w:r>
    </w:p>
    <w:p w:rsidR="00920FCE" w:rsidRPr="00AE5BFA" w:rsidRDefault="00920FCE" w:rsidP="00920FCE">
      <w:pPr>
        <w:pStyle w:val="a8"/>
        <w:spacing w:after="0" w:line="240" w:lineRule="atLeast"/>
        <w:ind w:left="-567" w:firstLine="2835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Строй мысли задаёт.  </w:t>
      </w:r>
    </w:p>
    <w:p w:rsidR="008767F7" w:rsidRDefault="008767F7" w:rsidP="00E52675">
      <w:pPr>
        <w:pStyle w:val="a3"/>
        <w:spacing w:before="0" w:beforeAutospacing="0" w:after="0" w:afterAutospacing="0" w:line="0" w:lineRule="atLeast"/>
        <w:ind w:left="-567" w:firstLine="567"/>
      </w:pPr>
    </w:p>
    <w:p w:rsidR="008767F7" w:rsidRPr="00922742" w:rsidRDefault="008767F7" w:rsidP="00922742">
      <w:pPr>
        <w:pStyle w:val="a3"/>
        <w:spacing w:before="0" w:beforeAutospacing="0" w:after="0" w:afterAutospacing="0" w:line="0" w:lineRule="atLeast"/>
        <w:ind w:left="-567" w:firstLine="567"/>
      </w:pPr>
      <w:r>
        <w:t>Если приучать учеников смотреть с более высокой точки зрения на условие задачи, то будет воспитываться целостный взгляд и цельное представление, что повлияет на качественный уровень обучения, усвоения материала, на выбор путей и методов решения данных задач и примеров на контрольных работах.</w:t>
      </w:r>
      <w:bookmarkStart w:id="0" w:name="_GoBack"/>
      <w:bookmarkEnd w:id="0"/>
    </w:p>
    <w:sectPr w:rsidR="008767F7" w:rsidRPr="00922742" w:rsidSect="00E0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491F"/>
    <w:multiLevelType w:val="hybridMultilevel"/>
    <w:tmpl w:val="5D58765A"/>
    <w:lvl w:ilvl="0" w:tplc="7518A45C">
      <w:start w:val="14"/>
      <w:numFmt w:val="decimal"/>
      <w:lvlText w:val="%1"/>
      <w:lvlJc w:val="left"/>
      <w:pPr>
        <w:ind w:left="2423" w:hanging="360"/>
      </w:pPr>
      <w:rPr>
        <w:rFonts w:hint="default"/>
      </w:rPr>
    </w:lvl>
    <w:lvl w:ilvl="1" w:tplc="E51E318A">
      <w:start w:val="1"/>
      <w:numFmt w:val="decimal"/>
      <w:lvlText w:val="%2."/>
      <w:lvlJc w:val="left"/>
      <w:pPr>
        <w:ind w:left="3143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3863" w:hanging="180"/>
      </w:pPr>
    </w:lvl>
    <w:lvl w:ilvl="3" w:tplc="0419000F" w:tentative="1">
      <w:start w:val="1"/>
      <w:numFmt w:val="decimal"/>
      <w:lvlText w:val="%4."/>
      <w:lvlJc w:val="left"/>
      <w:pPr>
        <w:ind w:left="4583" w:hanging="360"/>
      </w:pPr>
    </w:lvl>
    <w:lvl w:ilvl="4" w:tplc="04190019" w:tentative="1">
      <w:start w:val="1"/>
      <w:numFmt w:val="lowerLetter"/>
      <w:lvlText w:val="%5."/>
      <w:lvlJc w:val="left"/>
      <w:pPr>
        <w:ind w:left="5303" w:hanging="360"/>
      </w:pPr>
    </w:lvl>
    <w:lvl w:ilvl="5" w:tplc="0419001B" w:tentative="1">
      <w:start w:val="1"/>
      <w:numFmt w:val="lowerRoman"/>
      <w:lvlText w:val="%6."/>
      <w:lvlJc w:val="right"/>
      <w:pPr>
        <w:ind w:left="6023" w:hanging="180"/>
      </w:pPr>
    </w:lvl>
    <w:lvl w:ilvl="6" w:tplc="0419000F" w:tentative="1">
      <w:start w:val="1"/>
      <w:numFmt w:val="decimal"/>
      <w:lvlText w:val="%7."/>
      <w:lvlJc w:val="left"/>
      <w:pPr>
        <w:ind w:left="6743" w:hanging="360"/>
      </w:pPr>
    </w:lvl>
    <w:lvl w:ilvl="7" w:tplc="04190019" w:tentative="1">
      <w:start w:val="1"/>
      <w:numFmt w:val="lowerLetter"/>
      <w:lvlText w:val="%8."/>
      <w:lvlJc w:val="left"/>
      <w:pPr>
        <w:ind w:left="7463" w:hanging="360"/>
      </w:pPr>
    </w:lvl>
    <w:lvl w:ilvl="8" w:tplc="0419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1">
    <w:nsid w:val="3B3B7BFA"/>
    <w:multiLevelType w:val="hybridMultilevel"/>
    <w:tmpl w:val="134E07F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5B981E3D"/>
    <w:multiLevelType w:val="hybridMultilevel"/>
    <w:tmpl w:val="772EB1B4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60101BBE"/>
    <w:multiLevelType w:val="hybridMultilevel"/>
    <w:tmpl w:val="43324ECC"/>
    <w:lvl w:ilvl="0" w:tplc="E22EB15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72C96C88"/>
    <w:multiLevelType w:val="hybridMultilevel"/>
    <w:tmpl w:val="085E4BA2"/>
    <w:lvl w:ilvl="0" w:tplc="8C74EA3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72DF2395"/>
    <w:multiLevelType w:val="multilevel"/>
    <w:tmpl w:val="6302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46AA"/>
    <w:rsid w:val="00034E9F"/>
    <w:rsid w:val="000E6927"/>
    <w:rsid w:val="000F1CAF"/>
    <w:rsid w:val="00110826"/>
    <w:rsid w:val="00110A38"/>
    <w:rsid w:val="001332CA"/>
    <w:rsid w:val="00157444"/>
    <w:rsid w:val="001E4D0D"/>
    <w:rsid w:val="001F3018"/>
    <w:rsid w:val="002770C2"/>
    <w:rsid w:val="00293911"/>
    <w:rsid w:val="002B4497"/>
    <w:rsid w:val="002C16BC"/>
    <w:rsid w:val="002E5CE5"/>
    <w:rsid w:val="002F4653"/>
    <w:rsid w:val="0031555B"/>
    <w:rsid w:val="003422AA"/>
    <w:rsid w:val="00357B74"/>
    <w:rsid w:val="003936DC"/>
    <w:rsid w:val="003E7E2B"/>
    <w:rsid w:val="004146AA"/>
    <w:rsid w:val="004372DF"/>
    <w:rsid w:val="004A4AEB"/>
    <w:rsid w:val="00500FFA"/>
    <w:rsid w:val="00532D2B"/>
    <w:rsid w:val="00575DF4"/>
    <w:rsid w:val="005D2692"/>
    <w:rsid w:val="0061572B"/>
    <w:rsid w:val="00642439"/>
    <w:rsid w:val="00647404"/>
    <w:rsid w:val="006667EA"/>
    <w:rsid w:val="00685A72"/>
    <w:rsid w:val="006A189C"/>
    <w:rsid w:val="00703BA6"/>
    <w:rsid w:val="00704B94"/>
    <w:rsid w:val="00740A71"/>
    <w:rsid w:val="007812F2"/>
    <w:rsid w:val="00786E61"/>
    <w:rsid w:val="00793566"/>
    <w:rsid w:val="007B284F"/>
    <w:rsid w:val="007E38F8"/>
    <w:rsid w:val="007E78C3"/>
    <w:rsid w:val="008102CE"/>
    <w:rsid w:val="008222A4"/>
    <w:rsid w:val="00834A79"/>
    <w:rsid w:val="008767F7"/>
    <w:rsid w:val="008825A9"/>
    <w:rsid w:val="008F5064"/>
    <w:rsid w:val="0090165B"/>
    <w:rsid w:val="00920FCE"/>
    <w:rsid w:val="00922742"/>
    <w:rsid w:val="00945DF3"/>
    <w:rsid w:val="009A007F"/>
    <w:rsid w:val="009A15B9"/>
    <w:rsid w:val="009B468C"/>
    <w:rsid w:val="009F1A08"/>
    <w:rsid w:val="009F264E"/>
    <w:rsid w:val="00A17735"/>
    <w:rsid w:val="00A80A1E"/>
    <w:rsid w:val="00A92248"/>
    <w:rsid w:val="00AE5BFA"/>
    <w:rsid w:val="00B40C28"/>
    <w:rsid w:val="00B42F27"/>
    <w:rsid w:val="00BB3E07"/>
    <w:rsid w:val="00BC4964"/>
    <w:rsid w:val="00C609E4"/>
    <w:rsid w:val="00C66516"/>
    <w:rsid w:val="00C777A8"/>
    <w:rsid w:val="00C823AA"/>
    <w:rsid w:val="00CE6468"/>
    <w:rsid w:val="00D267E1"/>
    <w:rsid w:val="00D35C3D"/>
    <w:rsid w:val="00D56CD4"/>
    <w:rsid w:val="00D8663D"/>
    <w:rsid w:val="00DB0343"/>
    <w:rsid w:val="00DB4A2B"/>
    <w:rsid w:val="00DE05B8"/>
    <w:rsid w:val="00E01AC9"/>
    <w:rsid w:val="00E32FE8"/>
    <w:rsid w:val="00E36ADC"/>
    <w:rsid w:val="00E506B4"/>
    <w:rsid w:val="00E52675"/>
    <w:rsid w:val="00EB1EEC"/>
    <w:rsid w:val="00EB6CE4"/>
    <w:rsid w:val="00EE66E8"/>
    <w:rsid w:val="00EE74AC"/>
    <w:rsid w:val="00F166A2"/>
    <w:rsid w:val="00F7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laceholder Text"/>
    <w:basedOn w:val="a0"/>
    <w:uiPriority w:val="99"/>
    <w:semiHidden/>
    <w:rsid w:val="00B40C2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40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C28"/>
    <w:rPr>
      <w:rFonts w:ascii="Tahoma" w:hAnsi="Tahoma" w:cs="Tahoma"/>
      <w:sz w:val="16"/>
      <w:szCs w:val="16"/>
    </w:rPr>
  </w:style>
  <w:style w:type="character" w:customStyle="1" w:styleId="accented">
    <w:name w:val="accented"/>
    <w:basedOn w:val="a0"/>
    <w:rsid w:val="000E6927"/>
  </w:style>
  <w:style w:type="character" w:styleId="a7">
    <w:name w:val="Hyperlink"/>
    <w:basedOn w:val="a0"/>
    <w:uiPriority w:val="99"/>
    <w:semiHidden/>
    <w:unhideWhenUsed/>
    <w:rsid w:val="000E692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770C2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D35C3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D35C3D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46149-774D-40CB-B2ED-175EC2E53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2</cp:revision>
  <dcterms:created xsi:type="dcterms:W3CDTF">2022-01-31T12:36:00Z</dcterms:created>
  <dcterms:modified xsi:type="dcterms:W3CDTF">2022-01-31T12:36:00Z</dcterms:modified>
</cp:coreProperties>
</file>