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0F" w:rsidRPr="00E02D29" w:rsidRDefault="005E110F" w:rsidP="005E110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29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5E110F" w:rsidRPr="00E02D29" w:rsidRDefault="00E02D29" w:rsidP="005E110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5E110F" w:rsidRPr="0012447A" w:rsidRDefault="005E110F" w:rsidP="005E110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7A">
        <w:rPr>
          <w:rFonts w:ascii="Times New Roman" w:hAnsi="Times New Roman" w:cs="Times New Roman"/>
          <w:b/>
          <w:sz w:val="24"/>
          <w:szCs w:val="24"/>
        </w:rPr>
        <w:t>10</w:t>
      </w:r>
      <w:r w:rsidR="00E02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447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1.Почему после  Орфографической реформы 1917-1918 года А.Блок писал: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«… и хлеб теперь не хлеб, и лес не лес»?     (2балл)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2.Какое фонетическое правило отражает написание буквы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в словах?: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2447A">
        <w:rPr>
          <w:rFonts w:ascii="Times New Roman" w:hAnsi="Times New Roman" w:cs="Times New Roman"/>
          <w:sz w:val="24"/>
          <w:szCs w:val="24"/>
        </w:rPr>
        <w:t>сЫграть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отЫскать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безЫскусный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предЫстория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>.                 (1 балл)</w:t>
      </w:r>
    </w:p>
    <w:p w:rsidR="005E110F" w:rsidRPr="0012447A" w:rsidRDefault="005E110F" w:rsidP="005E110F">
      <w:pPr>
        <w:rPr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3. В «Капитанской дочке» Иван Кузьмич говорит Пугачеву: «Ты мне не государь, ты вор и самозванец,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ты!» Почему Иван Кузьмич называет Пугачева вором? Что он имел  в виду?                                  (2балла)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4.Составьте контексты, позволяющие различать прямые и метонимические значения данных слов: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Работа, класс, тарелка, тенор, серебро, корона</w:t>
      </w:r>
    </w:p>
    <w:p w:rsidR="005E110F" w:rsidRPr="0012447A" w:rsidRDefault="005E110F" w:rsidP="005E11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(6баллов, по одному за каждую пару)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5.Почему известное стихотворение Г.Гейне, где речь идет о любви разлученных навек возлюбленных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русские поэты переводили по –разному? 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Ф.И.Тютчев: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На севере мрачном, на дикой скале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Кедр одинокий под снегом белеет…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А.А.Фет: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На севере дуб одинокий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Стоит на пригорке крутом…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М.Ю.Лермонтов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На севере диком стоит одиноко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На голой вершине сосна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(однако в переводе М.Лермонтова утратился мотив любви)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(3 балла)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6. Какой частью речи являются выделенные слова?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</w:t>
      </w:r>
      <w:r w:rsidRPr="0012447A">
        <w:rPr>
          <w:rFonts w:ascii="Times New Roman" w:hAnsi="Times New Roman" w:cs="Times New Roman"/>
          <w:b/>
          <w:sz w:val="24"/>
          <w:szCs w:val="24"/>
        </w:rPr>
        <w:t xml:space="preserve">Так </w:t>
      </w:r>
      <w:r w:rsidRPr="0012447A">
        <w:rPr>
          <w:rFonts w:ascii="Times New Roman" w:hAnsi="Times New Roman" w:cs="Times New Roman"/>
          <w:sz w:val="24"/>
          <w:szCs w:val="24"/>
        </w:rPr>
        <w:t>дальше продолжаться не может.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</w:t>
      </w:r>
      <w:r w:rsidRPr="0012447A">
        <w:rPr>
          <w:rFonts w:ascii="Times New Roman" w:hAnsi="Times New Roman" w:cs="Times New Roman"/>
          <w:b/>
          <w:sz w:val="24"/>
          <w:szCs w:val="24"/>
        </w:rPr>
        <w:t xml:space="preserve">Так </w:t>
      </w:r>
      <w:r w:rsidRPr="0012447A">
        <w:rPr>
          <w:rFonts w:ascii="Times New Roman" w:hAnsi="Times New Roman" w:cs="Times New Roman"/>
          <w:sz w:val="24"/>
          <w:szCs w:val="24"/>
        </w:rPr>
        <w:t>ты женат!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3.Хочешь хорошо учитьс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2447A">
        <w:rPr>
          <w:rFonts w:ascii="Times New Roman" w:hAnsi="Times New Roman" w:cs="Times New Roman"/>
          <w:b/>
          <w:sz w:val="24"/>
          <w:szCs w:val="24"/>
        </w:rPr>
        <w:t xml:space="preserve"> так</w:t>
      </w:r>
      <w:r w:rsidRPr="0012447A">
        <w:rPr>
          <w:rFonts w:ascii="Times New Roman" w:hAnsi="Times New Roman" w:cs="Times New Roman"/>
          <w:sz w:val="24"/>
          <w:szCs w:val="24"/>
        </w:rPr>
        <w:t xml:space="preserve"> старайся.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4. Климат там суровый. </w:t>
      </w:r>
      <w:r w:rsidRPr="0012447A">
        <w:rPr>
          <w:rFonts w:ascii="Times New Roman" w:hAnsi="Times New Roman" w:cs="Times New Roman"/>
          <w:b/>
          <w:sz w:val="24"/>
          <w:szCs w:val="24"/>
        </w:rPr>
        <w:t>Так</w:t>
      </w:r>
      <w:r w:rsidRPr="0012447A">
        <w:rPr>
          <w:rFonts w:ascii="Times New Roman" w:hAnsi="Times New Roman" w:cs="Times New Roman"/>
          <w:sz w:val="24"/>
          <w:szCs w:val="24"/>
        </w:rPr>
        <w:t>, морозы доходят до 40 градусов.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по 1 баллу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7. Какое грамматическое явление отражают следующие написания 19 века: «Выпусти ты свой муж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а я свой» (ты своего воина, а я своего), «Повеле оседлати конь». То же самое мы встречаем у А.С.Пушкина: «Медлить нечего: «Скорее! Люди,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конь! Эй, живее!» Где это явление сохранилось в современном русском языке?</w:t>
      </w:r>
    </w:p>
    <w:p w:rsidR="005E110F" w:rsidRPr="0012447A" w:rsidRDefault="005E110F" w:rsidP="005E11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(4 балла)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8.В предложениях из произведений В.Распутина найдите индивидуально-авторские слова, определите их значение и способ образования.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1.Здесь оказалось на удивление людно, здесь весело кричали и перекликались, стоял сплошной звон  и бряк.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2.При солнце и неказистость березок, и недорослость лиственок, и торчащие пиками ели и кедры, и непросыхающие мхи, и разбитые горы- все имело бы свою прелесть и свое величие.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3.Нигде и ни в чем не заметно было ни хожева, ни езжева.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lastRenderedPageBreak/>
        <w:t>( по 1 баллу за каждое слово)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9.Передайте числа с помощью числительных в нужных падежных формах.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Если Лев уже располагает 580272 рублями капитала, ему повезет: к этим 580272  прибавится еще 10000 рублей.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( 4балла)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10.В текстах М.Волошина найдите составные глагольные сказуемые 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1.Девочка милая, долгой разлукою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Время не сможет наш сон победить,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Есть между нами незримая нить.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Дай я тихонько тебя убаюкаю…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« В мастерской»)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 Принимали нас с честью и лаской,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Выходили хлеб-солью встречать,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Как в священных цепях да с опаскою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Привезли на Москву показать.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«Стенькин суд»)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3.Я устал от лунной сказки, 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Я устал не видеть дня.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Мне нужны земные ласки, 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Пламя алого огня.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«Таиах»)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4.И будут огоньками роз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Цвести шиповники, алея,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И под ногами млеть откос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Лиловым запахом шалфея.</w:t>
      </w:r>
    </w:p>
    <w:p w:rsidR="005E110F" w:rsidRPr="0012447A" w:rsidRDefault="005E110F" w:rsidP="005E11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«И будут огоньками роз»)</w:t>
      </w:r>
    </w:p>
    <w:p w:rsidR="005E110F" w:rsidRPr="0012447A" w:rsidRDefault="005E110F" w:rsidP="005E11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по 1 баллу)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11.Отредактируйте предложения: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1.Человека называют современным, если он мыслит в ногу со временем.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2.На ферме хорошо кормят и ухаживают за телятами.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3.В охотничьих угодьях ведется подготовка охотников для истребления волков и лиц, ответственных  за поведение этого мероприятия.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4. Сидит как истукан и даже глазом не шевельнет.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по 0.5 балла)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12. Прочитайте текст. Сформулируйте и запишите тему, основную мысль. Перечислите средства связи. Напишите сочинение- рассуждение, в котором выразите свое отношение к мнению автора текста.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В родной речи всегда лучше сказать по-русски, чем использовать чужие слова. За чужим словом – чужие мысли и чувства, а русское слово и понятнее, и чувство передает своё. Да, я не оговорился: язык отражает не только смысл, но и чувство, а это важно в момент общения.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Говорят всё чаще: привет! пока! А то и добавят совсем непонятно: адью! гуд-бай! чао! Каков смысл этих слов- пришельцев? В устах русского человека это знаки прощания, формулы вежливост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и только. Исконно русское слово встречи- прощания не столь легковесно. Вздымалось оно из глубин народного духа веками, пока к XVII столетию не отлилось в уважительные здравству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прощай. При встреч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пожелание здоровья: будь здоров ты! При расставани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просьба пропустить, если чем- то обидел. А сколько за этим скрыто, как много осталось между словами! Приязнь, уважение- жизнь.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Вот почему так не просто заменить русское слово.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lastRenderedPageBreak/>
        <w:t>( Колесов В.В.)</w:t>
      </w: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( 15 баллов)</w:t>
      </w: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12447A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5E110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Ответы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</w:rPr>
        <w:t>1.</w:t>
      </w: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Без буквы ѣ (ять).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 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и ] произносится только после мягких согласных и  вначале слова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 </w:t>
      </w: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[ ы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произносится после твердых согласных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это отражается в написании буквы 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данных словах- начальный 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[ и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конечных твердых согласных других слов или частей слова изменяется в гласный [ ы ].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3. В словаре В.И.Даля: во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р(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стар.)-мошенник, бездельник, обманщик; изменник, разбойник. Иван Кузьмич имел в виду, что Пугачев- разбойник.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1) пойти на работу 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процесс), проверить контрольную работу ( результат);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2) уютный класс 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помещение), присутствует весь класс (коллектив);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3) красивая тарелка (предмет), съесть тарелку (мера) супа;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4) у исполнителя уникальный тенор (голос), в город приезжает тенор  (обладатель голоса);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5) в воде присутствует серебро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металл), столовое серебро (изделия из металла;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6) королевская корона (предмет-символ власти), борьба за корон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власть).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5. В немецком языке der  Fich</w:t>
      </w:r>
      <w:r w:rsidRPr="0012447A">
        <w:rPr>
          <w:rFonts w:ascii="Times New Roman" w:hAnsi="Times New Roman" w:cs="Times New Roman"/>
          <w:sz w:val="24"/>
          <w:szCs w:val="24"/>
          <w:lang w:val="en-US"/>
        </w:rPr>
        <w:t>tenbaum</w:t>
      </w:r>
      <w:r w:rsidRPr="0012447A">
        <w:rPr>
          <w:rFonts w:ascii="Times New Roman" w:hAnsi="Times New Roman" w:cs="Times New Roman"/>
          <w:sz w:val="24"/>
          <w:szCs w:val="24"/>
        </w:rPr>
        <w:t xml:space="preserve"> “ сосновое дерево»- существительное мужского рода. Поэтому, чтобы сохранить основной мотив стихотворения, поэтам пришлось искать название дерева мужского рода. Лермонтов же начало перевел близко к оригиналу в ущерб содержанию.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6.1) указательное наречие. 2) частица. 3) союз.4) вводное слово.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7. В 11 веке не было различий между одушевленными и неодушевленными существительными., винительный падеж всегда совпадал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именительным. Эти формы сохранились в поэтической речи еще в 19 веке. В современном русском языке мы встречаем устаревшие формы винительного падежа в словосочетаниях типа: выбран в депутаты, поехал в гости, записался в дружинники, пошел в летчики: «Я бы в летчики пошел, пусть меня научат».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8. 1) Бря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«бряканье», от «брякать» ( бессуфиксный способ)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 2)  Недорослост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«невзрослость», от «недорослый» (суффиксальный способ).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 3) Лиственка - маленькая лиственница,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лиственница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(замена суффикса, суффиксальный способ).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 4) Хожево, езжев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« дороги, тропки, по которым ходят и ездят», хожево- от ходить, езжево- от ездить ( суффиксальный).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9. Пятьюстами восьмьюдесятью тысячами двумястами семьюдесятью двумя;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Пятистам восьмидесяти тысячам двумстам семидесяти двум; десять тысяч.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10.  Составные глагольные сказуемые сможет победить, устал не видеть.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Сложное будущее время будут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цвести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и млеть, обстоятельство при сказуемом выходили встречать.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12. Мини-сочинение оценивается следующим образом: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- глубина и самостоятельность в раскрытии темы,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-композиционная стройность, логичность, последовательность изложения, 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- оправданная образность языка и оригинальность стиля,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-эстетический вкус,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- соблюдение речевых норм.</w:t>
      </w:r>
    </w:p>
    <w:p w:rsidR="005E110F" w:rsidRPr="0012447A" w:rsidRDefault="005E110F" w:rsidP="005E11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10F" w:rsidRPr="0012447A" w:rsidRDefault="005E110F" w:rsidP="003B1F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1203" w:rsidRPr="0012447A" w:rsidRDefault="00111203" w:rsidP="003B1F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1203" w:rsidRPr="0012447A" w:rsidRDefault="00111203" w:rsidP="003B1F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1203" w:rsidRPr="0012447A" w:rsidRDefault="00111203" w:rsidP="001112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7A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111203" w:rsidRPr="0012447A" w:rsidRDefault="00111203" w:rsidP="001112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7A">
        <w:rPr>
          <w:rFonts w:ascii="Times New Roman" w:hAnsi="Times New Roman" w:cs="Times New Roman"/>
          <w:b/>
          <w:sz w:val="24"/>
          <w:szCs w:val="24"/>
        </w:rPr>
        <w:t xml:space="preserve">школьный этап, </w:t>
      </w:r>
    </w:p>
    <w:p w:rsidR="00111203" w:rsidRPr="0012447A" w:rsidRDefault="00111203" w:rsidP="001112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7A">
        <w:rPr>
          <w:rFonts w:ascii="Times New Roman" w:hAnsi="Times New Roman" w:cs="Times New Roman"/>
          <w:b/>
          <w:sz w:val="24"/>
          <w:szCs w:val="24"/>
        </w:rPr>
        <w:t>11класс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1. Чем различаются слова </w:t>
      </w:r>
      <w:r w:rsidRPr="0012447A">
        <w:rPr>
          <w:rFonts w:ascii="Times New Roman" w:hAnsi="Times New Roman" w:cs="Times New Roman"/>
          <w:i/>
          <w:sz w:val="24"/>
          <w:szCs w:val="24"/>
        </w:rPr>
        <w:t>волочить</w:t>
      </w:r>
      <w:r w:rsidRPr="0012447A">
        <w:rPr>
          <w:rFonts w:ascii="Times New Roman" w:hAnsi="Times New Roman" w:cs="Times New Roman"/>
          <w:sz w:val="24"/>
          <w:szCs w:val="24"/>
        </w:rPr>
        <w:t xml:space="preserve"> и</w:t>
      </w:r>
      <w:r w:rsidRPr="0012447A">
        <w:rPr>
          <w:rFonts w:ascii="Times New Roman" w:hAnsi="Times New Roman" w:cs="Times New Roman"/>
          <w:i/>
          <w:sz w:val="24"/>
          <w:szCs w:val="24"/>
        </w:rPr>
        <w:t xml:space="preserve"> влачить</w:t>
      </w:r>
      <w:r w:rsidRPr="0012447A">
        <w:rPr>
          <w:rFonts w:ascii="Times New Roman" w:hAnsi="Times New Roman" w:cs="Times New Roman"/>
          <w:sz w:val="24"/>
          <w:szCs w:val="24"/>
        </w:rPr>
        <w:t>? С каким явлением в истории языка они связаны? Определите лексическое значение этих слов.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(4балла)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2.В описаниях поз и мимики человека в прошлом часто использовались названия букв славянской азбуки. Как выглядели эти буквы и каким звукам  они соответствовали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1) У нея ротик фитою. (В.И.Даль) 2) Станет фертом, ноги-то азом распялит. (П.И.Мельников- Печерский) 3) Там я барыней пройдуся, фертом в боки подопруся. (Народная песенка о Наполеоне)  4) У Ивана Ивановича большие выразительные глаза табачного цвета и рот несколько похож на букву ижицу. (Н.В.Гоголь)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(8баллов)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3. Установите, какие слова получатся в зависимости от написания. Введите каждое слово в контекст, из которого было бы понятно его значение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1) пр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…)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дание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           2)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>(…)ходящий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(4 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4.Одинаковы ли окончания в родительном падеже у имен существительных Ночей, затей, батарей, степей? Если есть такие, сгруппируйте их.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(4 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5.Употребите данные существительные в словосочетаниях в форме творительного падежа единственного числа. Сформулируйте причины различий в падежных окончаниях.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Александр Пушкин, город Ростов, Чарли Чаплин, Дима Ростов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( 5баллов)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6.Запишите число 695928 с помощью числительного, числительное просклоняйте.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(5 баллов)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7.Почему синонимы думать и размышлять могут быть однородными членами предложения (Он много думал, размышлял), а смотреть и глядеть не могут?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(4 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lastRenderedPageBreak/>
        <w:t>8. Есть ли разница между прилагательными «мрачна» в приведенных ниже предложениях?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1) Поля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покрыла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мрачна ночь. (М.В.Ломоносов)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2)Душа моя мрачна. (М.Ю.Лермонтов)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(3 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9. Какую синтаксическую роль может играть слово «правда» в предложении? Подтвердите примерами.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(по 1 баллу за пример и комментарий)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10.Какие нормы речи нарушены в просторечном выражении: «Вылазь из транвая»?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( 3балла)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11.Найдите лишнее слово. Объясните свой ответ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     Косьба, моральный, дождь, банька, мощь,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подкузьмить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.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( 2балла)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12.Может ли тот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кто сам не свой, в то же время быть сам себе хозяин, самим собой и сам по себе?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( 4балла)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13. «Старик, я слышал много раз, что ты меня от смерти спас.» (Лермонтов) «Чего тебе надобно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старче?» (Пушкин).- Почему в художественной литературе существуют разные варианты обращения? С чем связано это явление?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(3балла)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14.Некоторые слова в данном списке записаны неверно. Запишите их в исправленном виде. Укажите, какие из них являются заимствованными.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 Протвень, друшлак, варежки, грейфрукт, невропатолог, полувер, дермантин, битон, компрометировать</w:t>
      </w:r>
    </w:p>
    <w:p w:rsidR="00111203" w:rsidRPr="0012447A" w:rsidRDefault="00111203" w:rsidP="00111203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(10баллов)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15.Подумайте, о человеке какой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профессии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проблемах может идти речь в повести с названием «Сердечная недостаточность». Напишите сочинение- рассуждение.</w:t>
      </w:r>
    </w:p>
    <w:p w:rsidR="00111203" w:rsidRPr="0012447A" w:rsidRDefault="00111203" w:rsidP="0012447A">
      <w:pPr>
        <w:jc w:val="right"/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( 15баллов)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Ответы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1.Волочить- тянуть по какой- нибудь поверхности, не отрывая от нее.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lastRenderedPageBreak/>
        <w:t>Влачить-1.традиц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поэтич.тащить, тянуть, не отрывая от поверхности что-либо; волочить; 2.перен.( в сочетании с существительными жизнь, существование, век, дни) вести унылую, безрадостную или полную лишений, горя жизнь.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2.Различия: 1.полногласное сочетани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оло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>- в слове волочить и неполногласное -ла- в слове влачить в старославянской основе слова влачить;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Разное значение и разная сочетаемость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волочить и влачить во втором значении).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3. 1) Предание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например: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Семейные предания, рассказанные бабушкой, послужили основой для его мемуаров).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Придание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например: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Придание формы  металлу осуществляется в процессе ковки).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2) Преходящий (например: Деньги и слав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ценности преходящие, недолговечные).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Приходящий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например: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Новые идеи, приходящие на смену старым, служат прогрессу человечества).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47A">
        <w:rPr>
          <w:rFonts w:ascii="Times New Roman" w:hAnsi="Times New Roman" w:cs="Times New Roman"/>
          <w:sz w:val="24"/>
          <w:szCs w:val="24"/>
        </w:rPr>
        <w:t>Проходящий  (например: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Форум, проходящий на Байкале, послужит отправной точкой в налаживании добрососедских отношений между странами).</w:t>
      </w:r>
      <w:proofErr w:type="gramEnd"/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4.Ночей, зате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окончание –ей. Затей, батаре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окончание нулевое.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5.Восхищаться Александром Пушкиным; любоваться городом Ростовом; быть знакомым с Чарли Чаплином; Разговаривать с Димой Ростовым. Имена собственные – названия городов в форме творительного падежа во 2склонении имеют окончания 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м, а имена собственные- фамилии- окончание -ем, исключая заимствованные фамилии, которые сохраняют окончание –ом.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7.Думать и размышлят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семантические синонимы, и при таком их использовании возникает градация ( второе слово усиливает значение первого). А смотреть и глядет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это абсолютные синонимы, так что использование их в роли однородных членов приведет к речевой погрешности.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8.1) В первом предложении мрачн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усеченное прилагательное, форма, форма, употребляемая в поэтической речи, характерна для поэзии 18-19 века. Во втором предложении  мрачн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краткая форма прилагательного.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2) В этих словах разное ударение: (1)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мрАчна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 и (2)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мрачнА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>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3) В первом предложении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мрАчна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 является определением. Во втором предложении </w:t>
      </w:r>
      <w:proofErr w:type="spellStart"/>
      <w:r w:rsidRPr="0012447A">
        <w:rPr>
          <w:rFonts w:ascii="Times New Roman" w:hAnsi="Times New Roman" w:cs="Times New Roman"/>
          <w:sz w:val="24"/>
          <w:szCs w:val="24"/>
        </w:rPr>
        <w:t>мрачнА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 является сказуемым.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9.1) Подлежащее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Правда глаза колет.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2) Сказуемое: Все, что вы говорите, - правда.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3) Вводное слово: Я хотел помочь, правда, из этого ничего нет получилось.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4) Слов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 xml:space="preserve"> предложение: «Правда, правда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…-</w:t>
      </w:r>
      <w:proofErr w:type="spellStart"/>
      <w:proofErr w:type="gramEnd"/>
      <w:r w:rsidRPr="0012447A">
        <w:rPr>
          <w:rFonts w:ascii="Times New Roman" w:hAnsi="Times New Roman" w:cs="Times New Roman"/>
          <w:sz w:val="24"/>
          <w:szCs w:val="24"/>
        </w:rPr>
        <w:t>родумал</w:t>
      </w:r>
      <w:proofErr w:type="spellEnd"/>
      <w:r w:rsidRPr="0012447A">
        <w:rPr>
          <w:rFonts w:ascii="Times New Roman" w:hAnsi="Times New Roman" w:cs="Times New Roman"/>
          <w:sz w:val="24"/>
          <w:szCs w:val="24"/>
        </w:rPr>
        <w:t xml:space="preserve"> Посудин. И как я этого раньше не знал».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lastRenderedPageBreak/>
        <w:t>10.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Орфоэпическая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: произношение слова « трамвай».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</w:rPr>
      </w:pPr>
      <w:r w:rsidRPr="0012447A">
        <w:rPr>
          <w:rFonts w:ascii="Times New Roman" w:hAnsi="Times New Roman" w:cs="Times New Roman"/>
          <w:sz w:val="24"/>
          <w:szCs w:val="24"/>
        </w:rPr>
        <w:t>Грамматическая : 1) неправильно образована форма повелительного наклонения глагола вылезать. 2) предлог «с</w:t>
      </w:r>
      <w:proofErr w:type="gramStart"/>
      <w:r w:rsidRPr="0012447A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12447A">
        <w:rPr>
          <w:rFonts w:ascii="Times New Roman" w:hAnsi="Times New Roman" w:cs="Times New Roman"/>
          <w:sz w:val="24"/>
          <w:szCs w:val="24"/>
        </w:rPr>
        <w:t>потреблен вместо предлога «из».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</w:rPr>
        <w:t xml:space="preserve">11.Мощь. Во всех остальных словах Ь смягчает предшествующий согласный. Звук </w:t>
      </w: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[щ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]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 мягкий, непарный.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12.Данные фразеологизмы имеют разное значение: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Сам не сво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расстроен, потерял душевное равновесие.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Сам себе хозяи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н-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совершенно независимый , самостоятельный человек, который волен поступать так, как ему захочется.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Быть самим собо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быть таким, какой есть: естественным, непосредственным.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Сам по себ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е-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самостоятельно , без помощи, отдельно.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Человек, который расстроен, тем не 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менее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совершенно независимым, самостоятельным, естественным и непосредственным, действовать самостоятельно, без чьей-либо помощи.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13.В древнерусском языке был седьмой паде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ж-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звательный. Его употребляли при обращении. В современном русском языке звательная форма совпала с формой именительного падежа, отличается от него лишь особой звательной интонацией и синтаксическим употреблением.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14.П</w:t>
      </w:r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>ротивень (</w:t>
      </w:r>
      <w:proofErr w:type="gramStart"/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немец.). Дуршлаг (</w:t>
      </w:r>
      <w:proofErr w:type="gramStart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немец.).</w:t>
      </w:r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Грейпфрут (из </w:t>
      </w:r>
      <w:proofErr w:type="spellStart"/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>анг</w:t>
      </w:r>
      <w:proofErr w:type="spellEnd"/>
      <w:r w:rsidR="00E02D29">
        <w:rPr>
          <w:rFonts w:ascii="Times New Roman" w:hAnsi="Times New Roman" w:cs="Times New Roman"/>
          <w:sz w:val="24"/>
          <w:szCs w:val="24"/>
          <w:shd w:val="clear" w:color="auto" w:fill="FFFFFF"/>
        </w:rPr>
        <w:t>.). Пуловер (</w:t>
      </w:r>
      <w:bookmarkStart w:id="0" w:name="_GoBack"/>
      <w:bookmarkEnd w:id="0"/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из англ.). Бетон, бидон (франц.)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Мини- сочинение оценивается следующим образом: 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-глубина, самостоятельность в раскрытии темы.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-композиционная стройность, логичность, последовательность изложения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 оправданная образность языка и оригинальность стиля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 эстетический вкус, соответствие содержания и языковых средств жанру сочинения</w:t>
      </w:r>
    </w:p>
    <w:p w:rsidR="00111203" w:rsidRPr="0012447A" w:rsidRDefault="00111203" w:rsidP="001112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7A">
        <w:rPr>
          <w:rFonts w:ascii="Times New Roman" w:hAnsi="Times New Roman" w:cs="Times New Roman"/>
          <w:sz w:val="24"/>
          <w:szCs w:val="24"/>
          <w:shd w:val="clear" w:color="auto" w:fill="FFFFFF"/>
        </w:rPr>
        <w:t>-соблюдение речевых норм</w:t>
      </w:r>
    </w:p>
    <w:p w:rsidR="00111203" w:rsidRPr="0012447A" w:rsidRDefault="00111203" w:rsidP="001244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11203" w:rsidRPr="0012447A" w:rsidSect="0065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5A0"/>
    <w:multiLevelType w:val="hybridMultilevel"/>
    <w:tmpl w:val="B9964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111C12"/>
    <w:multiLevelType w:val="hybridMultilevel"/>
    <w:tmpl w:val="48DA4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80067"/>
    <w:multiLevelType w:val="hybridMultilevel"/>
    <w:tmpl w:val="E24878DC"/>
    <w:lvl w:ilvl="0" w:tplc="9BCC8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33DD4"/>
    <w:multiLevelType w:val="hybridMultilevel"/>
    <w:tmpl w:val="7CAA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257D8"/>
    <w:multiLevelType w:val="hybridMultilevel"/>
    <w:tmpl w:val="80B4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D4A8A"/>
    <w:multiLevelType w:val="hybridMultilevel"/>
    <w:tmpl w:val="D2848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5E3DBC"/>
    <w:multiLevelType w:val="hybridMultilevel"/>
    <w:tmpl w:val="1FAC5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B07F22"/>
    <w:multiLevelType w:val="hybridMultilevel"/>
    <w:tmpl w:val="0B7E6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78F"/>
    <w:rsid w:val="00111203"/>
    <w:rsid w:val="0012447A"/>
    <w:rsid w:val="002145B3"/>
    <w:rsid w:val="002E0B02"/>
    <w:rsid w:val="003B1F3D"/>
    <w:rsid w:val="00546346"/>
    <w:rsid w:val="005E110F"/>
    <w:rsid w:val="006542D8"/>
    <w:rsid w:val="008B2466"/>
    <w:rsid w:val="008D2A7D"/>
    <w:rsid w:val="008E207A"/>
    <w:rsid w:val="00E02D29"/>
    <w:rsid w:val="00E8678F"/>
    <w:rsid w:val="00F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">
    <w:name w:val="tab"/>
    <w:basedOn w:val="a"/>
    <w:uiPriority w:val="99"/>
    <w:semiHidden/>
    <w:rsid w:val="00E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B1F3D"/>
    <w:pPr>
      <w:spacing w:after="0" w:line="240" w:lineRule="auto"/>
    </w:pPr>
  </w:style>
  <w:style w:type="table" w:styleId="a5">
    <w:name w:val="Table Grid"/>
    <w:basedOn w:val="a1"/>
    <w:uiPriority w:val="59"/>
    <w:rsid w:val="002145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2145B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2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12137</Characters>
  <Application>Microsoft Office Word</Application>
  <DocSecurity>0</DocSecurity>
  <Lines>433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2022-02-08T10:14:00Z</dcterms:created>
  <dcterms:modified xsi:type="dcterms:W3CDTF">2022-02-08T10:14:00Z</dcterms:modified>
</cp:coreProperties>
</file>