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0A" w:rsidRPr="004E0828" w:rsidRDefault="00AF050A" w:rsidP="00AF050A">
      <w:pPr>
        <w:spacing w:line="240" w:lineRule="auto"/>
        <w:rPr>
          <w:rFonts w:cs="Times New Roman"/>
          <w:b/>
          <w:i/>
          <w:sz w:val="20"/>
          <w:szCs w:val="20"/>
        </w:rPr>
      </w:pPr>
      <w:r w:rsidRPr="004A3126">
        <w:rPr>
          <w:rFonts w:cs="Times New Roman"/>
          <w:b/>
          <w:i/>
          <w:sz w:val="20"/>
          <w:szCs w:val="20"/>
        </w:rPr>
        <w:t>Приложение</w:t>
      </w:r>
    </w:p>
    <w:p w:rsidR="00AF050A" w:rsidRPr="00E85BE9" w:rsidRDefault="00AF050A" w:rsidP="00AF050A">
      <w:pPr>
        <w:spacing w:line="240" w:lineRule="auto"/>
        <w:rPr>
          <w:rFonts w:cs="Times New Roman"/>
          <w:b/>
          <w:i/>
          <w:sz w:val="20"/>
          <w:szCs w:val="20"/>
        </w:rPr>
      </w:pPr>
    </w:p>
    <w:p w:rsidR="00AF050A" w:rsidRPr="004A3126" w:rsidRDefault="00AF050A" w:rsidP="00AF050A">
      <w:pPr>
        <w:spacing w:line="240" w:lineRule="auto"/>
        <w:jc w:val="both"/>
        <w:rPr>
          <w:rFonts w:cs="Times New Roman"/>
          <w:sz w:val="20"/>
          <w:szCs w:val="20"/>
        </w:rPr>
      </w:pPr>
      <w:r w:rsidRPr="004A3126">
        <w:rPr>
          <w:rFonts w:cs="Times New Roman"/>
          <w:sz w:val="20"/>
          <w:szCs w:val="20"/>
        </w:rPr>
        <w:t xml:space="preserve">Ссылки на презентации </w:t>
      </w:r>
      <w:r>
        <w:rPr>
          <w:rFonts w:cs="Times New Roman"/>
          <w:sz w:val="20"/>
          <w:szCs w:val="20"/>
        </w:rPr>
        <w:t xml:space="preserve">и видео </w:t>
      </w:r>
      <w:r w:rsidRPr="004A3126">
        <w:rPr>
          <w:rFonts w:cs="Times New Roman"/>
          <w:sz w:val="20"/>
          <w:szCs w:val="20"/>
        </w:rPr>
        <w:t>по темам лекционного курса:</w:t>
      </w:r>
    </w:p>
    <w:p w:rsidR="00AF050A" w:rsidRPr="004A3126" w:rsidRDefault="00AF050A" w:rsidP="00AF050A">
      <w:pPr>
        <w:spacing w:line="240" w:lineRule="auto"/>
        <w:rPr>
          <w:rFonts w:cs="Times New Roman"/>
          <w:sz w:val="20"/>
          <w:szCs w:val="20"/>
        </w:rPr>
      </w:pPr>
      <w:r w:rsidRPr="004A3126">
        <w:rPr>
          <w:rFonts w:cs="Times New Roman"/>
          <w:sz w:val="20"/>
          <w:szCs w:val="20"/>
        </w:rPr>
        <w:t>Первобытное искусство</w:t>
      </w:r>
    </w:p>
    <w:p w:rsidR="00AF050A" w:rsidRPr="004A3126" w:rsidRDefault="00AF050A" w:rsidP="00AF050A">
      <w:pPr>
        <w:spacing w:line="240" w:lineRule="auto"/>
        <w:rPr>
          <w:rFonts w:cs="Times New Roman"/>
          <w:sz w:val="20"/>
          <w:szCs w:val="20"/>
        </w:rPr>
      </w:pPr>
      <w:r w:rsidRPr="004A3126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29D70847" wp14:editId="396550E1">
            <wp:extent cx="513933" cy="51393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00" cy="5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0A" w:rsidRPr="004A3126" w:rsidRDefault="00AF050A" w:rsidP="00AF050A">
      <w:pPr>
        <w:spacing w:line="240" w:lineRule="auto"/>
        <w:rPr>
          <w:rFonts w:cs="Times New Roman"/>
          <w:sz w:val="20"/>
          <w:szCs w:val="20"/>
        </w:rPr>
      </w:pPr>
      <w:r w:rsidRPr="004A3126">
        <w:rPr>
          <w:rFonts w:cs="Times New Roman"/>
          <w:sz w:val="20"/>
          <w:szCs w:val="20"/>
        </w:rPr>
        <w:t>Искусство Древнего Египта</w:t>
      </w:r>
    </w:p>
    <w:p w:rsidR="00AF050A" w:rsidRPr="004A3126" w:rsidRDefault="00AF050A" w:rsidP="00AF050A">
      <w:pPr>
        <w:spacing w:line="240" w:lineRule="auto"/>
        <w:ind w:left="2832" w:firstLine="708"/>
        <w:rPr>
          <w:rFonts w:cs="Times New Roman"/>
          <w:sz w:val="20"/>
          <w:szCs w:val="20"/>
        </w:rPr>
      </w:pPr>
      <w:r w:rsidRPr="004A3126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7EDC8D58" wp14:editId="6E275F5A">
            <wp:extent cx="513933" cy="51393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20" cy="5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0A" w:rsidRPr="004A3126" w:rsidRDefault="00AF050A" w:rsidP="00AF050A">
      <w:pPr>
        <w:spacing w:line="240" w:lineRule="auto"/>
        <w:rPr>
          <w:rFonts w:cs="Times New Roman"/>
          <w:sz w:val="20"/>
          <w:szCs w:val="20"/>
        </w:rPr>
      </w:pPr>
      <w:r w:rsidRPr="004A3126">
        <w:rPr>
          <w:rFonts w:cs="Times New Roman"/>
          <w:sz w:val="20"/>
          <w:szCs w:val="20"/>
        </w:rPr>
        <w:t>Минойское искусство</w:t>
      </w:r>
    </w:p>
    <w:p w:rsidR="00AF050A" w:rsidRDefault="00AF050A" w:rsidP="00AF050A">
      <w:pPr>
        <w:spacing w:line="240" w:lineRule="auto"/>
        <w:rPr>
          <w:rFonts w:cs="Times New Roman"/>
          <w:sz w:val="20"/>
          <w:szCs w:val="20"/>
        </w:rPr>
      </w:pPr>
      <w:r w:rsidRPr="004A3126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7781FF98" wp14:editId="51376CD1">
            <wp:extent cx="513933" cy="51393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76" cy="53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0A" w:rsidRPr="004A3126" w:rsidRDefault="00AF050A" w:rsidP="00AF050A">
      <w:pPr>
        <w:spacing w:line="240" w:lineRule="auto"/>
        <w:rPr>
          <w:rFonts w:cs="Times New Roman"/>
          <w:sz w:val="20"/>
          <w:szCs w:val="20"/>
        </w:rPr>
      </w:pPr>
      <w:r w:rsidRPr="004A3126">
        <w:rPr>
          <w:rFonts w:cs="Times New Roman"/>
          <w:sz w:val="20"/>
          <w:szCs w:val="20"/>
        </w:rPr>
        <w:t>Искусство Древней Греции</w:t>
      </w:r>
    </w:p>
    <w:p w:rsidR="00AF050A" w:rsidRPr="004A3126" w:rsidRDefault="00AF050A" w:rsidP="00AF050A">
      <w:pPr>
        <w:spacing w:line="240" w:lineRule="auto"/>
        <w:ind w:left="2832" w:firstLine="708"/>
        <w:rPr>
          <w:rFonts w:cs="Times New Roman"/>
          <w:sz w:val="20"/>
          <w:szCs w:val="20"/>
        </w:rPr>
      </w:pPr>
      <w:r w:rsidRPr="004A3126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56567ED7" wp14:editId="4F4CF40B">
            <wp:extent cx="513933" cy="51393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63" cy="52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0A" w:rsidRDefault="00AF050A" w:rsidP="00AF050A">
      <w:pPr>
        <w:spacing w:line="240" w:lineRule="auto"/>
        <w:rPr>
          <w:rFonts w:cs="Times New Roman"/>
          <w:sz w:val="20"/>
          <w:szCs w:val="20"/>
        </w:rPr>
      </w:pPr>
      <w:r w:rsidRPr="004A3126">
        <w:rPr>
          <w:rFonts w:cs="Times New Roman"/>
          <w:sz w:val="20"/>
          <w:szCs w:val="20"/>
        </w:rPr>
        <w:t>Искусство Древнего Рима</w:t>
      </w:r>
    </w:p>
    <w:p w:rsidR="00AF050A" w:rsidRPr="004A3126" w:rsidRDefault="00AF050A" w:rsidP="00AF050A">
      <w:pPr>
        <w:spacing w:line="240" w:lineRule="auto"/>
        <w:ind w:left="2124" w:firstLine="708"/>
        <w:rPr>
          <w:rFonts w:cs="Times New Roman"/>
          <w:sz w:val="20"/>
          <w:szCs w:val="20"/>
        </w:rPr>
      </w:pPr>
      <w:r w:rsidRPr="004A3126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563B2016" wp14:editId="354AE0E2">
            <wp:extent cx="513933" cy="51393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538" cy="53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0A" w:rsidRPr="004A3126" w:rsidRDefault="00AF050A" w:rsidP="00AF050A">
      <w:pPr>
        <w:spacing w:line="240" w:lineRule="auto"/>
        <w:rPr>
          <w:rFonts w:cs="Times New Roman"/>
          <w:sz w:val="20"/>
          <w:szCs w:val="20"/>
        </w:rPr>
      </w:pPr>
      <w:r w:rsidRPr="004A3126">
        <w:rPr>
          <w:rFonts w:cs="Times New Roman"/>
          <w:sz w:val="20"/>
          <w:szCs w:val="20"/>
        </w:rPr>
        <w:t xml:space="preserve">Искусство Византии </w:t>
      </w:r>
    </w:p>
    <w:p w:rsidR="00AF050A" w:rsidRPr="004A3126" w:rsidRDefault="00AF050A" w:rsidP="00AF050A">
      <w:pPr>
        <w:spacing w:line="240" w:lineRule="auto"/>
        <w:rPr>
          <w:rFonts w:cs="Times New Roman"/>
          <w:sz w:val="20"/>
          <w:szCs w:val="20"/>
        </w:rPr>
      </w:pPr>
      <w:r w:rsidRPr="004A3126">
        <w:rPr>
          <w:rFonts w:cs="Times New Roman"/>
          <w:sz w:val="20"/>
          <w:szCs w:val="20"/>
        </w:rPr>
        <w:t xml:space="preserve"> </w:t>
      </w:r>
      <w:r w:rsidRPr="004A3126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14A1FF5E" wp14:editId="25CE74A5">
            <wp:extent cx="513715" cy="51371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29" cy="53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126">
        <w:rPr>
          <w:rFonts w:cs="Times New Roman"/>
          <w:sz w:val="20"/>
          <w:szCs w:val="20"/>
        </w:rPr>
        <w:tab/>
      </w:r>
      <w:r w:rsidRPr="004A3126">
        <w:rPr>
          <w:rFonts w:cs="Times New Roman"/>
          <w:sz w:val="20"/>
          <w:szCs w:val="20"/>
        </w:rPr>
        <w:tab/>
      </w:r>
    </w:p>
    <w:p w:rsidR="00AF050A" w:rsidRPr="004A3126" w:rsidRDefault="00AF050A" w:rsidP="00AF050A">
      <w:pPr>
        <w:spacing w:line="240" w:lineRule="auto"/>
        <w:rPr>
          <w:rFonts w:cs="Times New Roman"/>
          <w:sz w:val="20"/>
          <w:szCs w:val="20"/>
        </w:rPr>
      </w:pPr>
      <w:r w:rsidRPr="004A3126">
        <w:rPr>
          <w:rFonts w:cs="Times New Roman"/>
          <w:sz w:val="20"/>
          <w:szCs w:val="20"/>
        </w:rPr>
        <w:t>Искусство Средневековья в Западной Европе</w:t>
      </w:r>
    </w:p>
    <w:p w:rsidR="00AF050A" w:rsidRDefault="00AF050A" w:rsidP="00AF050A">
      <w:pPr>
        <w:spacing w:line="240" w:lineRule="auto"/>
        <w:ind w:left="2124" w:firstLine="708"/>
        <w:rPr>
          <w:rFonts w:cs="Times New Roman"/>
          <w:sz w:val="20"/>
          <w:szCs w:val="20"/>
        </w:rPr>
      </w:pPr>
      <w:r w:rsidRPr="004A3126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7C5D99F5" wp14:editId="2DE838CD">
            <wp:extent cx="513715" cy="51371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0A" w:rsidRPr="00087446" w:rsidRDefault="00AF050A" w:rsidP="00AF050A">
      <w:pPr>
        <w:spacing w:line="240" w:lineRule="auto"/>
        <w:jc w:val="both"/>
        <w:rPr>
          <w:rFonts w:cs="Times New Roman"/>
          <w:bCs/>
          <w:iCs/>
          <w:snapToGrid w:val="0"/>
          <w:color w:val="000000"/>
          <w:sz w:val="20"/>
          <w:szCs w:val="20"/>
        </w:rPr>
      </w:pPr>
      <w:r w:rsidRPr="00087446">
        <w:rPr>
          <w:rFonts w:cs="Times New Roman"/>
          <w:bCs/>
          <w:iCs/>
          <w:snapToGrid w:val="0"/>
          <w:color w:val="000000"/>
          <w:sz w:val="20"/>
          <w:szCs w:val="20"/>
        </w:rPr>
        <w:t xml:space="preserve">Просмотр видео из серии «Красивейшие памятники мировой архитектуры» - «Гиза и Саккара» </w:t>
      </w:r>
    </w:p>
    <w:p w:rsidR="00AF050A" w:rsidRDefault="00AF050A" w:rsidP="00AF050A">
      <w:pPr>
        <w:spacing w:line="240" w:lineRule="auto"/>
        <w:jc w:val="both"/>
        <w:rPr>
          <w:rFonts w:cs="Times New Roman"/>
          <w:b/>
          <w:i/>
          <w:snapToGrid w:val="0"/>
          <w:color w:val="000000"/>
          <w:sz w:val="20"/>
          <w:szCs w:val="20"/>
        </w:rPr>
      </w:pPr>
      <w:r>
        <w:rPr>
          <w:b/>
          <w:noProof/>
          <w:lang w:eastAsia="ru-RU"/>
        </w:rPr>
        <w:drawing>
          <wp:inline distT="0" distB="0" distL="0" distR="0" wp14:anchorId="40D7E06C" wp14:editId="34C961CE">
            <wp:extent cx="515566" cy="515566"/>
            <wp:effectExtent l="0" t="0" r="5715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90" cy="5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0A" w:rsidRPr="00087446" w:rsidRDefault="00AF050A" w:rsidP="00AF050A">
      <w:pPr>
        <w:spacing w:line="240" w:lineRule="auto"/>
        <w:jc w:val="both"/>
        <w:rPr>
          <w:rFonts w:cs="Times New Roman"/>
          <w:bCs/>
          <w:iCs/>
          <w:snapToGrid w:val="0"/>
          <w:color w:val="000000"/>
          <w:sz w:val="20"/>
          <w:szCs w:val="20"/>
        </w:rPr>
      </w:pPr>
      <w:r w:rsidRPr="00087446">
        <w:rPr>
          <w:rFonts w:cs="Times New Roman"/>
          <w:bCs/>
          <w:iCs/>
          <w:snapToGrid w:val="0"/>
          <w:color w:val="000000"/>
          <w:sz w:val="20"/>
          <w:szCs w:val="20"/>
        </w:rPr>
        <w:t xml:space="preserve">Просмотр видео из серии «Красивейшие памятники мировой архитектуры» - «Карнак» </w:t>
      </w:r>
    </w:p>
    <w:p w:rsidR="00AF050A" w:rsidRDefault="00AF050A" w:rsidP="00AF050A">
      <w:pPr>
        <w:spacing w:line="240" w:lineRule="auto"/>
        <w:jc w:val="both"/>
        <w:rPr>
          <w:rFonts w:cs="Times New Roman"/>
          <w:b/>
          <w:bCs/>
          <w:i/>
          <w:iCs/>
          <w:sz w:val="20"/>
          <w:szCs w:val="20"/>
        </w:rPr>
      </w:pPr>
      <w:r>
        <w:rPr>
          <w:b/>
          <w:i/>
          <w:noProof/>
          <w:color w:val="000000"/>
          <w:lang w:eastAsia="ru-RU"/>
        </w:rPr>
        <w:drawing>
          <wp:inline distT="0" distB="0" distL="0" distR="0" wp14:anchorId="2CB9FC1F" wp14:editId="7609F465">
            <wp:extent cx="515566" cy="515566"/>
            <wp:effectExtent l="0" t="0" r="5715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08" cy="52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0A" w:rsidRPr="00087446" w:rsidRDefault="00AF050A" w:rsidP="00AF050A">
      <w:pPr>
        <w:spacing w:line="240" w:lineRule="auto"/>
        <w:jc w:val="both"/>
        <w:rPr>
          <w:rFonts w:cs="Times New Roman"/>
          <w:sz w:val="20"/>
          <w:szCs w:val="20"/>
        </w:rPr>
      </w:pPr>
      <w:r w:rsidRPr="00087446">
        <w:rPr>
          <w:rFonts w:cs="Times New Roman"/>
          <w:sz w:val="20"/>
          <w:szCs w:val="20"/>
        </w:rPr>
        <w:t>Фильм «Древний Египет» - часть «Искусства и</w:t>
      </w:r>
      <w:r>
        <w:rPr>
          <w:rFonts w:cs="Times New Roman"/>
          <w:sz w:val="20"/>
          <w:szCs w:val="20"/>
        </w:rPr>
        <w:t xml:space="preserve"> </w:t>
      </w:r>
      <w:r w:rsidRPr="00087446">
        <w:rPr>
          <w:rFonts w:cs="Times New Roman"/>
          <w:sz w:val="20"/>
          <w:szCs w:val="20"/>
        </w:rPr>
        <w:t>ремесла» (начать просмотр с 14-й минуты)</w:t>
      </w:r>
    </w:p>
    <w:p w:rsidR="00AF050A" w:rsidRDefault="00AF050A" w:rsidP="00AF050A">
      <w:pPr>
        <w:spacing w:line="240" w:lineRule="auto"/>
        <w:ind w:left="2832" w:firstLine="708"/>
        <w:rPr>
          <w:rFonts w:cs="Times New Roman"/>
          <w:b/>
          <w:bCs/>
          <w:i/>
          <w:iCs/>
          <w:sz w:val="20"/>
          <w:szCs w:val="20"/>
        </w:rPr>
      </w:pPr>
      <w:r>
        <w:rPr>
          <w:b/>
          <w:i/>
          <w:noProof/>
          <w:lang w:eastAsia="ru-RU"/>
        </w:rPr>
        <w:lastRenderedPageBreak/>
        <w:drawing>
          <wp:inline distT="0" distB="0" distL="0" distR="0" wp14:anchorId="76F1BD4D" wp14:editId="32F8217E">
            <wp:extent cx="515566" cy="515566"/>
            <wp:effectExtent l="0" t="0" r="571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57" cy="5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50A" w:rsidRDefault="00AF050A" w:rsidP="00AF050A">
      <w:pPr>
        <w:spacing w:line="240" w:lineRule="auto"/>
        <w:jc w:val="both"/>
        <w:rPr>
          <w:rFonts w:cs="Times New Roman"/>
          <w:sz w:val="20"/>
          <w:szCs w:val="20"/>
        </w:rPr>
      </w:pPr>
      <w:r w:rsidRPr="00087446">
        <w:rPr>
          <w:rFonts w:cs="Times New Roman"/>
          <w:sz w:val="20"/>
          <w:szCs w:val="20"/>
        </w:rPr>
        <w:t>Фильм Древняя Греция – часть «Крито-микенская цивилизация» (начать просмотр с 8-й минуты</w:t>
      </w:r>
    </w:p>
    <w:p w:rsidR="00B30116" w:rsidRPr="00AF050A" w:rsidRDefault="00AF050A" w:rsidP="00AF050A">
      <w:pPr>
        <w:spacing w:line="240" w:lineRule="auto"/>
        <w:jc w:val="both"/>
        <w:rPr>
          <w:rFonts w:cs="Times New Roman"/>
          <w:sz w:val="20"/>
          <w:szCs w:val="20"/>
          <w:lang w:val="en-US"/>
        </w:rPr>
      </w:pPr>
      <w:r>
        <w:rPr>
          <w:b/>
          <w:i/>
          <w:noProof/>
          <w:lang w:eastAsia="ru-RU"/>
        </w:rPr>
        <w:drawing>
          <wp:inline distT="0" distB="0" distL="0" distR="0" wp14:anchorId="0193FFDC" wp14:editId="25CB537F">
            <wp:extent cx="515566" cy="515566"/>
            <wp:effectExtent l="0" t="0" r="5715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99" cy="52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AF050A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0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F050A"/>
    <w:rsid w:val="00B05020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2022-04-07T10:18:00Z</dcterms:created>
  <dcterms:modified xsi:type="dcterms:W3CDTF">2022-04-07T10:18:00Z</dcterms:modified>
</cp:coreProperties>
</file>