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83" w:rsidRPr="007631ED" w:rsidRDefault="00DD3383" w:rsidP="00DD3383">
      <w:pPr>
        <w:spacing w:after="0" w:line="240" w:lineRule="auto"/>
        <w:ind w:left="72"/>
        <w:jc w:val="right"/>
        <w:rPr>
          <w:rFonts w:cs="Times New Roman"/>
          <w:b/>
          <w:sz w:val="28"/>
          <w:szCs w:val="28"/>
        </w:rPr>
      </w:pPr>
      <w:r w:rsidRPr="007631ED">
        <w:rPr>
          <w:rFonts w:cs="Times New Roman"/>
          <w:b/>
          <w:sz w:val="28"/>
          <w:szCs w:val="28"/>
        </w:rPr>
        <w:t>Приложение 1</w:t>
      </w:r>
    </w:p>
    <w:p w:rsidR="00DD3383" w:rsidRDefault="00DD3383" w:rsidP="00DD3383">
      <w:pPr>
        <w:spacing w:after="0" w:line="240" w:lineRule="auto"/>
        <w:ind w:left="72"/>
        <w:jc w:val="both"/>
        <w:rPr>
          <w:rFonts w:cs="Times New Roman"/>
          <w:sz w:val="28"/>
          <w:szCs w:val="28"/>
        </w:rPr>
      </w:pPr>
    </w:p>
    <w:p w:rsidR="00DD3383" w:rsidRDefault="00DD3383" w:rsidP="00DD3383">
      <w:pPr>
        <w:spacing w:after="0" w:line="240" w:lineRule="auto"/>
        <w:ind w:left="72"/>
        <w:jc w:val="both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П</w:t>
      </w:r>
      <w:r w:rsidRPr="007631ED">
        <w:rPr>
          <w:rFonts w:cs="Times New Roman"/>
          <w:sz w:val="28"/>
          <w:szCs w:val="28"/>
        </w:rPr>
        <w:t>римеры материалов, на основе которых можно разрабатывать задания на развитие на</w:t>
      </w:r>
      <w:r>
        <w:rPr>
          <w:rFonts w:cs="Times New Roman"/>
          <w:sz w:val="28"/>
          <w:szCs w:val="28"/>
        </w:rPr>
        <w:t xml:space="preserve">выков читательской грамотности (авторы </w:t>
      </w:r>
      <w:r w:rsidRPr="007631ED">
        <w:rPr>
          <w:rFonts w:cs="Times New Roman"/>
          <w:sz w:val="28"/>
          <w:szCs w:val="28"/>
        </w:rPr>
        <w:t>Людмила Рождественская и Ирина Логвина</w:t>
      </w:r>
      <w:r>
        <w:rPr>
          <w:rFonts w:cs="Times New Roman"/>
          <w:sz w:val="28"/>
          <w:szCs w:val="28"/>
        </w:rPr>
        <w:t>).</w:t>
      </w:r>
    </w:p>
    <w:p w:rsidR="00DD3383" w:rsidRPr="007631ED" w:rsidRDefault="00DD3383" w:rsidP="00DD3383">
      <w:pPr>
        <w:spacing w:after="0" w:line="240" w:lineRule="auto"/>
        <w:ind w:left="72"/>
        <w:jc w:val="both"/>
        <w:rPr>
          <w:rFonts w:cs="Times New Roman"/>
          <w:sz w:val="28"/>
          <w:szCs w:val="28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554"/>
        <w:gridCol w:w="5245"/>
      </w:tblGrid>
      <w:tr w:rsidR="00DD3383" w:rsidRPr="000B329B" w:rsidTr="00AF7C6D">
        <w:trPr>
          <w:trHeight w:val="508"/>
        </w:trPr>
        <w:tc>
          <w:tcPr>
            <w:tcW w:w="1550" w:type="dxa"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ind w:left="316"/>
              <w:jc w:val="center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ind w:left="316"/>
              <w:jc w:val="center"/>
              <w:rPr>
                <w:b/>
                <w:lang w:val="ru-RU"/>
              </w:rPr>
            </w:pPr>
          </w:p>
        </w:tc>
        <w:tc>
          <w:tcPr>
            <w:tcW w:w="3554" w:type="dxa"/>
            <w:tcBorders>
              <w:bottom w:val="single" w:sz="4" w:space="0" w:color="000000"/>
            </w:tcBorders>
          </w:tcPr>
          <w:p w:rsidR="00DD3383" w:rsidRPr="000B329B" w:rsidRDefault="00DD3383" w:rsidP="00AF7C6D">
            <w:pPr>
              <w:pStyle w:val="TableParagraph"/>
              <w:ind w:left="484" w:right="482"/>
              <w:jc w:val="center"/>
              <w:rPr>
                <w:b/>
                <w:sz w:val="24"/>
                <w:szCs w:val="24"/>
                <w:lang w:val="ru-RU"/>
              </w:rPr>
            </w:pPr>
            <w:r w:rsidRPr="000B329B">
              <w:rPr>
                <w:b/>
                <w:sz w:val="24"/>
                <w:szCs w:val="24"/>
              </w:rPr>
              <w:t>Примеры жизненно</w:t>
            </w:r>
            <w:r w:rsidRPr="000B329B">
              <w:rPr>
                <w:b/>
                <w:sz w:val="24"/>
                <w:szCs w:val="24"/>
                <w:lang w:val="ru-RU"/>
              </w:rPr>
              <w:t>-</w:t>
            </w:r>
          </w:p>
          <w:p w:rsidR="00DD3383" w:rsidRPr="000B329B" w:rsidRDefault="00DD3383" w:rsidP="00AF7C6D">
            <w:pPr>
              <w:pStyle w:val="TableParagraph"/>
              <w:ind w:left="484" w:right="476"/>
              <w:jc w:val="center"/>
              <w:rPr>
                <w:b/>
                <w:sz w:val="24"/>
                <w:szCs w:val="24"/>
              </w:rPr>
            </w:pPr>
            <w:r w:rsidRPr="000B329B">
              <w:rPr>
                <w:b/>
                <w:sz w:val="24"/>
                <w:szCs w:val="24"/>
              </w:rPr>
              <w:t>важных проблем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DD3383" w:rsidRPr="000B329B" w:rsidRDefault="00DD3383" w:rsidP="00AF7C6D">
            <w:pPr>
              <w:pStyle w:val="TableParagraph"/>
              <w:ind w:left="704" w:right="697"/>
              <w:jc w:val="center"/>
              <w:rPr>
                <w:b/>
                <w:sz w:val="24"/>
                <w:szCs w:val="24"/>
                <w:lang w:val="ru-RU"/>
              </w:rPr>
            </w:pPr>
            <w:r w:rsidRPr="000B329B">
              <w:rPr>
                <w:b/>
                <w:sz w:val="24"/>
                <w:szCs w:val="24"/>
                <w:lang w:val="ru-RU"/>
              </w:rPr>
              <w:t>Материал/источник</w:t>
            </w:r>
          </w:p>
          <w:p w:rsidR="00DD3383" w:rsidRPr="000B329B" w:rsidRDefault="00DD3383" w:rsidP="00AF7C6D">
            <w:pPr>
              <w:pStyle w:val="TableParagraph"/>
              <w:ind w:left="704" w:right="697"/>
              <w:jc w:val="center"/>
              <w:rPr>
                <w:b/>
                <w:sz w:val="24"/>
                <w:szCs w:val="24"/>
                <w:lang w:val="ru-RU"/>
              </w:rPr>
            </w:pPr>
            <w:r w:rsidRPr="000B329B">
              <w:rPr>
                <w:b/>
                <w:sz w:val="24"/>
                <w:szCs w:val="24"/>
                <w:lang w:val="ru-RU"/>
              </w:rPr>
              <w:t>для разработки заданий</w:t>
            </w:r>
          </w:p>
        </w:tc>
      </w:tr>
      <w:tr w:rsidR="00DD3383" w:rsidRPr="000B329B" w:rsidTr="00AF7C6D">
        <w:trPr>
          <w:trHeight w:val="247"/>
        </w:trPr>
        <w:tc>
          <w:tcPr>
            <w:tcW w:w="1550" w:type="dxa"/>
            <w:vMerge w:val="restart"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ind w:left="110"/>
              <w:rPr>
                <w:b/>
                <w:lang w:val="ru-RU"/>
              </w:rPr>
            </w:pPr>
            <w:r w:rsidRPr="000B329B">
              <w:rPr>
                <w:b/>
                <w:lang w:val="ru-RU"/>
              </w:rPr>
              <w:t xml:space="preserve">Социальная среда </w:t>
            </w: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проблема бытовых отходов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статьи, статистические данные</w:t>
            </w:r>
          </w:p>
        </w:tc>
      </w:tr>
      <w:tr w:rsidR="00DD3383" w:rsidRPr="000B329B" w:rsidTr="00AF7C6D">
        <w:trPr>
          <w:trHeight w:val="281"/>
        </w:trPr>
        <w:tc>
          <w:tcPr>
            <w:tcW w:w="1550" w:type="dxa"/>
            <w:vMerge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ind w:left="110"/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поход в магазин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113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рекламные буклеты, сайты магазинов, план торгового центра</w:t>
            </w:r>
          </w:p>
        </w:tc>
      </w:tr>
      <w:tr w:rsidR="00DD3383" w:rsidRPr="000B329B" w:rsidTr="00AF7C6D">
        <w:trPr>
          <w:trHeight w:val="359"/>
        </w:trPr>
        <w:tc>
          <w:tcPr>
            <w:tcW w:w="1550" w:type="dxa"/>
            <w:vMerge/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  <w:tcBorders>
              <w:bottom w:val="single" w:sz="4" w:space="0" w:color="000000"/>
            </w:tcBorders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расчет стоимости блюда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ценники продуктов</w:t>
            </w:r>
            <w:r w:rsidRPr="000B329B">
              <w:rPr>
                <w:sz w:val="24"/>
                <w:szCs w:val="24"/>
                <w:lang w:val="ru-RU"/>
              </w:rPr>
              <w:t>,</w:t>
            </w:r>
            <w:r w:rsidRPr="000B329B">
              <w:rPr>
                <w:sz w:val="24"/>
                <w:szCs w:val="24"/>
              </w:rPr>
              <w:t xml:space="preserve"> </w:t>
            </w:r>
          </w:p>
        </w:tc>
      </w:tr>
      <w:tr w:rsidR="00DD3383" w:rsidRPr="000B329B" w:rsidTr="00AF7C6D">
        <w:trPr>
          <w:trHeight w:val="167"/>
        </w:trPr>
        <w:tc>
          <w:tcPr>
            <w:tcW w:w="1550" w:type="dxa"/>
            <w:vMerge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rPr>
                <w:b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технология приготовления</w:t>
            </w:r>
            <w:r w:rsidRPr="000B329B">
              <w:rPr>
                <w:sz w:val="24"/>
                <w:szCs w:val="24"/>
                <w:lang w:val="ru-RU"/>
              </w:rPr>
              <w:t xml:space="preserve"> </w:t>
            </w:r>
            <w:r w:rsidRPr="000B329B">
              <w:rPr>
                <w:sz w:val="24"/>
                <w:szCs w:val="24"/>
              </w:rPr>
              <w:t>блюд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кулинарные рецепты</w:t>
            </w:r>
          </w:p>
        </w:tc>
      </w:tr>
      <w:tr w:rsidR="00DD3383" w:rsidRPr="000B329B" w:rsidTr="00AF7C6D">
        <w:trPr>
          <w:trHeight w:val="521"/>
        </w:trPr>
        <w:tc>
          <w:tcPr>
            <w:tcW w:w="1550" w:type="dxa"/>
            <w:vMerge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rPr>
                <w:b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чтение условных</w:t>
            </w:r>
          </w:p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обозначений на этикетках</w:t>
            </w:r>
          </w:p>
        </w:tc>
        <w:tc>
          <w:tcPr>
            <w:tcW w:w="5245" w:type="dxa"/>
            <w:tcBorders>
              <w:top w:val="nil"/>
            </w:tcBorders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этикетки на товарах, инструкции к товарам</w:t>
            </w:r>
          </w:p>
        </w:tc>
      </w:tr>
      <w:tr w:rsidR="00DD3383" w:rsidRPr="000B329B" w:rsidTr="00AF7C6D">
        <w:trPr>
          <w:trHeight w:val="664"/>
        </w:trPr>
        <w:tc>
          <w:tcPr>
            <w:tcW w:w="1550" w:type="dxa"/>
            <w:vMerge w:val="restart"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ind w:left="110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ind w:left="110"/>
              <w:rPr>
                <w:b/>
                <w:lang w:val="ru-RU"/>
              </w:rPr>
            </w:pPr>
            <w:r w:rsidRPr="000B329B">
              <w:rPr>
                <w:b/>
                <w:lang w:val="ru-RU"/>
              </w:rPr>
              <w:t>Культурная среда</w:t>
            </w: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планирование путешествия: посещение турагентства, выбор маршрута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354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статья в газете, реклама турагентства и описание маршрута, статья в путеводителе, карта города</w:t>
            </w:r>
          </w:p>
        </w:tc>
      </w:tr>
      <w:tr w:rsidR="00DD3383" w:rsidRPr="000B329B" w:rsidTr="00AF7C6D">
        <w:trPr>
          <w:trHeight w:val="179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 w:right="351"/>
              <w:rPr>
                <w:sz w:val="24"/>
                <w:szCs w:val="24"/>
              </w:rPr>
            </w:pPr>
            <w:r w:rsidRPr="000B329B">
              <w:rPr>
                <w:sz w:val="24"/>
                <w:szCs w:val="24"/>
              </w:rPr>
              <w:t>выбор сувениров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реклама,  страница из бумажного каталога</w:t>
            </w:r>
          </w:p>
        </w:tc>
      </w:tr>
      <w:tr w:rsidR="00DD3383" w:rsidRPr="000B329B" w:rsidTr="00AF7C6D">
        <w:trPr>
          <w:trHeight w:val="561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посещение библиотеки, умение пользоваться библиотекой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644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план библиотеки, объявления в библиотеке, библиотечные сайты</w:t>
            </w:r>
          </w:p>
        </w:tc>
      </w:tr>
      <w:tr w:rsidR="00DD3383" w:rsidRPr="000B329B" w:rsidTr="00AF7C6D">
        <w:trPr>
          <w:trHeight w:val="255"/>
        </w:trPr>
        <w:tc>
          <w:tcPr>
            <w:tcW w:w="1550" w:type="dxa"/>
            <w:vMerge w:val="restart"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ind w:left="110"/>
              <w:rPr>
                <w:b/>
              </w:rPr>
            </w:pPr>
            <w:r w:rsidRPr="000B329B">
              <w:rPr>
                <w:b/>
              </w:rPr>
              <w:t>Информационная среда</w:t>
            </w:r>
          </w:p>
        </w:tc>
        <w:tc>
          <w:tcPr>
            <w:tcW w:w="3554" w:type="dxa"/>
          </w:tcPr>
          <w:p w:rsidR="00DD3383" w:rsidRPr="004759D0" w:rsidRDefault="00DD3383" w:rsidP="00AF7C6D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4759D0">
              <w:rPr>
                <w:sz w:val="24"/>
                <w:szCs w:val="24"/>
                <w:lang w:val="ru-RU"/>
              </w:rPr>
              <w:t>авторское право в Интернете</w:t>
            </w:r>
            <w:r>
              <w:rPr>
                <w:sz w:val="24"/>
                <w:szCs w:val="24"/>
                <w:lang w:val="ru-RU"/>
              </w:rPr>
              <w:t>, безопасность в Интернете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564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тек</w:t>
            </w:r>
            <w:r>
              <w:rPr>
                <w:sz w:val="24"/>
                <w:szCs w:val="24"/>
                <w:lang w:val="ru-RU"/>
              </w:rPr>
              <w:t>ст про нарушение авторских прав, памятки о безопасности</w:t>
            </w:r>
          </w:p>
        </w:tc>
      </w:tr>
      <w:tr w:rsidR="00DD3383" w:rsidRPr="000B329B" w:rsidTr="00AF7C6D">
        <w:trPr>
          <w:trHeight w:val="353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 w:right="93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</w:rPr>
              <w:t>использование электронной почты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354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форма и текст электронного письма</w:t>
            </w:r>
          </w:p>
        </w:tc>
      </w:tr>
      <w:tr w:rsidR="00DD3383" w:rsidRPr="000B329B" w:rsidTr="00AF7C6D">
        <w:trPr>
          <w:trHeight w:val="403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умение общаться в социальных сетях (нормы общения)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правила сетевого этикета</w:t>
            </w:r>
          </w:p>
        </w:tc>
      </w:tr>
      <w:tr w:rsidR="00DD3383" w:rsidRPr="000B329B" w:rsidTr="00AF7C6D">
        <w:trPr>
          <w:trHeight w:val="515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</w:rPr>
              <w:t>использование бытовых приборов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828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инструкция по использованию бытового прибора</w:t>
            </w:r>
          </w:p>
        </w:tc>
      </w:tr>
      <w:tr w:rsidR="00DD3383" w:rsidRPr="000B329B" w:rsidTr="00AF7C6D">
        <w:trPr>
          <w:trHeight w:val="632"/>
        </w:trPr>
        <w:tc>
          <w:tcPr>
            <w:tcW w:w="1550" w:type="dxa"/>
            <w:vMerge w:val="restart"/>
            <w:shd w:val="clear" w:color="auto" w:fill="FFFFFF" w:themeFill="background1"/>
          </w:tcPr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rPr>
                <w:b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ind w:left="110"/>
              <w:rPr>
                <w:b/>
              </w:rPr>
            </w:pPr>
            <w:r w:rsidRPr="000B329B">
              <w:rPr>
                <w:b/>
              </w:rPr>
              <w:t>Здоровье и безопасность</w:t>
            </w: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 w:right="300"/>
              <w:jc w:val="both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поведение в</w:t>
            </w:r>
            <w:r w:rsidRPr="000B329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B329B">
              <w:rPr>
                <w:sz w:val="24"/>
                <w:szCs w:val="24"/>
                <w:lang w:val="ru-RU"/>
              </w:rPr>
              <w:t>экстремальной ситуации, оказание первой помощи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памятки</w:t>
            </w:r>
          </w:p>
        </w:tc>
      </w:tr>
      <w:tr w:rsidR="00DD3383" w:rsidRPr="000B329B" w:rsidTr="00AF7C6D">
        <w:trPr>
          <w:trHeight w:val="573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 w:right="93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дорожное движение, поездки и путешествия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 w:right="912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 xml:space="preserve">ПДД, рекламные проспекты, </w:t>
            </w:r>
            <w:r>
              <w:rPr>
                <w:sz w:val="24"/>
                <w:szCs w:val="24"/>
                <w:lang w:val="ru-RU"/>
              </w:rPr>
              <w:t>г</w:t>
            </w:r>
            <w:r w:rsidRPr="000B329B">
              <w:rPr>
                <w:sz w:val="24"/>
                <w:szCs w:val="24"/>
                <w:lang w:val="ru-RU"/>
              </w:rPr>
              <w:t>еографические карты, планы населённых пунктов</w:t>
            </w:r>
          </w:p>
        </w:tc>
      </w:tr>
      <w:tr w:rsidR="00DD3383" w:rsidRPr="000B329B" w:rsidTr="00AF7C6D">
        <w:trPr>
          <w:trHeight w:val="503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</w:rPr>
              <w:t>гигиена</w:t>
            </w:r>
            <w:r w:rsidRPr="000B329B">
              <w:rPr>
                <w:sz w:val="24"/>
                <w:szCs w:val="24"/>
                <w:lang w:val="ru-RU"/>
              </w:rPr>
              <w:t>, вирусные заболевания</w:t>
            </w:r>
          </w:p>
        </w:tc>
        <w:tc>
          <w:tcPr>
            <w:tcW w:w="5245" w:type="dxa"/>
          </w:tcPr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инструкции, информационные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B329B">
              <w:rPr>
                <w:sz w:val="24"/>
                <w:szCs w:val="24"/>
                <w:lang w:val="ru-RU"/>
              </w:rPr>
              <w:t>брошюры, плакаты</w:t>
            </w:r>
          </w:p>
        </w:tc>
      </w:tr>
      <w:tr w:rsidR="00DD3383" w:rsidRPr="000B329B" w:rsidTr="00AF7C6D">
        <w:trPr>
          <w:trHeight w:val="985"/>
        </w:trPr>
        <w:tc>
          <w:tcPr>
            <w:tcW w:w="1550" w:type="dxa"/>
            <w:vMerge/>
            <w:tcBorders>
              <w:top w:val="nil"/>
            </w:tcBorders>
            <w:shd w:val="clear" w:color="auto" w:fill="FFFFFF" w:themeFill="background1"/>
          </w:tcPr>
          <w:p w:rsidR="00DD3383" w:rsidRPr="000B329B" w:rsidRDefault="00DD3383" w:rsidP="00AF7C6D">
            <w:pPr>
              <w:rPr>
                <w:b/>
                <w:lang w:val="ru-RU"/>
              </w:rPr>
            </w:pPr>
          </w:p>
        </w:tc>
        <w:tc>
          <w:tcPr>
            <w:tcW w:w="3554" w:type="dxa"/>
          </w:tcPr>
          <w:p w:rsidR="00DD3383" w:rsidRPr="000B329B" w:rsidRDefault="00DD3383" w:rsidP="00AF7C6D">
            <w:pPr>
              <w:pStyle w:val="TableParagraph"/>
              <w:ind w:left="105" w:right="10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здоровый образ жизни: спорт, правильное питание, вредные привычки</w:t>
            </w:r>
          </w:p>
        </w:tc>
        <w:tc>
          <w:tcPr>
            <w:tcW w:w="5245" w:type="dxa"/>
          </w:tcPr>
          <w:p w:rsidR="00DD3383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 xml:space="preserve">меню, рецепты блюд, буклеты, листовки, </w:t>
            </w:r>
            <w:r>
              <w:rPr>
                <w:sz w:val="24"/>
                <w:szCs w:val="24"/>
                <w:lang w:val="ru-RU"/>
              </w:rPr>
              <w:t>иллюстрации о</w:t>
            </w:r>
            <w:r w:rsidRPr="000B329B">
              <w:rPr>
                <w:sz w:val="24"/>
                <w:szCs w:val="24"/>
                <w:lang w:val="ru-RU"/>
              </w:rPr>
              <w:t xml:space="preserve"> вреде алкоголя, никотина, </w:t>
            </w:r>
          </w:p>
          <w:p w:rsidR="00DD3383" w:rsidRPr="000B329B" w:rsidRDefault="00DD3383" w:rsidP="00AF7C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0B329B">
              <w:rPr>
                <w:sz w:val="24"/>
                <w:szCs w:val="24"/>
                <w:lang w:val="ru-RU"/>
              </w:rPr>
              <w:t>афиши спортивных мероприятий</w:t>
            </w:r>
          </w:p>
        </w:tc>
      </w:tr>
    </w:tbl>
    <w:p w:rsidR="00B30116" w:rsidRDefault="00DD3383"/>
    <w:sectPr w:rsidR="00B30116" w:rsidSect="00556D8B">
      <w:footerReference w:type="default" r:id="rId5"/>
      <w:pgSz w:w="11906" w:h="16838"/>
      <w:pgMar w:top="426" w:right="707" w:bottom="568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327" w:rsidRDefault="00DD3383">
    <w:pPr>
      <w:pStyle w:val="a8"/>
      <w:jc w:val="center"/>
    </w:pPr>
  </w:p>
  <w:p w:rsidR="00094327" w:rsidRDefault="00DD3383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8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F4945"/>
    <w:rsid w:val="00B3474B"/>
    <w:rsid w:val="00C445EC"/>
    <w:rsid w:val="00C935F5"/>
    <w:rsid w:val="00D75DD5"/>
    <w:rsid w:val="00DD3383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D338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DD3383"/>
  </w:style>
  <w:style w:type="table" w:customStyle="1" w:styleId="TableNormal">
    <w:name w:val="Table Normal"/>
    <w:uiPriority w:val="2"/>
    <w:semiHidden/>
    <w:unhideWhenUsed/>
    <w:qFormat/>
    <w:rsid w:val="00DD33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338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D338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DD3383"/>
  </w:style>
  <w:style w:type="table" w:customStyle="1" w:styleId="TableNormal">
    <w:name w:val="Table Normal"/>
    <w:uiPriority w:val="2"/>
    <w:semiHidden/>
    <w:unhideWhenUsed/>
    <w:qFormat/>
    <w:rsid w:val="00DD33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338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2022-04-11T10:01:00Z</dcterms:created>
  <dcterms:modified xsi:type="dcterms:W3CDTF">2022-04-11T10:02:00Z</dcterms:modified>
</cp:coreProperties>
</file>