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5BC" w:rsidRPr="00EB4FD3" w:rsidRDefault="00D325BC" w:rsidP="00947FC6">
      <w:pPr>
        <w:ind w:left="357" w:firstLine="0"/>
        <w:jc w:val="center"/>
        <w:rPr>
          <w:b/>
          <w:sz w:val="28"/>
          <w:lang w:val="ru-RU"/>
        </w:rPr>
      </w:pPr>
      <w:bookmarkStart w:id="0" w:name="_GoBack"/>
      <w:bookmarkEnd w:id="0"/>
      <w:r w:rsidRPr="00EB4FD3">
        <w:rPr>
          <w:b/>
          <w:sz w:val="28"/>
          <w:lang w:val="ru-RU"/>
        </w:rPr>
        <w:t>Ход урока</w:t>
      </w:r>
    </w:p>
    <w:tbl>
      <w:tblPr>
        <w:tblW w:w="148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2126"/>
        <w:gridCol w:w="4678"/>
        <w:gridCol w:w="3685"/>
        <w:gridCol w:w="3402"/>
      </w:tblGrid>
      <w:tr w:rsidR="00D325BC" w:rsidRPr="00083547" w:rsidTr="00083547">
        <w:trPr>
          <w:trHeight w:val="570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083547" w:rsidP="00947FC6">
            <w:pPr>
              <w:spacing w:after="0"/>
              <w:ind w:firstLine="0"/>
              <w:jc w:val="center"/>
              <w:rPr>
                <w:b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  <w:r>
              <w:rPr>
                <w:b/>
                <w:sz w:val="22"/>
                <w:szCs w:val="22"/>
                <w:lang w:val="ru-RU"/>
              </w:rPr>
              <w:t xml:space="preserve">, </w:t>
            </w:r>
            <w:r w:rsidR="00D325BC" w:rsidRPr="00083547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D325BC" w:rsidP="00083547">
            <w:pPr>
              <w:spacing w:after="0"/>
              <w:ind w:firstLine="0"/>
              <w:rPr>
                <w:b/>
                <w:szCs w:val="22"/>
                <w:lang w:val="ru-RU"/>
              </w:rPr>
            </w:pPr>
            <w:r w:rsidRPr="00083547">
              <w:rPr>
                <w:b/>
                <w:sz w:val="22"/>
                <w:szCs w:val="22"/>
                <w:lang w:val="ru-RU"/>
              </w:rPr>
              <w:t>Н</w:t>
            </w:r>
            <w:r w:rsidRPr="00083547">
              <w:rPr>
                <w:b/>
                <w:sz w:val="22"/>
                <w:szCs w:val="22"/>
              </w:rPr>
              <w:t>азвание этапа</w:t>
            </w:r>
            <w:r w:rsidRPr="00083547">
              <w:rPr>
                <w:b/>
                <w:sz w:val="22"/>
                <w:szCs w:val="22"/>
                <w:lang w:val="ru-RU"/>
              </w:rPr>
              <w:t xml:space="preserve"> урока</w:t>
            </w:r>
          </w:p>
        </w:tc>
        <w:tc>
          <w:tcPr>
            <w:tcW w:w="467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5BC" w:rsidRPr="00083547" w:rsidRDefault="00D325BC" w:rsidP="00947FC6">
            <w:pPr>
              <w:spacing w:after="0"/>
              <w:ind w:left="357" w:firstLine="0"/>
              <w:jc w:val="center"/>
              <w:rPr>
                <w:b/>
                <w:szCs w:val="22"/>
                <w:lang w:val="ru-RU"/>
              </w:rPr>
            </w:pPr>
            <w:r w:rsidRPr="00083547">
              <w:rPr>
                <w:b/>
                <w:sz w:val="22"/>
                <w:szCs w:val="22"/>
                <w:lang w:val="ru-RU"/>
              </w:rPr>
              <w:t>Содержание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D325BC" w:rsidP="00083547">
            <w:pPr>
              <w:spacing w:after="0"/>
              <w:ind w:left="357" w:firstLine="0"/>
              <w:rPr>
                <w:b/>
                <w:szCs w:val="22"/>
              </w:rPr>
            </w:pPr>
            <w:r w:rsidRPr="00083547">
              <w:rPr>
                <w:b/>
                <w:sz w:val="22"/>
                <w:szCs w:val="22"/>
                <w:lang w:val="ru-RU"/>
              </w:rPr>
              <w:t>Д</w:t>
            </w:r>
            <w:r w:rsidRPr="00083547">
              <w:rPr>
                <w:b/>
                <w:sz w:val="22"/>
                <w:szCs w:val="22"/>
              </w:rPr>
              <w:t>еятельность учителя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D325BC" w:rsidP="00083547">
            <w:pPr>
              <w:spacing w:after="0"/>
              <w:ind w:left="357" w:firstLine="0"/>
              <w:rPr>
                <w:b/>
                <w:szCs w:val="22"/>
                <w:lang w:val="ru-RU"/>
              </w:rPr>
            </w:pPr>
            <w:r w:rsidRPr="00083547">
              <w:rPr>
                <w:b/>
                <w:sz w:val="22"/>
                <w:szCs w:val="22"/>
                <w:lang w:val="ru-RU"/>
              </w:rPr>
              <w:t>Д</w:t>
            </w:r>
            <w:r w:rsidRPr="00083547">
              <w:rPr>
                <w:b/>
                <w:sz w:val="22"/>
                <w:szCs w:val="22"/>
              </w:rPr>
              <w:t>еятельность уч</w:t>
            </w:r>
            <w:r w:rsidR="00083547">
              <w:rPr>
                <w:b/>
                <w:sz w:val="22"/>
                <w:szCs w:val="22"/>
                <w:lang w:val="ru-RU"/>
              </w:rPr>
              <w:t>ащихся</w:t>
            </w:r>
          </w:p>
        </w:tc>
      </w:tr>
      <w:tr w:rsidR="00D325BC" w:rsidRPr="00083547" w:rsidTr="00083547">
        <w:trPr>
          <w:trHeight w:val="985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Pr="00083547" w:rsidRDefault="00083547" w:rsidP="00947FC6">
            <w:pPr>
              <w:spacing w:after="0"/>
              <w:ind w:firstLine="0"/>
              <w:jc w:val="center"/>
              <w:rPr>
                <w:b/>
                <w:szCs w:val="22"/>
                <w:lang w:val="ru-RU"/>
              </w:rPr>
            </w:pPr>
            <w:r w:rsidRPr="00083547">
              <w:rPr>
                <w:b/>
                <w:sz w:val="22"/>
                <w:szCs w:val="22"/>
                <w:lang w:val="ru-RU"/>
              </w:rPr>
              <w:t>1</w:t>
            </w:r>
          </w:p>
          <w:p w:rsidR="00D325BC" w:rsidRPr="00083547" w:rsidRDefault="00D325BC" w:rsidP="00947FC6">
            <w:pPr>
              <w:spacing w:after="0"/>
              <w:ind w:firstLine="0"/>
              <w:jc w:val="center"/>
              <w:rPr>
                <w:szCs w:val="22"/>
              </w:rPr>
            </w:pPr>
            <w:r w:rsidRPr="00083547">
              <w:rPr>
                <w:sz w:val="22"/>
                <w:szCs w:val="22"/>
                <w:lang w:val="ru-RU"/>
              </w:rPr>
              <w:t xml:space="preserve">1-2 </w:t>
            </w:r>
            <w:r w:rsidR="00083547">
              <w:rPr>
                <w:sz w:val="22"/>
                <w:szCs w:val="22"/>
                <w:lang w:val="ru-RU"/>
              </w:rPr>
              <w:t>м</w:t>
            </w:r>
            <w:r w:rsidRPr="00083547">
              <w:rPr>
                <w:sz w:val="22"/>
                <w:szCs w:val="22"/>
                <w:lang w:val="ru-RU"/>
              </w:rPr>
              <w:t>ин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6C279E" w:rsidRDefault="00D325BC" w:rsidP="00083547">
            <w:pPr>
              <w:spacing w:after="0"/>
              <w:ind w:firstLine="0"/>
              <w:jc w:val="left"/>
              <w:rPr>
                <w:b/>
                <w:szCs w:val="22"/>
                <w:lang w:val="ru-RU"/>
              </w:rPr>
            </w:pPr>
            <w:r w:rsidRPr="006C279E">
              <w:rPr>
                <w:b/>
                <w:sz w:val="22"/>
                <w:szCs w:val="22"/>
                <w:lang w:val="ru-RU"/>
              </w:rPr>
              <w:t>Организационный этап</w:t>
            </w:r>
          </w:p>
        </w:tc>
        <w:tc>
          <w:tcPr>
            <w:tcW w:w="467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5BC" w:rsidRPr="00083547" w:rsidRDefault="00083547" w:rsidP="00083547">
            <w:pPr>
              <w:spacing w:after="0"/>
              <w:ind w:left="113" w:firstLine="0"/>
              <w:jc w:val="left"/>
              <w:rPr>
                <w:rFonts w:eastAsia="Times New Roman"/>
                <w:szCs w:val="22"/>
                <w:lang w:val="ru-RU" w:eastAsia="ru-RU"/>
              </w:rPr>
            </w:pPr>
            <w:r w:rsidRPr="00D325BC">
              <w:rPr>
                <w:rFonts w:eastAsia="Times New Roman"/>
                <w:lang w:val="ru-RU" w:eastAsia="ru-RU"/>
              </w:rPr>
              <w:t>Приветствие, проверка готовности к уроку, вступительное слово учителя. Мотивация учебной деятельности на успешную работу.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D325BC" w:rsidP="00083547">
            <w:pPr>
              <w:spacing w:after="0"/>
              <w:ind w:firstLine="0"/>
              <w:rPr>
                <w:szCs w:val="22"/>
                <w:lang w:val="ru-RU"/>
              </w:rPr>
            </w:pPr>
            <w:r w:rsidRPr="00083547">
              <w:rPr>
                <w:rFonts w:eastAsia="Times New Roman"/>
                <w:sz w:val="22"/>
                <w:szCs w:val="22"/>
                <w:lang w:val="ru-RU" w:eastAsia="ru-RU"/>
              </w:rPr>
              <w:t>Приветствие, проверка готовности к уроку, вступительное слово учителя. Мотивация учебной деятельности на успешную работу.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D325BC" w:rsidP="00C66C5D">
            <w:pPr>
              <w:spacing w:after="0"/>
              <w:ind w:firstLine="0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 xml:space="preserve">Учащиеся готовятся к уроку </w:t>
            </w:r>
          </w:p>
        </w:tc>
      </w:tr>
      <w:tr w:rsidR="00D325BC" w:rsidRPr="00947FC6" w:rsidTr="00083547">
        <w:trPr>
          <w:trHeight w:val="340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Pr="00083547" w:rsidRDefault="00083547" w:rsidP="00947FC6">
            <w:pPr>
              <w:spacing w:after="0"/>
              <w:ind w:firstLine="0"/>
              <w:jc w:val="center"/>
              <w:rPr>
                <w:b/>
                <w:szCs w:val="22"/>
                <w:lang w:val="ru-RU"/>
              </w:rPr>
            </w:pPr>
            <w:r w:rsidRPr="00083547">
              <w:rPr>
                <w:b/>
                <w:sz w:val="22"/>
                <w:szCs w:val="22"/>
                <w:lang w:val="ru-RU"/>
              </w:rPr>
              <w:t>2</w:t>
            </w:r>
          </w:p>
          <w:p w:rsidR="00D325BC" w:rsidRPr="00083547" w:rsidRDefault="00D325BC" w:rsidP="00947FC6">
            <w:pPr>
              <w:spacing w:after="0"/>
              <w:ind w:firstLine="0"/>
              <w:jc w:val="center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>5-6 мин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6C279E" w:rsidRDefault="00D325BC" w:rsidP="00C66C5D">
            <w:pPr>
              <w:spacing w:after="0"/>
              <w:ind w:firstLine="0"/>
              <w:rPr>
                <w:b/>
                <w:szCs w:val="22"/>
                <w:lang w:val="ru-RU"/>
              </w:rPr>
            </w:pPr>
            <w:r w:rsidRPr="006C279E">
              <w:rPr>
                <w:b/>
                <w:sz w:val="22"/>
                <w:szCs w:val="22"/>
                <w:lang w:val="ru-RU"/>
              </w:rPr>
              <w:t xml:space="preserve">Актуализация опорных знаний </w:t>
            </w:r>
          </w:p>
        </w:tc>
        <w:tc>
          <w:tcPr>
            <w:tcW w:w="467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547" w:rsidRDefault="00083547" w:rsidP="00083547">
            <w:pPr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rFonts w:eastAsia="Times New Roman"/>
                <w:szCs w:val="22"/>
                <w:lang w:val="ru-RU" w:eastAsia="ru-RU"/>
              </w:rPr>
            </w:pPr>
            <w:r>
              <w:rPr>
                <w:rFonts w:eastAsia="Times New Roman"/>
                <w:sz w:val="22"/>
                <w:szCs w:val="22"/>
                <w:lang w:val="ru-RU" w:eastAsia="ru-RU"/>
              </w:rPr>
              <w:t>Проводит</w:t>
            </w:r>
            <w:r w:rsidR="00D325BC" w:rsidRPr="00083547">
              <w:rPr>
                <w:rFonts w:eastAsia="Times New Roman"/>
                <w:sz w:val="22"/>
                <w:szCs w:val="22"/>
                <w:lang w:val="ru-RU" w:eastAsia="ru-RU"/>
              </w:rPr>
              <w:t xml:space="preserve">ся беседа по домашнему заданию по </w:t>
            </w:r>
            <w:r>
              <w:rPr>
                <w:rFonts w:eastAsia="Times New Roman"/>
                <w:sz w:val="22"/>
                <w:szCs w:val="22"/>
                <w:lang w:val="ru-RU" w:eastAsia="ru-RU"/>
              </w:rPr>
              <w:t xml:space="preserve">  </w:t>
            </w:r>
            <w:r w:rsidR="00D325BC" w:rsidRPr="00083547">
              <w:rPr>
                <w:rFonts w:eastAsia="Times New Roman"/>
                <w:sz w:val="22"/>
                <w:szCs w:val="22"/>
                <w:lang w:val="ru-RU" w:eastAsia="ru-RU"/>
              </w:rPr>
              <w:t>вопросам:</w:t>
            </w:r>
          </w:p>
          <w:p w:rsidR="00083547" w:rsidRDefault="00083547" w:rsidP="00083547">
            <w:pPr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>1. Что такое оптика?</w:t>
            </w:r>
            <w:r w:rsidRPr="00083547">
              <w:rPr>
                <w:sz w:val="22"/>
                <w:szCs w:val="22"/>
                <w:lang w:val="ru-RU"/>
              </w:rPr>
              <w:br/>
              <w:t>2. Что такое свет?</w:t>
            </w:r>
          </w:p>
          <w:p w:rsidR="00083547" w:rsidRDefault="00083547" w:rsidP="00083547">
            <w:pPr>
              <w:autoSpaceDE w:val="0"/>
              <w:autoSpaceDN w:val="0"/>
              <w:adjustRightInd w:val="0"/>
              <w:spacing w:after="0"/>
              <w:ind w:left="57" w:firstLine="0"/>
              <w:jc w:val="left"/>
              <w:rPr>
                <w:i/>
                <w:iCs/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 xml:space="preserve">3. Дайте определение источника света. </w:t>
            </w:r>
            <w:r w:rsidRPr="00083547">
              <w:rPr>
                <w:sz w:val="22"/>
                <w:szCs w:val="22"/>
                <w:lang w:val="ru-RU"/>
              </w:rPr>
              <w:br/>
              <w:t xml:space="preserve">4. Какие виды источников света вы знаете? </w:t>
            </w:r>
          </w:p>
          <w:p w:rsidR="00083547" w:rsidRDefault="00083547" w:rsidP="00083547">
            <w:pPr>
              <w:spacing w:after="0"/>
              <w:ind w:left="57" w:firstLine="0"/>
              <w:jc w:val="left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5. </w:t>
            </w:r>
            <w:r w:rsidRPr="00083547">
              <w:rPr>
                <w:sz w:val="22"/>
                <w:szCs w:val="22"/>
                <w:lang w:val="ru-RU"/>
              </w:rPr>
              <w:t>Какой источник света мы будем называть точечным?</w:t>
            </w:r>
          </w:p>
          <w:p w:rsidR="00083547" w:rsidRDefault="00083547" w:rsidP="00083547">
            <w:pPr>
              <w:spacing w:after="0"/>
              <w:ind w:left="57" w:firstLine="0"/>
              <w:jc w:val="left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>6. Сформулируйте определение светового луча.</w:t>
            </w:r>
          </w:p>
          <w:p w:rsidR="00083547" w:rsidRPr="00083547" w:rsidRDefault="00083547" w:rsidP="00083547">
            <w:pPr>
              <w:spacing w:after="0"/>
              <w:ind w:left="57" w:firstLine="0"/>
              <w:jc w:val="left"/>
              <w:rPr>
                <w:i/>
                <w:iCs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7. </w:t>
            </w:r>
            <w:r w:rsidRPr="00083547">
              <w:rPr>
                <w:sz w:val="22"/>
                <w:szCs w:val="22"/>
                <w:lang w:val="ru-RU"/>
              </w:rPr>
              <w:t xml:space="preserve">Как распространяется свет в однородной прозрачной среде? </w:t>
            </w:r>
          </w:p>
          <w:p w:rsidR="00D325BC" w:rsidRPr="00083547" w:rsidRDefault="00083547" w:rsidP="00440F0C">
            <w:pPr>
              <w:spacing w:after="0"/>
              <w:ind w:left="57" w:firstLine="0"/>
              <w:jc w:val="left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8. </w:t>
            </w:r>
            <w:r w:rsidRPr="00083547">
              <w:rPr>
                <w:sz w:val="22"/>
                <w:szCs w:val="22"/>
                <w:lang w:val="ru-RU"/>
              </w:rPr>
              <w:t>Чем в природе подтверждается прямолинейность распространения света</w:t>
            </w:r>
            <w:r>
              <w:rPr>
                <w:sz w:val="22"/>
                <w:szCs w:val="22"/>
                <w:lang w:val="ru-RU"/>
              </w:rPr>
              <w:t>?</w:t>
            </w:r>
            <w:r w:rsidRPr="0008354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947FC6" w:rsidRDefault="00D325BC" w:rsidP="00947FC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Cs w:val="22"/>
                <w:lang w:val="ru-RU" w:eastAsia="ru-RU"/>
              </w:rPr>
            </w:pPr>
            <w:r w:rsidRPr="00083547">
              <w:rPr>
                <w:sz w:val="22"/>
                <w:szCs w:val="22"/>
                <w:lang w:val="ru-RU"/>
              </w:rPr>
              <w:t xml:space="preserve">Организует повторение знаний, </w:t>
            </w:r>
            <w:r w:rsidRPr="00083547">
              <w:rPr>
                <w:rFonts w:eastAsia="Times New Roman"/>
                <w:sz w:val="22"/>
                <w:szCs w:val="22"/>
                <w:lang w:val="ru-RU" w:eastAsia="ru-RU"/>
              </w:rPr>
              <w:t>Проводит беседу с учащимися по домашнему заданию по вопросам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D325BC" w:rsidP="00D325BC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szCs w:val="22"/>
                <w:lang w:val="ru-RU" w:eastAsia="ru-RU"/>
              </w:rPr>
            </w:pPr>
            <w:r w:rsidRPr="00083547">
              <w:rPr>
                <w:rFonts w:eastAsia="Times New Roman"/>
                <w:sz w:val="22"/>
                <w:szCs w:val="22"/>
                <w:lang w:val="ru-RU" w:eastAsia="ru-RU"/>
              </w:rPr>
              <w:t>Учащиеся отвечают на вопросы.</w:t>
            </w:r>
          </w:p>
          <w:p w:rsidR="00D325BC" w:rsidRPr="00440F0C" w:rsidRDefault="00D325BC" w:rsidP="00C66C5D">
            <w:pPr>
              <w:spacing w:after="0"/>
              <w:ind w:firstLine="0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>Демонстрируют знаний, умения</w:t>
            </w:r>
            <w:r w:rsidR="00083547">
              <w:rPr>
                <w:sz w:val="22"/>
                <w:szCs w:val="22"/>
                <w:lang w:val="ru-RU"/>
              </w:rPr>
              <w:t>.</w:t>
            </w:r>
            <w:r w:rsidRPr="00083547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D325BC" w:rsidRPr="00083547" w:rsidTr="00465294">
        <w:trPr>
          <w:trHeight w:val="2043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Pr="00083547" w:rsidRDefault="00083547" w:rsidP="00947FC6">
            <w:pPr>
              <w:spacing w:after="0"/>
              <w:ind w:firstLine="0"/>
              <w:jc w:val="center"/>
              <w:rPr>
                <w:b/>
                <w:szCs w:val="22"/>
                <w:lang w:val="ru-RU"/>
              </w:rPr>
            </w:pPr>
            <w:r w:rsidRPr="00083547">
              <w:rPr>
                <w:b/>
                <w:sz w:val="22"/>
                <w:szCs w:val="22"/>
                <w:lang w:val="ru-RU"/>
              </w:rPr>
              <w:t>3</w:t>
            </w:r>
          </w:p>
          <w:p w:rsidR="00D325BC" w:rsidRPr="00083547" w:rsidRDefault="00D325BC" w:rsidP="00947FC6">
            <w:pPr>
              <w:spacing w:after="0"/>
              <w:ind w:firstLine="0"/>
              <w:jc w:val="center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>2-3 мин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6C279E" w:rsidRDefault="00D325BC" w:rsidP="00C66C5D">
            <w:pPr>
              <w:spacing w:after="0"/>
              <w:ind w:firstLine="0"/>
              <w:rPr>
                <w:b/>
                <w:szCs w:val="22"/>
                <w:lang w:val="ru-RU"/>
              </w:rPr>
            </w:pPr>
            <w:r w:rsidRPr="006C279E">
              <w:rPr>
                <w:b/>
                <w:sz w:val="22"/>
                <w:szCs w:val="22"/>
                <w:lang w:val="ru-RU"/>
              </w:rPr>
              <w:t xml:space="preserve">Целеполагания </w:t>
            </w:r>
          </w:p>
        </w:tc>
        <w:tc>
          <w:tcPr>
            <w:tcW w:w="467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440F0C" w:rsidRDefault="00440F0C" w:rsidP="00440F0C">
            <w:pPr>
              <w:spacing w:after="0"/>
              <w:ind w:firstLine="0"/>
              <w:rPr>
                <w:szCs w:val="22"/>
                <w:lang w:val="ru-RU"/>
              </w:rPr>
            </w:pPr>
            <w:r w:rsidRPr="00440F0C">
              <w:rPr>
                <w:sz w:val="22"/>
                <w:szCs w:val="22"/>
                <w:lang w:val="ru-RU"/>
              </w:rPr>
              <w:t>В</w:t>
            </w:r>
            <w:r>
              <w:rPr>
                <w:sz w:val="22"/>
                <w:szCs w:val="22"/>
                <w:lang w:val="ru-RU"/>
              </w:rPr>
              <w:t>опросы для обсуждения в группах:</w:t>
            </w:r>
          </w:p>
          <w:p w:rsidR="00440F0C" w:rsidRPr="00440F0C" w:rsidRDefault="00440F0C" w:rsidP="00440F0C">
            <w:pPr>
              <w:spacing w:after="0"/>
              <w:ind w:firstLine="0"/>
              <w:rPr>
                <w:szCs w:val="22"/>
                <w:lang w:val="ru-RU"/>
              </w:rPr>
            </w:pPr>
            <w:r w:rsidRPr="00440F0C">
              <w:rPr>
                <w:sz w:val="22"/>
                <w:szCs w:val="22"/>
                <w:lang w:val="ru-RU"/>
              </w:rPr>
              <w:t xml:space="preserve">1. Почему мы видим лучи Солнца? </w:t>
            </w:r>
          </w:p>
          <w:p w:rsidR="00440F0C" w:rsidRPr="00440F0C" w:rsidRDefault="00440F0C" w:rsidP="00440F0C">
            <w:pPr>
              <w:spacing w:after="0"/>
              <w:ind w:firstLine="0"/>
              <w:rPr>
                <w:szCs w:val="22"/>
                <w:lang w:val="ru-RU"/>
              </w:rPr>
            </w:pPr>
            <w:r w:rsidRPr="00440F0C">
              <w:rPr>
                <w:sz w:val="22"/>
                <w:szCs w:val="22"/>
                <w:lang w:val="ru-RU"/>
              </w:rPr>
              <w:t xml:space="preserve">2. Почему космическое пространство темное? </w:t>
            </w:r>
          </w:p>
          <w:p w:rsidR="00440F0C" w:rsidRPr="00440F0C" w:rsidRDefault="00440F0C" w:rsidP="00440F0C">
            <w:pPr>
              <w:spacing w:after="0"/>
              <w:ind w:firstLine="0"/>
              <w:rPr>
                <w:szCs w:val="22"/>
                <w:lang w:val="ru-RU"/>
              </w:rPr>
            </w:pPr>
            <w:r w:rsidRPr="00440F0C">
              <w:rPr>
                <w:sz w:val="22"/>
                <w:szCs w:val="22"/>
                <w:lang w:val="ru-RU"/>
              </w:rPr>
              <w:t xml:space="preserve">3. Луна сама не излучает свет. Так почему мы ее видим? </w:t>
            </w:r>
          </w:p>
          <w:p w:rsidR="00083547" w:rsidRPr="00947FC6" w:rsidRDefault="00083547" w:rsidP="00947FC6">
            <w:pPr>
              <w:spacing w:after="0"/>
              <w:ind w:left="57" w:firstLine="0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На ученических столах лежат зеркало и лист белой бумаги, которые помогают учащимся  назвать т</w:t>
            </w:r>
            <w:r w:rsidR="00947FC6">
              <w:rPr>
                <w:sz w:val="22"/>
                <w:szCs w:val="22"/>
                <w:lang w:val="ru-RU"/>
              </w:rPr>
              <w:t>ему урока и записать в тетрадь.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440F0C" w:rsidRDefault="00440F0C" w:rsidP="00083547">
            <w:pPr>
              <w:spacing w:after="0"/>
              <w:ind w:firstLine="0"/>
              <w:jc w:val="left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Помогает сделать открытие явления, о котором пойдёт речь на уроке.</w:t>
            </w:r>
          </w:p>
          <w:p w:rsidR="00D325BC" w:rsidRPr="00083547" w:rsidRDefault="00D325BC" w:rsidP="00083547">
            <w:pPr>
              <w:spacing w:after="0"/>
              <w:ind w:firstLine="0"/>
              <w:jc w:val="left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>Создает ситуацию познавательных противоречий. Выделяет соподчиненность целей.</w:t>
            </w:r>
          </w:p>
          <w:p w:rsidR="00D325BC" w:rsidRPr="00083547" w:rsidRDefault="00D325BC" w:rsidP="00083547">
            <w:pPr>
              <w:spacing w:after="0"/>
              <w:ind w:firstLine="0"/>
              <w:jc w:val="left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 xml:space="preserve">Определяет их объем. 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083547" w:rsidP="00083547">
            <w:pPr>
              <w:spacing w:after="0"/>
              <w:ind w:firstLine="0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Учащиеся записывают в тетрадь тему урока, в</w:t>
            </w:r>
            <w:r w:rsidR="00D325BC" w:rsidRPr="00083547">
              <w:rPr>
                <w:sz w:val="22"/>
                <w:szCs w:val="22"/>
                <w:lang w:val="ru-RU"/>
              </w:rPr>
              <w:t>ыдвигают варианты формулировок цели, участвуют в их обсуждении. Анализируют. Ост</w:t>
            </w:r>
            <w:r>
              <w:rPr>
                <w:sz w:val="22"/>
                <w:szCs w:val="22"/>
                <w:lang w:val="ru-RU"/>
              </w:rPr>
              <w:t>анавливают свой выбор на целях.</w:t>
            </w:r>
          </w:p>
        </w:tc>
      </w:tr>
      <w:tr w:rsidR="00D325BC" w:rsidRPr="00947FC6" w:rsidTr="00465294">
        <w:trPr>
          <w:trHeight w:val="4172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Pr="00083547" w:rsidRDefault="00083547" w:rsidP="00947FC6">
            <w:pPr>
              <w:spacing w:after="0"/>
              <w:ind w:firstLine="0"/>
              <w:jc w:val="center"/>
              <w:rPr>
                <w:b/>
                <w:szCs w:val="22"/>
                <w:lang w:val="ru-RU"/>
              </w:rPr>
            </w:pPr>
            <w:r w:rsidRPr="00083547">
              <w:rPr>
                <w:b/>
                <w:sz w:val="22"/>
                <w:szCs w:val="22"/>
                <w:lang w:val="ru-RU"/>
              </w:rPr>
              <w:lastRenderedPageBreak/>
              <w:t>4</w:t>
            </w:r>
          </w:p>
          <w:p w:rsidR="00D325BC" w:rsidRPr="00083547" w:rsidRDefault="00465294" w:rsidP="00947FC6">
            <w:pPr>
              <w:spacing w:after="0"/>
              <w:ind w:firstLine="0"/>
              <w:jc w:val="center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15-18</w:t>
            </w:r>
            <w:r w:rsidR="00D325BC" w:rsidRPr="00083547">
              <w:rPr>
                <w:sz w:val="22"/>
                <w:szCs w:val="22"/>
                <w:lang w:val="ru-RU"/>
              </w:rPr>
              <w:t xml:space="preserve"> мин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6C279E" w:rsidRDefault="00465294" w:rsidP="00C66C5D">
            <w:pPr>
              <w:spacing w:after="0"/>
              <w:ind w:firstLine="0"/>
              <w:rPr>
                <w:b/>
                <w:szCs w:val="22"/>
                <w:lang w:val="ru-RU"/>
              </w:rPr>
            </w:pPr>
            <w:r w:rsidRPr="006C279E">
              <w:rPr>
                <w:b/>
                <w:sz w:val="22"/>
                <w:szCs w:val="22"/>
                <w:lang w:val="ru-RU"/>
              </w:rPr>
              <w:t>Изучение нового материала</w:t>
            </w:r>
          </w:p>
        </w:tc>
        <w:tc>
          <w:tcPr>
            <w:tcW w:w="467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5BC" w:rsidRDefault="00083547" w:rsidP="00C66C5D">
            <w:pPr>
              <w:spacing w:after="0"/>
              <w:ind w:firstLine="0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А записанные слова на отдельных листах: отражение, падающий луч, отражённый</w:t>
            </w:r>
            <w:r w:rsidR="00440F0C">
              <w:rPr>
                <w:sz w:val="22"/>
                <w:szCs w:val="22"/>
                <w:lang w:val="ru-RU"/>
              </w:rPr>
              <w:t xml:space="preserve"> луч, угол падения</w:t>
            </w:r>
            <w:r>
              <w:rPr>
                <w:sz w:val="22"/>
                <w:szCs w:val="22"/>
                <w:lang w:val="ru-RU"/>
              </w:rPr>
              <w:t>, угол отражения, законы отражения, виды отражения,</w:t>
            </w:r>
            <w:r w:rsidR="00440F0C">
              <w:rPr>
                <w:sz w:val="22"/>
                <w:szCs w:val="22"/>
                <w:lang w:val="ru-RU"/>
              </w:rPr>
              <w:t xml:space="preserve"> плоское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="00440F0C">
              <w:rPr>
                <w:sz w:val="22"/>
                <w:szCs w:val="22"/>
                <w:lang w:val="ru-RU"/>
              </w:rPr>
              <w:t xml:space="preserve">зеркало, построение изображения в плоском зеркале, </w:t>
            </w:r>
            <w:r>
              <w:rPr>
                <w:sz w:val="22"/>
                <w:szCs w:val="22"/>
                <w:lang w:val="ru-RU"/>
              </w:rPr>
              <w:t>применение отражения эаписать в тетради в таблицу</w:t>
            </w:r>
          </w:p>
          <w:tbl>
            <w:tblPr>
              <w:tblStyle w:val="a3"/>
              <w:tblW w:w="0" w:type="auto"/>
              <w:tblInd w:w="57" w:type="dxa"/>
              <w:tblLayout w:type="fixed"/>
              <w:tblLook w:val="04A0" w:firstRow="1" w:lastRow="0" w:firstColumn="1" w:lastColumn="0" w:noHBand="0" w:noVBand="1"/>
            </w:tblPr>
            <w:tblGrid>
              <w:gridCol w:w="2239"/>
              <w:gridCol w:w="2240"/>
            </w:tblGrid>
            <w:tr w:rsidR="00083547" w:rsidRPr="00947FC6" w:rsidTr="00083547">
              <w:trPr>
                <w:trHeight w:val="270"/>
              </w:trPr>
              <w:tc>
                <w:tcPr>
                  <w:tcW w:w="2239" w:type="dxa"/>
                </w:tcPr>
                <w:p w:rsidR="00083547" w:rsidRPr="006C279E" w:rsidRDefault="00083547" w:rsidP="00C66C5D">
                  <w:pPr>
                    <w:ind w:firstLine="0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C279E">
                    <w:rPr>
                      <w:b/>
                      <w:sz w:val="22"/>
                      <w:szCs w:val="22"/>
                      <w:lang w:val="ru-RU"/>
                    </w:rPr>
                    <w:t>Знаю</w:t>
                  </w:r>
                </w:p>
              </w:tc>
              <w:tc>
                <w:tcPr>
                  <w:tcW w:w="2240" w:type="dxa"/>
                </w:tcPr>
                <w:p w:rsidR="00083547" w:rsidRPr="006C279E" w:rsidRDefault="00083547" w:rsidP="00C66C5D">
                  <w:pPr>
                    <w:ind w:firstLine="0"/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6C279E">
                    <w:rPr>
                      <w:b/>
                      <w:sz w:val="22"/>
                      <w:szCs w:val="22"/>
                      <w:lang w:val="ru-RU"/>
                    </w:rPr>
                    <w:t>Хочу знать</w:t>
                  </w:r>
                </w:p>
              </w:tc>
            </w:tr>
            <w:tr w:rsidR="00083547" w:rsidRPr="00947FC6" w:rsidTr="00083547">
              <w:trPr>
                <w:trHeight w:val="270"/>
              </w:trPr>
              <w:tc>
                <w:tcPr>
                  <w:tcW w:w="2239" w:type="dxa"/>
                </w:tcPr>
                <w:p w:rsidR="00083547" w:rsidRDefault="00083547" w:rsidP="00C66C5D">
                  <w:pPr>
                    <w:ind w:firstLine="0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240" w:type="dxa"/>
                </w:tcPr>
                <w:p w:rsidR="00083547" w:rsidRDefault="00083547" w:rsidP="00C66C5D">
                  <w:pPr>
                    <w:ind w:firstLine="0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083547" w:rsidRDefault="00083547" w:rsidP="00C66C5D">
            <w:pPr>
              <w:spacing w:after="0"/>
              <w:ind w:firstLine="0"/>
              <w:rPr>
                <w:szCs w:val="22"/>
                <w:lang w:val="ru-RU"/>
              </w:rPr>
            </w:pPr>
            <w:r>
              <w:rPr>
                <w:rFonts w:eastAsia="Times New Roman"/>
                <w:lang w:val="ru-RU" w:eastAsia="ru-RU"/>
              </w:rPr>
              <w:t>Презентация и видеофрагмент раскрывает сущность понятий «</w:t>
            </w:r>
            <w:r>
              <w:rPr>
                <w:sz w:val="22"/>
                <w:szCs w:val="22"/>
                <w:lang w:val="ru-RU"/>
              </w:rPr>
              <w:t>отражение, падающий луч</w:t>
            </w:r>
            <w:r w:rsidR="00440F0C">
              <w:rPr>
                <w:sz w:val="22"/>
                <w:szCs w:val="22"/>
                <w:lang w:val="ru-RU"/>
              </w:rPr>
              <w:t xml:space="preserve">, отражённый луч, </w:t>
            </w:r>
            <w:r>
              <w:rPr>
                <w:sz w:val="22"/>
                <w:szCs w:val="22"/>
                <w:lang w:val="ru-RU"/>
              </w:rPr>
              <w:t xml:space="preserve">угол падения, угол отражения» и законов отражения света. </w:t>
            </w:r>
          </w:p>
          <w:p w:rsidR="00083547" w:rsidRDefault="00083547" w:rsidP="00C66C5D">
            <w:pPr>
              <w:spacing w:after="0"/>
              <w:ind w:firstLine="0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Решение задач 1 и 2, направленных на вывод о видах отражения.</w:t>
            </w:r>
          </w:p>
          <w:p w:rsidR="00083547" w:rsidRPr="00083547" w:rsidRDefault="00083547" w:rsidP="00465294">
            <w:pPr>
              <w:spacing w:after="0"/>
              <w:ind w:firstLine="0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Видеофильм о применении законов отражения</w:t>
            </w:r>
            <w:r>
              <w:rPr>
                <w:rFonts w:eastAsia="Times New Roman"/>
                <w:lang w:val="ru-RU" w:eastAsia="ru-RU"/>
              </w:rPr>
              <w:t xml:space="preserve"> </w:t>
            </w:r>
            <w:r w:rsidRPr="00D325BC">
              <w:rPr>
                <w:rFonts w:eastAsia="Times New Roman"/>
                <w:lang w:val="ru-RU" w:eastAsia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D325BC" w:rsidP="00440F0C">
            <w:pPr>
              <w:spacing w:after="0"/>
              <w:ind w:firstLine="0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 xml:space="preserve">Создает проблемную ситуацию, побуждает учащихся к обсуждению и выявлению причин возникших затруднений. Организует работу в группе. Побуждает к анализу собственных действий. Организует анализ учащимися проблемной задачи, ее решение. </w:t>
            </w:r>
            <w:r w:rsidR="00440F0C">
              <w:rPr>
                <w:sz w:val="22"/>
                <w:szCs w:val="22"/>
                <w:lang w:val="ru-RU"/>
              </w:rPr>
              <w:t>Организует самостоятельную</w:t>
            </w:r>
            <w:r w:rsidR="00083547" w:rsidRPr="00083547">
              <w:rPr>
                <w:sz w:val="22"/>
                <w:szCs w:val="22"/>
                <w:lang w:val="ru-RU"/>
              </w:rPr>
              <w:t xml:space="preserve"> работу, работу в паре, </w:t>
            </w:r>
            <w:r w:rsidR="00083547">
              <w:rPr>
                <w:sz w:val="22"/>
                <w:szCs w:val="22"/>
                <w:lang w:val="ru-RU"/>
              </w:rPr>
              <w:t>у доски.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D325BC" w:rsidP="00C66C5D">
            <w:pPr>
              <w:spacing w:after="0"/>
              <w:ind w:firstLine="0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>Анализируют проблемную ситуацию, организуют поиск решения, выдвигают и проверяют гипотезы, варианты и способы.</w:t>
            </w:r>
            <w:r w:rsidR="00440F0C">
              <w:rPr>
                <w:sz w:val="22"/>
                <w:szCs w:val="22"/>
                <w:lang w:val="ru-RU"/>
              </w:rPr>
              <w:t xml:space="preserve"> Поэтапно решают предложенные задания, делают выводы после решения каждого из заданий.</w:t>
            </w:r>
          </w:p>
        </w:tc>
      </w:tr>
      <w:tr w:rsidR="00D325BC" w:rsidRPr="00947FC6" w:rsidTr="00083547">
        <w:trPr>
          <w:trHeight w:val="1633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Pr="00083547" w:rsidRDefault="00083547" w:rsidP="00947FC6">
            <w:pPr>
              <w:spacing w:after="0"/>
              <w:ind w:firstLine="0"/>
              <w:jc w:val="center"/>
              <w:rPr>
                <w:b/>
                <w:szCs w:val="22"/>
                <w:lang w:val="ru-RU"/>
              </w:rPr>
            </w:pPr>
            <w:r w:rsidRPr="00083547">
              <w:rPr>
                <w:b/>
                <w:sz w:val="22"/>
                <w:szCs w:val="22"/>
                <w:lang w:val="ru-RU"/>
              </w:rPr>
              <w:t>5</w:t>
            </w:r>
          </w:p>
          <w:p w:rsidR="00D325BC" w:rsidRPr="00083547" w:rsidRDefault="00D325BC" w:rsidP="00947FC6">
            <w:pPr>
              <w:spacing w:after="0"/>
              <w:ind w:firstLine="0"/>
              <w:jc w:val="center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>4-5 мин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947FC6" w:rsidRDefault="00083547" w:rsidP="00947FC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b/>
                <w:lang w:eastAsia="ru-RU"/>
              </w:rPr>
            </w:pPr>
            <w:r w:rsidRPr="006C279E">
              <w:rPr>
                <w:rFonts w:eastAsia="Times New Roman"/>
                <w:b/>
                <w:lang w:eastAsia="ru-RU"/>
              </w:rPr>
              <w:t>Закрепление материала</w:t>
            </w:r>
          </w:p>
        </w:tc>
        <w:tc>
          <w:tcPr>
            <w:tcW w:w="467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D325BC" w:rsidRPr="00083547" w:rsidRDefault="00083547" w:rsidP="00083547">
            <w:pPr>
              <w:spacing w:after="0"/>
              <w:ind w:firstLine="0"/>
              <w:rPr>
                <w:szCs w:val="22"/>
                <w:lang w:val="ru-RU"/>
              </w:rPr>
            </w:pPr>
            <w:r w:rsidRPr="00083547">
              <w:rPr>
                <w:rFonts w:eastAsia="Times New Roman"/>
                <w:lang w:val="ru-RU" w:eastAsia="ru-RU"/>
              </w:rPr>
              <w:t>Работа с раздаточным материалом</w:t>
            </w:r>
            <w:r>
              <w:rPr>
                <w:rFonts w:eastAsia="Times New Roman"/>
                <w:lang w:val="ru-RU" w:eastAsia="ru-RU"/>
              </w:rPr>
              <w:t xml:space="preserve"> в виде теста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083547" w:rsidP="00083547">
            <w:pPr>
              <w:spacing w:after="0"/>
              <w:ind w:firstLine="0"/>
              <w:jc w:val="left"/>
              <w:rPr>
                <w:szCs w:val="22"/>
                <w:lang w:val="ru-RU"/>
              </w:rPr>
            </w:pPr>
            <w:r>
              <w:rPr>
                <w:rFonts w:eastAsia="Times New Roman"/>
                <w:lang w:eastAsia="ru-RU"/>
              </w:rPr>
              <w:t xml:space="preserve">Учитель </w:t>
            </w:r>
            <w:r>
              <w:t xml:space="preserve"> контролирует выполнение работы.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083547" w:rsidP="00083547">
            <w:pPr>
              <w:spacing w:after="0"/>
              <w:ind w:firstLine="0"/>
              <w:rPr>
                <w:szCs w:val="22"/>
                <w:lang w:val="ru-RU"/>
              </w:rPr>
            </w:pPr>
            <w:r w:rsidRPr="00D325BC">
              <w:rPr>
                <w:rFonts w:eastAsia="Times New Roman"/>
                <w:lang w:val="ru-RU" w:eastAsia="ru-RU"/>
              </w:rPr>
              <w:t>Учащиеся</w:t>
            </w:r>
            <w:r w:rsidRPr="00083547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использую</w:t>
            </w:r>
            <w:r w:rsidRPr="00083547">
              <w:rPr>
                <w:sz w:val="22"/>
                <w:szCs w:val="22"/>
                <w:lang w:val="ru-RU"/>
              </w:rPr>
              <w:t>т приобретенные знания в практической деятельности</w:t>
            </w:r>
            <w:r>
              <w:rPr>
                <w:rFonts w:eastAsia="Times New Roman"/>
                <w:lang w:val="ru-RU" w:eastAsia="ru-RU"/>
              </w:rPr>
              <w:t xml:space="preserve"> работая</w:t>
            </w:r>
            <w:r w:rsidRPr="00D325BC">
              <w:rPr>
                <w:rFonts w:eastAsia="Times New Roman"/>
                <w:lang w:val="ru-RU" w:eastAsia="ru-RU"/>
              </w:rPr>
              <w:t xml:space="preserve"> с раздаточным материалом</w:t>
            </w:r>
            <w:r>
              <w:rPr>
                <w:rFonts w:eastAsia="Times New Roman"/>
                <w:lang w:val="ru-RU" w:eastAsia="ru-RU"/>
              </w:rPr>
              <w:t xml:space="preserve"> и проводят самооценку</w:t>
            </w:r>
          </w:p>
        </w:tc>
      </w:tr>
      <w:tr w:rsidR="00D325BC" w:rsidRPr="00947FC6" w:rsidTr="00083547">
        <w:trPr>
          <w:trHeight w:val="1688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Pr="00083547" w:rsidRDefault="00083547" w:rsidP="00947FC6">
            <w:pPr>
              <w:spacing w:after="0"/>
              <w:ind w:firstLine="0"/>
              <w:jc w:val="center"/>
              <w:rPr>
                <w:b/>
                <w:szCs w:val="22"/>
                <w:lang w:val="ru-RU"/>
              </w:rPr>
            </w:pPr>
            <w:r w:rsidRPr="00083547">
              <w:rPr>
                <w:b/>
                <w:sz w:val="22"/>
                <w:szCs w:val="22"/>
                <w:lang w:val="ru-RU"/>
              </w:rPr>
              <w:t>6</w:t>
            </w:r>
          </w:p>
          <w:p w:rsidR="00D325BC" w:rsidRPr="00083547" w:rsidRDefault="00D325BC" w:rsidP="00947FC6">
            <w:pPr>
              <w:spacing w:after="0"/>
              <w:ind w:firstLine="0"/>
              <w:jc w:val="center"/>
              <w:rPr>
                <w:szCs w:val="22"/>
                <w:lang w:val="ru-RU"/>
              </w:rPr>
            </w:pPr>
            <w:r w:rsidRPr="00083547">
              <w:rPr>
                <w:sz w:val="22"/>
                <w:szCs w:val="22"/>
                <w:lang w:val="ru-RU"/>
              </w:rPr>
              <w:t>2-3 мин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6C279E" w:rsidRDefault="00083547" w:rsidP="00C66C5D">
            <w:pPr>
              <w:spacing w:after="0"/>
              <w:ind w:firstLine="0"/>
              <w:rPr>
                <w:b/>
                <w:szCs w:val="22"/>
                <w:lang w:val="ru-RU"/>
              </w:rPr>
            </w:pPr>
            <w:r w:rsidRPr="006C279E">
              <w:rPr>
                <w:b/>
                <w:sz w:val="22"/>
                <w:szCs w:val="22"/>
                <w:lang w:val="ru-RU"/>
              </w:rPr>
              <w:t>Рефлекс</w:t>
            </w:r>
            <w:r w:rsidR="00D325BC" w:rsidRPr="006C279E">
              <w:rPr>
                <w:b/>
                <w:sz w:val="22"/>
                <w:szCs w:val="22"/>
                <w:lang w:val="ru-RU"/>
              </w:rPr>
              <w:t xml:space="preserve">ия учебной деятельности на уроке (итог урока) </w:t>
            </w:r>
          </w:p>
          <w:p w:rsidR="00D325BC" w:rsidRPr="00083547" w:rsidRDefault="00D325BC" w:rsidP="00C66C5D">
            <w:pPr>
              <w:spacing w:after="0"/>
              <w:ind w:firstLine="0"/>
              <w:rPr>
                <w:szCs w:val="22"/>
                <w:lang w:val="ru-RU"/>
              </w:rPr>
            </w:pPr>
            <w:r w:rsidRPr="006C279E">
              <w:rPr>
                <w:b/>
                <w:sz w:val="22"/>
                <w:szCs w:val="22"/>
                <w:lang w:val="ru-RU"/>
              </w:rPr>
              <w:t>Соотнесение цели урока и результата</w:t>
            </w:r>
          </w:p>
        </w:tc>
        <w:tc>
          <w:tcPr>
            <w:tcW w:w="467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B62F5F" w:rsidRDefault="00B62F5F" w:rsidP="00B62F5F">
            <w:pPr>
              <w:spacing w:after="0"/>
              <w:ind w:firstLine="0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Звучат продолжения предложенных фраз:</w:t>
            </w:r>
          </w:p>
          <w:p w:rsidR="00CC61B4" w:rsidRPr="00B62F5F" w:rsidRDefault="00B62F5F" w:rsidP="00B62F5F">
            <w:pPr>
              <w:spacing w:after="0"/>
              <w:rPr>
                <w:szCs w:val="22"/>
                <w:lang w:val="ru-RU"/>
              </w:rPr>
            </w:pPr>
            <w:r w:rsidRPr="00B62F5F">
              <w:rPr>
                <w:sz w:val="22"/>
                <w:szCs w:val="22"/>
                <w:lang w:val="ru-RU"/>
              </w:rPr>
              <w:t>Я узнал...</w:t>
            </w:r>
          </w:p>
          <w:p w:rsidR="00CC61B4" w:rsidRPr="00B62F5F" w:rsidRDefault="00B62F5F" w:rsidP="00B62F5F">
            <w:pPr>
              <w:spacing w:after="0"/>
              <w:rPr>
                <w:szCs w:val="22"/>
                <w:lang w:val="ru-RU"/>
              </w:rPr>
            </w:pPr>
            <w:r w:rsidRPr="00B62F5F">
              <w:rPr>
                <w:sz w:val="22"/>
                <w:szCs w:val="22"/>
                <w:lang w:val="ru-RU"/>
              </w:rPr>
              <w:t>Я научился...</w:t>
            </w:r>
          </w:p>
          <w:p w:rsidR="00CC61B4" w:rsidRPr="00B62F5F" w:rsidRDefault="00B62F5F" w:rsidP="00B62F5F">
            <w:pPr>
              <w:spacing w:after="0"/>
              <w:rPr>
                <w:szCs w:val="22"/>
                <w:lang w:val="ru-RU"/>
              </w:rPr>
            </w:pPr>
            <w:r w:rsidRPr="00B62F5F">
              <w:rPr>
                <w:sz w:val="22"/>
                <w:szCs w:val="22"/>
                <w:lang w:val="ru-RU"/>
              </w:rPr>
              <w:t>Я понял, что могу...</w:t>
            </w:r>
          </w:p>
          <w:p w:rsidR="00CC61B4" w:rsidRPr="00B62F5F" w:rsidRDefault="00B62F5F" w:rsidP="00B62F5F">
            <w:pPr>
              <w:spacing w:after="0"/>
              <w:rPr>
                <w:szCs w:val="22"/>
                <w:lang w:val="ru-RU"/>
              </w:rPr>
            </w:pPr>
            <w:r w:rsidRPr="00B62F5F">
              <w:rPr>
                <w:sz w:val="22"/>
                <w:szCs w:val="22"/>
                <w:lang w:val="ru-RU"/>
              </w:rPr>
              <w:t>Мне понравилось...</w:t>
            </w:r>
          </w:p>
          <w:p w:rsidR="00CC61B4" w:rsidRPr="00B62F5F" w:rsidRDefault="00B62F5F" w:rsidP="00B62F5F">
            <w:pPr>
              <w:spacing w:after="0"/>
              <w:rPr>
                <w:szCs w:val="22"/>
                <w:lang w:val="ru-RU"/>
              </w:rPr>
            </w:pPr>
            <w:r w:rsidRPr="00B62F5F">
              <w:rPr>
                <w:sz w:val="22"/>
                <w:szCs w:val="22"/>
                <w:lang w:val="ru-RU"/>
              </w:rPr>
              <w:t>Для меня стало новым...</w:t>
            </w:r>
          </w:p>
          <w:p w:rsidR="00CC61B4" w:rsidRPr="00B62F5F" w:rsidRDefault="00B62F5F" w:rsidP="00B62F5F">
            <w:pPr>
              <w:spacing w:after="0"/>
              <w:rPr>
                <w:szCs w:val="22"/>
                <w:lang w:val="ru-RU"/>
              </w:rPr>
            </w:pPr>
            <w:r w:rsidRPr="00B62F5F">
              <w:rPr>
                <w:sz w:val="22"/>
                <w:szCs w:val="22"/>
                <w:lang w:val="ru-RU"/>
              </w:rPr>
              <w:t>Меня удивило...</w:t>
            </w:r>
          </w:p>
          <w:p w:rsidR="00CC61B4" w:rsidRPr="00B62F5F" w:rsidRDefault="00B62F5F" w:rsidP="00B62F5F">
            <w:pPr>
              <w:spacing w:after="0"/>
              <w:rPr>
                <w:szCs w:val="22"/>
                <w:lang w:val="ru-RU"/>
              </w:rPr>
            </w:pPr>
            <w:r w:rsidRPr="00B62F5F">
              <w:rPr>
                <w:sz w:val="22"/>
                <w:szCs w:val="22"/>
                <w:lang w:val="ru-RU"/>
              </w:rPr>
              <w:t>У меня получилось...</w:t>
            </w:r>
          </w:p>
          <w:p w:rsidR="00D325BC" w:rsidRPr="00083547" w:rsidRDefault="00B62F5F" w:rsidP="00B62F5F">
            <w:pPr>
              <w:spacing w:after="0"/>
              <w:rPr>
                <w:szCs w:val="22"/>
                <w:lang w:val="ru-RU"/>
              </w:rPr>
            </w:pPr>
            <w:r w:rsidRPr="00B62F5F">
              <w:rPr>
                <w:sz w:val="22"/>
                <w:szCs w:val="22"/>
                <w:lang w:val="ru-RU"/>
              </w:rPr>
              <w:t>Я приобрёл...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Pr="00947FC6" w:rsidRDefault="00083547" w:rsidP="00947FC6">
            <w:pPr>
              <w:spacing w:after="0"/>
              <w:ind w:firstLine="0"/>
              <w:jc w:val="left"/>
              <w:rPr>
                <w:szCs w:val="22"/>
                <w:lang w:val="ru-RU"/>
              </w:rPr>
            </w:pPr>
            <w:r w:rsidRPr="00083547">
              <w:rPr>
                <w:rFonts w:eastAsia="Times New Roman"/>
                <w:lang w:val="ru-RU" w:eastAsia="ru-RU"/>
              </w:rPr>
              <w:t>Учитель</w:t>
            </w:r>
            <w:r w:rsidR="00440F0C">
              <w:rPr>
                <w:rFonts w:eastAsia="Times New Roman"/>
                <w:lang w:val="ru-RU" w:eastAsia="ru-RU"/>
              </w:rPr>
              <w:t xml:space="preserve"> просит вернуть</w:t>
            </w:r>
            <w:r w:rsidR="00947FC6">
              <w:rPr>
                <w:rFonts w:eastAsia="Times New Roman"/>
                <w:lang w:val="ru-RU" w:eastAsia="ru-RU"/>
              </w:rPr>
              <w:t>ся к исходным понятиям и целям.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D325BC" w:rsidRPr="00083547" w:rsidRDefault="00083547" w:rsidP="00C66C5D">
            <w:pPr>
              <w:spacing w:after="0"/>
              <w:ind w:firstLine="0"/>
              <w:rPr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Анализирую</w:t>
            </w:r>
            <w:r w:rsidR="00D325BC" w:rsidRPr="00083547">
              <w:rPr>
                <w:sz w:val="22"/>
                <w:szCs w:val="22"/>
                <w:lang w:val="ru-RU"/>
              </w:rPr>
              <w:t xml:space="preserve">т деятельность по достижению цели </w:t>
            </w:r>
          </w:p>
        </w:tc>
      </w:tr>
      <w:tr w:rsidR="00083547" w:rsidRPr="00083547" w:rsidTr="00083547">
        <w:trPr>
          <w:trHeight w:val="912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Default="00083547" w:rsidP="00947FC6">
            <w:pPr>
              <w:spacing w:after="0"/>
              <w:ind w:firstLine="0"/>
              <w:jc w:val="center"/>
              <w:rPr>
                <w:szCs w:val="22"/>
                <w:lang w:val="ru-RU"/>
              </w:rPr>
            </w:pPr>
            <w:r w:rsidRPr="002C0126">
              <w:rPr>
                <w:lang w:val="ru-RU"/>
              </w:rPr>
              <w:t>2-3 мин</w:t>
            </w:r>
          </w:p>
        </w:tc>
        <w:tc>
          <w:tcPr>
            <w:tcW w:w="212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Pr="006C279E" w:rsidRDefault="00083547" w:rsidP="00C66C5D">
            <w:pPr>
              <w:spacing w:after="0"/>
              <w:ind w:firstLine="0"/>
              <w:rPr>
                <w:b/>
                <w:szCs w:val="22"/>
                <w:lang w:val="ru-RU"/>
              </w:rPr>
            </w:pPr>
            <w:r w:rsidRPr="006C279E">
              <w:rPr>
                <w:b/>
                <w:sz w:val="22"/>
                <w:szCs w:val="22"/>
                <w:lang w:val="ru-RU"/>
              </w:rPr>
              <w:t>Домашнее задание</w:t>
            </w:r>
          </w:p>
        </w:tc>
        <w:tc>
          <w:tcPr>
            <w:tcW w:w="4678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83547" w:rsidRDefault="00465294" w:rsidP="00440F0C">
            <w:pPr>
              <w:spacing w:after="0"/>
              <w:ind w:firstLine="0"/>
              <w:rPr>
                <w:sz w:val="20"/>
                <w:szCs w:val="20"/>
                <w:lang w:val="ru-RU"/>
              </w:rPr>
            </w:pPr>
            <w:r w:rsidRPr="006D73E6">
              <w:rPr>
                <w:rFonts w:eastAsia="Calibri"/>
                <w:sz w:val="20"/>
                <w:szCs w:val="20"/>
              </w:rPr>
              <w:t>§63</w:t>
            </w:r>
            <w:r>
              <w:rPr>
                <w:sz w:val="20"/>
                <w:szCs w:val="20"/>
                <w:lang w:val="ru-RU"/>
              </w:rPr>
              <w:t>, 64. Упр. 30(3,4)</w:t>
            </w:r>
          </w:p>
          <w:p w:rsidR="00B62F5F" w:rsidRPr="00465294" w:rsidRDefault="00B62F5F" w:rsidP="00440F0C">
            <w:pPr>
              <w:spacing w:after="0"/>
              <w:ind w:firstLine="0"/>
              <w:rPr>
                <w:rFonts w:eastAsia="Times New Roman"/>
                <w:color w:val="00000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Подготовить презентацию «Калейдоскоп»</w:t>
            </w:r>
          </w:p>
        </w:tc>
        <w:tc>
          <w:tcPr>
            <w:tcW w:w="368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Pr="002C0126" w:rsidRDefault="00083547" w:rsidP="00ED33D1">
            <w:pPr>
              <w:spacing w:after="0"/>
              <w:ind w:firstLine="0"/>
              <w:rPr>
                <w:lang w:val="ru-RU"/>
              </w:rPr>
            </w:pPr>
            <w:r w:rsidRPr="00D325BC">
              <w:rPr>
                <w:rFonts w:eastAsia="Times New Roman"/>
                <w:lang w:val="ru-RU" w:eastAsia="ru-RU"/>
              </w:rPr>
              <w:t xml:space="preserve">Формулирует домашнее задание. </w:t>
            </w:r>
            <w:r w:rsidRPr="00D325BC">
              <w:rPr>
                <w:lang w:val="ru-RU"/>
              </w:rPr>
              <w:t>Дает комментарий к домашнему заданию.</w:t>
            </w:r>
          </w:p>
        </w:tc>
        <w:tc>
          <w:tcPr>
            <w:tcW w:w="340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83547" w:rsidRPr="00947FC6" w:rsidRDefault="00083547" w:rsidP="00947FC6">
            <w:pPr>
              <w:autoSpaceDE w:val="0"/>
              <w:autoSpaceDN w:val="0"/>
              <w:adjustRightInd w:val="0"/>
              <w:spacing w:after="0"/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Записывают домашнее задание.</w:t>
            </w:r>
          </w:p>
        </w:tc>
      </w:tr>
    </w:tbl>
    <w:p w:rsidR="00686B86" w:rsidRPr="00947FC6" w:rsidRDefault="00686B86" w:rsidP="00947FC6">
      <w:pPr>
        <w:ind w:firstLine="0"/>
      </w:pPr>
    </w:p>
    <w:sectPr w:rsidR="00686B86" w:rsidRPr="00947FC6" w:rsidSect="00E775F4">
      <w:pgSz w:w="16838" w:h="11906" w:orient="landscape"/>
      <w:pgMar w:top="964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D7C6F"/>
    <w:multiLevelType w:val="hybridMultilevel"/>
    <w:tmpl w:val="F34EAE32"/>
    <w:lvl w:ilvl="0" w:tplc="4B60EE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421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F46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C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C818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20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DE2A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94EA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841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F5F718C"/>
    <w:multiLevelType w:val="hybridMultilevel"/>
    <w:tmpl w:val="5714276A"/>
    <w:lvl w:ilvl="0" w:tplc="885258CE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7C897A51"/>
    <w:multiLevelType w:val="hybridMultilevel"/>
    <w:tmpl w:val="8BE2C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E775F4"/>
    <w:rsid w:val="00083547"/>
    <w:rsid w:val="00167CD7"/>
    <w:rsid w:val="00274EF7"/>
    <w:rsid w:val="00440F0C"/>
    <w:rsid w:val="00453DD2"/>
    <w:rsid w:val="00454B25"/>
    <w:rsid w:val="00465294"/>
    <w:rsid w:val="006463DC"/>
    <w:rsid w:val="00686B86"/>
    <w:rsid w:val="006C279E"/>
    <w:rsid w:val="00724CC5"/>
    <w:rsid w:val="00891593"/>
    <w:rsid w:val="00947FC6"/>
    <w:rsid w:val="00B62F5F"/>
    <w:rsid w:val="00C315AD"/>
    <w:rsid w:val="00CC61B4"/>
    <w:rsid w:val="00D325BC"/>
    <w:rsid w:val="00D93A0C"/>
    <w:rsid w:val="00E775F4"/>
    <w:rsid w:val="00EB4FD3"/>
    <w:rsid w:val="00ED1AEE"/>
    <w:rsid w:val="00EE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5F4"/>
    <w:pPr>
      <w:spacing w:line="240" w:lineRule="auto"/>
      <w:ind w:firstLine="357"/>
      <w:jc w:val="both"/>
    </w:pPr>
    <w:rPr>
      <w:rFonts w:ascii="Times New Roman" w:hAnsi="Times New Roman" w:cs="Times New Roman"/>
      <w:bCs/>
      <w:sz w:val="24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75F4"/>
    <w:pPr>
      <w:spacing w:after="0" w:line="240" w:lineRule="auto"/>
      <w:ind w:firstLine="357"/>
      <w:jc w:val="both"/>
    </w:pPr>
    <w:rPr>
      <w:rFonts w:ascii="Times New Roman" w:hAnsi="Times New Roman" w:cs="Times New Roman"/>
      <w:bCs/>
      <w:sz w:val="24"/>
      <w:szCs w:val="28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E775F4"/>
    <w:rPr>
      <w:rFonts w:cs="Times New Roman"/>
    </w:rPr>
  </w:style>
  <w:style w:type="character" w:styleId="a4">
    <w:name w:val="Strong"/>
    <w:basedOn w:val="a0"/>
    <w:qFormat/>
    <w:rsid w:val="00E775F4"/>
    <w:rPr>
      <w:b/>
      <w:bCs/>
    </w:rPr>
  </w:style>
  <w:style w:type="paragraph" w:styleId="a5">
    <w:name w:val="List Paragraph"/>
    <w:basedOn w:val="a"/>
    <w:uiPriority w:val="34"/>
    <w:qFormat/>
    <w:rsid w:val="00947F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2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9776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9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3190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5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02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541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56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63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24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32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Надежда Пронская</cp:lastModifiedBy>
  <cp:revision>2</cp:revision>
  <dcterms:created xsi:type="dcterms:W3CDTF">2022-04-22T08:42:00Z</dcterms:created>
  <dcterms:modified xsi:type="dcterms:W3CDTF">2022-04-22T08:42:00Z</dcterms:modified>
</cp:coreProperties>
</file>