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F8F" w:rsidRPr="00F82EA4" w:rsidRDefault="00F23F8F" w:rsidP="00951B00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>ОТВЕТЫ</w:t>
      </w:r>
    </w:p>
    <w:p w:rsidR="00C350EF" w:rsidRPr="00F82EA4" w:rsidRDefault="00F23F8F" w:rsidP="00802E83">
      <w:pPr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>Часть 1</w:t>
      </w:r>
      <w:r w:rsidRPr="00F82EA4">
        <w:rPr>
          <w:rFonts w:ascii="Times New Roman" w:hAnsi="Times New Roman" w:cs="Times New Roman"/>
          <w:b/>
          <w:bCs/>
          <w:i/>
          <w:iCs/>
        </w:rPr>
        <w:br/>
        <w:t>Задачи-шутки, задачи-загадки и шуточные истории</w:t>
      </w:r>
    </w:p>
    <w:p w:rsidR="00F23F8F" w:rsidRPr="00F82EA4" w:rsidRDefault="00F23F8F" w:rsidP="00951B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>1. Дележ</w:t>
      </w:r>
    </w:p>
    <w:p w:rsidR="00F23F8F" w:rsidRPr="00F82EA4" w:rsidRDefault="00F23F8F" w:rsidP="00951B00">
      <w:pPr>
        <w:spacing w:after="120"/>
        <w:jc w:val="both"/>
        <w:rPr>
          <w:rFonts w:ascii="Times New Roman" w:hAnsi="Times New Roman" w:cs="Times New Roman"/>
          <w:bCs/>
          <w:iCs/>
        </w:rPr>
      </w:pPr>
      <w:r w:rsidRPr="00F82EA4">
        <w:rPr>
          <w:rFonts w:ascii="Times New Roman" w:hAnsi="Times New Roman" w:cs="Times New Roman"/>
          <w:bCs/>
          <w:iCs/>
        </w:rPr>
        <w:t>Один человек берет яблоко вместе с корзиной.</w:t>
      </w:r>
    </w:p>
    <w:p w:rsidR="00F23F8F" w:rsidRPr="00F82EA4" w:rsidRDefault="00F23F8F" w:rsidP="00951B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>2. Сколько кошек</w:t>
      </w:r>
    </w:p>
    <w:p w:rsidR="00F23F8F" w:rsidRPr="00F82EA4" w:rsidRDefault="00F23F8F" w:rsidP="00951B00">
      <w:pPr>
        <w:spacing w:after="120"/>
        <w:jc w:val="both"/>
        <w:rPr>
          <w:rFonts w:ascii="Times New Roman" w:hAnsi="Times New Roman" w:cs="Times New Roman"/>
        </w:rPr>
      </w:pPr>
      <w:proofErr w:type="gramStart"/>
      <w:r w:rsidRPr="00F82EA4">
        <w:rPr>
          <w:rFonts w:ascii="Times New Roman" w:hAnsi="Times New Roman" w:cs="Times New Roman"/>
        </w:rPr>
        <w:t>Иной пожалуй</w:t>
      </w:r>
      <w:proofErr w:type="gramEnd"/>
      <w:r w:rsidRPr="00F82EA4">
        <w:rPr>
          <w:rFonts w:ascii="Times New Roman" w:hAnsi="Times New Roman" w:cs="Times New Roman"/>
        </w:rPr>
        <w:t xml:space="preserve"> начнет вычислять так: 4 кошки в углах, по 3 кошки против каждой – это еще 12 кошек, да на хвосте каждой кошки по кошке, значит еще 16 кошек. Всего, значит, 32 кошки. </w:t>
      </w:r>
      <w:proofErr w:type="gramStart"/>
      <w:r w:rsidRPr="00F82EA4">
        <w:rPr>
          <w:rFonts w:ascii="Times New Roman" w:hAnsi="Times New Roman" w:cs="Times New Roman"/>
        </w:rPr>
        <w:t>Пожалуй,  по</w:t>
      </w:r>
      <w:proofErr w:type="gramEnd"/>
      <w:r w:rsidRPr="00F82EA4">
        <w:rPr>
          <w:rFonts w:ascii="Times New Roman" w:hAnsi="Times New Roman" w:cs="Times New Roman"/>
        </w:rPr>
        <w:t>-своему, он будет и прав. Но еще более прав будет тот, кто сразу сообразит, что в комнате находится всего-навсего четыре кошки. Ни более, ни менее.</w:t>
      </w:r>
    </w:p>
    <w:p w:rsidR="00F23F8F" w:rsidRPr="00F82EA4" w:rsidRDefault="00F23F8F" w:rsidP="00951B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>3. Портной</w:t>
      </w:r>
    </w:p>
    <w:p w:rsidR="00F23F8F" w:rsidRPr="00F82EA4" w:rsidRDefault="00F23F8F" w:rsidP="00951B00">
      <w:pPr>
        <w:spacing w:after="120"/>
        <w:jc w:val="both"/>
        <w:rPr>
          <w:rFonts w:ascii="Times New Roman" w:hAnsi="Times New Roman" w:cs="Times New Roman"/>
        </w:rPr>
      </w:pPr>
      <w:r w:rsidRPr="00F82EA4">
        <w:rPr>
          <w:rFonts w:ascii="Times New Roman" w:hAnsi="Times New Roman" w:cs="Times New Roman"/>
        </w:rPr>
        <w:t>Если этот вопрос задан быстро и отвечающий не имеет времени на размышление, то часто можно услышать неправильный ответ: по истечении 8 дней. На самом деле последний кусок будет отрезан по истечении 7 дней.</w:t>
      </w:r>
    </w:p>
    <w:p w:rsidR="00F82EA4" w:rsidRPr="00802E83" w:rsidRDefault="00F82EA4" w:rsidP="00951B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>4. Число 666</w:t>
      </w:r>
    </w:p>
    <w:p w:rsidR="00F82EA4" w:rsidRDefault="00F82EA4" w:rsidP="00951B0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Написать это число, а затем повернуть бумажку «вверх ногами» (на 180</w:t>
      </w:r>
      <w:r>
        <w:rPr>
          <w:rFonts w:ascii="Times New Roman" w:hAnsi="Times New Roman" w:cs="Times New Roman"/>
          <w:vertAlign w:val="superscript"/>
        </w:rPr>
        <w:t>о</w:t>
      </w:r>
      <w:r>
        <w:rPr>
          <w:rFonts w:ascii="Times New Roman" w:hAnsi="Times New Roman" w:cs="Times New Roman"/>
        </w:rPr>
        <w:t>). получится 999.</w:t>
      </w:r>
    </w:p>
    <w:p w:rsidR="00F82EA4" w:rsidRPr="00802E83" w:rsidRDefault="00F82EA4" w:rsidP="00951B00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>5. Дробь</w:t>
      </w:r>
    </w:p>
    <w:p w:rsidR="00F82EA4" w:rsidRDefault="00F82EA4" w:rsidP="00951B00">
      <w:pPr>
        <w:spacing w:after="0"/>
        <w:jc w:val="both"/>
        <w:rPr>
          <w:noProof/>
          <w:lang w:eastAsia="ru-RU"/>
        </w:rPr>
      </w:pPr>
      <w:r>
        <w:rPr>
          <w:rFonts w:ascii="Times New Roman" w:hAnsi="Times New Roman" w:cs="Times New Roman"/>
        </w:rPr>
        <w:t xml:space="preserve">Может, </w:t>
      </w:r>
      <w:proofErr w:type="gramStart"/>
      <w:r>
        <w:rPr>
          <w:rFonts w:ascii="Times New Roman" w:hAnsi="Times New Roman" w:cs="Times New Roman"/>
        </w:rPr>
        <w:t>например</w:t>
      </w:r>
      <w:proofErr w:type="gramEnd"/>
      <w:r>
        <w:rPr>
          <w:rFonts w:ascii="Times New Roman" w:hAnsi="Times New Roman" w:cs="Times New Roman"/>
        </w:rPr>
        <w:t xml:space="preserve">: </w:t>
      </w:r>
    </w:p>
    <w:p w:rsidR="00F82EA4" w:rsidRDefault="00F82EA4" w:rsidP="00951B00">
      <w:pPr>
        <w:spacing w:after="120"/>
        <w:jc w:val="both"/>
        <w:rPr>
          <w:rFonts w:ascii="Times New Roman" w:hAnsi="Times New Roman" w:cs="Times New Roman"/>
        </w:rPr>
      </w:pPr>
      <w:r w:rsidRPr="00F82EA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752475" cy="257175"/>
            <wp:effectExtent l="0" t="0" r="9525" b="9525"/>
            <wp:docPr id="4" name="Рисунок 4" descr="C:\Users\Ирина\Downloads\Без имен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Без имени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EA4" w:rsidRPr="00802E83" w:rsidRDefault="00F82EA4" w:rsidP="00802E8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>6. Разрубить подкову</w:t>
      </w:r>
    </w:p>
    <w:p w:rsidR="00951B00" w:rsidRDefault="00951B00" w:rsidP="00802E83">
      <w:pPr>
        <w:spacing w:after="0"/>
        <w:jc w:val="both"/>
        <w:rPr>
          <w:rFonts w:ascii="Times New Roman" w:hAnsi="Times New Roman" w:cs="Times New Roman"/>
        </w:rPr>
      </w:pPr>
      <w:r w:rsidRPr="00951B00">
        <w:rPr>
          <w:rFonts w:ascii="Times New Roman" w:hAnsi="Times New Roman" w:cs="Times New Roman"/>
        </w:rPr>
        <w:t>Если вы начертите подкову в виде дугообразной линии, как это обычно и делают, то, сколько бы вы ни ломали голову, вам не удастся разрезать ее двумя прямыми более чем на пять частей</w:t>
      </w:r>
      <w:r w:rsidRPr="00951B00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Pr="00951B00">
        <w:rPr>
          <w:rFonts w:ascii="Times New Roman" w:hAnsi="Times New Roman" w:cs="Times New Roman"/>
        </w:rPr>
        <w:t>Другое дело, если вы нарисуете подкову имеющей ширину, т. е. так, как она выглядит в действительности. Тогда после нескольких проб вы нападете на верное решение задачи, разрежете подкову двумя прямыми на шесть частей (</w:t>
      </w:r>
      <w:r>
        <w:rPr>
          <w:rFonts w:ascii="Times New Roman" w:hAnsi="Times New Roman" w:cs="Times New Roman"/>
        </w:rPr>
        <w:t xml:space="preserve">см. </w:t>
      </w:r>
      <w:r w:rsidRPr="00951B00">
        <w:rPr>
          <w:rFonts w:ascii="Times New Roman" w:hAnsi="Times New Roman" w:cs="Times New Roman"/>
        </w:rPr>
        <w:t>рис.</w:t>
      </w:r>
      <w:r>
        <w:rPr>
          <w:rFonts w:ascii="Times New Roman" w:hAnsi="Times New Roman" w:cs="Times New Roman"/>
        </w:rPr>
        <w:t xml:space="preserve"> а и б).</w:t>
      </w:r>
    </w:p>
    <w:p w:rsidR="00951B00" w:rsidRPr="00951B00" w:rsidRDefault="00951B00" w:rsidP="00802E83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70F06947" wp14:editId="7528FD0E">
            <wp:extent cx="2171700" cy="9906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2EA4" w:rsidRPr="00802E83" w:rsidRDefault="00951B00" w:rsidP="00802E8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 </w:t>
      </w:r>
      <w:r w:rsidR="00F82EA4" w:rsidRPr="00802E83">
        <w:rPr>
          <w:rFonts w:ascii="Times New Roman" w:hAnsi="Times New Roman" w:cs="Times New Roman"/>
          <w:b/>
          <w:bCs/>
          <w:i/>
          <w:iCs/>
        </w:rPr>
        <w:t>7. Что сказал старик?</w:t>
      </w:r>
    </w:p>
    <w:p w:rsidR="00802E83" w:rsidRPr="00802E83" w:rsidRDefault="00802E83" w:rsidP="00802E83">
      <w:pPr>
        <w:spacing w:after="0" w:line="227" w:lineRule="auto"/>
        <w:ind w:right="15"/>
        <w:jc w:val="both"/>
        <w:rPr>
          <w:rFonts w:ascii="Times New Roman" w:hAnsi="Times New Roman" w:cs="Times New Roman"/>
        </w:rPr>
      </w:pPr>
      <w:r w:rsidRPr="00802E83">
        <w:rPr>
          <w:rFonts w:ascii="Times New Roman" w:hAnsi="Times New Roman" w:cs="Times New Roman"/>
        </w:rPr>
        <w:t xml:space="preserve">Старик шепнул казакам: «Пересядьте». Те </w:t>
      </w:r>
      <w:r w:rsidR="00441188">
        <w:rPr>
          <w:rFonts w:ascii="Times New Roman" w:hAnsi="Times New Roman" w:cs="Times New Roman"/>
        </w:rPr>
        <w:t>по</w:t>
      </w:r>
      <w:r w:rsidRPr="00802E83">
        <w:rPr>
          <w:rFonts w:ascii="Times New Roman" w:hAnsi="Times New Roman" w:cs="Times New Roman"/>
        </w:rPr>
        <w:t>няли, мигом пересели каждый на лошадь своего противника, и каждый погнал теперь во всю прыть чужую лошадь, на которой он сидел, чтобы собственная его лошадь пришла второй.</w:t>
      </w:r>
    </w:p>
    <w:p w:rsidR="00802E83" w:rsidRPr="00F82EA4" w:rsidRDefault="00802E83" w:rsidP="00951B00">
      <w:pPr>
        <w:spacing w:after="120"/>
        <w:jc w:val="both"/>
        <w:rPr>
          <w:rFonts w:ascii="Times New Roman" w:hAnsi="Times New Roman" w:cs="Times New Roman"/>
        </w:rPr>
      </w:pPr>
    </w:p>
    <w:p w:rsidR="00F23F8F" w:rsidRDefault="001E05F5">
      <w:pPr>
        <w:rPr>
          <w:b/>
          <w:bCs/>
          <w:i/>
          <w:iCs/>
        </w:rPr>
      </w:pPr>
      <w:r w:rsidRPr="001E05F5">
        <w:rPr>
          <w:b/>
          <w:bCs/>
          <w:i/>
          <w:iCs/>
        </w:rPr>
        <w:t>Часть 2</w:t>
      </w:r>
      <w:r w:rsidRPr="001E05F5">
        <w:rPr>
          <w:b/>
          <w:bCs/>
          <w:i/>
          <w:iCs/>
        </w:rPr>
        <w:br/>
        <w:t>Спички</w:t>
      </w:r>
    </w:p>
    <w:p w:rsidR="00234E5C" w:rsidRPr="00F82EA4" w:rsidRDefault="00234E5C" w:rsidP="00234E5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</w:rPr>
        <w:t>Сто</w:t>
      </w:r>
    </w:p>
    <w:p w:rsidR="00234E5C" w:rsidRPr="00234E5C" w:rsidRDefault="00234E5C" w:rsidP="00234E5C">
      <w:pPr>
        <w:spacing w:after="120"/>
        <w:jc w:val="both"/>
        <w:rPr>
          <w:rFonts w:ascii="Times New Roman" w:hAnsi="Times New Roman" w:cs="Times New Roman"/>
        </w:rPr>
      </w:pPr>
      <w:r w:rsidRPr="00234E5C">
        <w:rPr>
          <w:rFonts w:ascii="Times New Roman" w:hAnsi="Times New Roman" w:cs="Times New Roman"/>
        </w:rPr>
        <w:t>Четыре спички по</w:t>
      </w:r>
      <w:r w:rsidRPr="00234E5C">
        <w:rPr>
          <w:rFonts w:ascii="Times New Roman" w:hAnsi="Times New Roman" w:cs="Times New Roman"/>
        </w:rPr>
        <w:t>ложены так, как показано на рис</w:t>
      </w:r>
      <w:r w:rsidRPr="00234E5C">
        <w:rPr>
          <w:rFonts w:ascii="Times New Roman" w:hAnsi="Times New Roman" w:cs="Times New Roman"/>
        </w:rPr>
        <w:t>. Прибавляя к ним еще пять, положенных поперечно, образуем слово сто (</w:t>
      </w:r>
      <w:r w:rsidRPr="00234E5C">
        <w:rPr>
          <w:rFonts w:ascii="Times New Roman" w:hAnsi="Times New Roman" w:cs="Times New Roman"/>
        </w:rPr>
        <w:t xml:space="preserve">см. </w:t>
      </w:r>
      <w:r w:rsidRPr="00234E5C">
        <w:rPr>
          <w:rFonts w:ascii="Times New Roman" w:hAnsi="Times New Roman" w:cs="Times New Roman"/>
        </w:rPr>
        <w:t>рис.</w:t>
      </w:r>
      <w:r w:rsidRPr="00234E5C">
        <w:rPr>
          <w:rFonts w:ascii="Times New Roman" w:hAnsi="Times New Roman" w:cs="Times New Roman"/>
        </w:rPr>
        <w:t>)</w:t>
      </w:r>
    </w:p>
    <w:p w:rsidR="00234E5C" w:rsidRDefault="00234E5C" w:rsidP="00234E5C">
      <w:pPr>
        <w:spacing w:after="120"/>
        <w:jc w:val="both"/>
      </w:pPr>
      <w:r>
        <w:rPr>
          <w:noProof/>
          <w:lang w:eastAsia="ru-RU"/>
        </w:rPr>
        <w:drawing>
          <wp:inline distT="0" distB="0" distL="0" distR="0" wp14:anchorId="7B23A666" wp14:editId="18B7DA05">
            <wp:extent cx="952500" cy="3524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5C" w:rsidRPr="00F82EA4" w:rsidRDefault="00234E5C" w:rsidP="00234E5C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</w:rPr>
        <w:t>Дом</w:t>
      </w:r>
    </w:p>
    <w:p w:rsidR="00323ABF" w:rsidRDefault="00323ABF" w:rsidP="00234E5C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рис.</w:t>
      </w:r>
    </w:p>
    <w:p w:rsidR="00234E5C" w:rsidRPr="00F82EA4" w:rsidRDefault="00323ABF" w:rsidP="00234E5C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lastRenderedPageBreak/>
        <w:drawing>
          <wp:inline distT="0" distB="0" distL="0" distR="0" wp14:anchorId="43FB9D0E" wp14:editId="26C5049E">
            <wp:extent cx="628650" cy="5238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286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34E5C" w:rsidRPr="00F82EA4">
        <w:rPr>
          <w:rFonts w:ascii="Times New Roman" w:hAnsi="Times New Roman" w:cs="Times New Roman"/>
        </w:rPr>
        <w:t xml:space="preserve"> </w:t>
      </w:r>
    </w:p>
    <w:p w:rsidR="00234E5C" w:rsidRDefault="00234E5C" w:rsidP="00234E5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</w:rPr>
        <w:t>Весы</w:t>
      </w:r>
    </w:p>
    <w:p w:rsidR="00363BC2" w:rsidRPr="00363BC2" w:rsidRDefault="00363BC2" w:rsidP="00363BC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рис.</w:t>
      </w:r>
    </w:p>
    <w:p w:rsidR="00363BC2" w:rsidRDefault="00363BC2" w:rsidP="00363BC2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r>
        <w:rPr>
          <w:noProof/>
          <w:lang w:eastAsia="ru-RU"/>
        </w:rPr>
        <w:drawing>
          <wp:inline distT="0" distB="0" distL="0" distR="0" wp14:anchorId="08949483" wp14:editId="567E76B3">
            <wp:extent cx="714375" cy="609600"/>
            <wp:effectExtent l="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5C" w:rsidRPr="00802E83" w:rsidRDefault="00234E5C" w:rsidP="005E22F9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4. </w:t>
      </w:r>
      <w:r w:rsidR="00363BC2">
        <w:rPr>
          <w:rFonts w:ascii="Times New Roman" w:hAnsi="Times New Roman" w:cs="Times New Roman"/>
          <w:b/>
          <w:bCs/>
          <w:i/>
          <w:iCs/>
        </w:rPr>
        <w:t>Лампа</w:t>
      </w:r>
    </w:p>
    <w:p w:rsidR="00363BC2" w:rsidRDefault="00363BC2" w:rsidP="005E22F9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рис.</w:t>
      </w:r>
    </w:p>
    <w:p w:rsidR="00363BC2" w:rsidRDefault="00363BC2" w:rsidP="00363BC2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20E4E979" wp14:editId="721790B0">
            <wp:extent cx="561975" cy="10287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5C" w:rsidRPr="00802E83" w:rsidRDefault="00234E5C" w:rsidP="00234E5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5. </w:t>
      </w:r>
      <w:r w:rsidR="00363BC2">
        <w:rPr>
          <w:rFonts w:ascii="Times New Roman" w:hAnsi="Times New Roman" w:cs="Times New Roman"/>
          <w:b/>
          <w:bCs/>
          <w:i/>
          <w:iCs/>
        </w:rPr>
        <w:t>Ключ</w:t>
      </w:r>
    </w:p>
    <w:p w:rsidR="00363BC2" w:rsidRDefault="00363BC2" w:rsidP="00363BC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рис.</w:t>
      </w:r>
    </w:p>
    <w:p w:rsidR="005E22F9" w:rsidRDefault="005E22F9" w:rsidP="00363BC2">
      <w:pPr>
        <w:spacing w:after="120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4A5F0D1" wp14:editId="37F5C90E">
            <wp:extent cx="561975" cy="1066800"/>
            <wp:effectExtent l="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5C" w:rsidRPr="00802E83" w:rsidRDefault="00234E5C" w:rsidP="00234E5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6. </w:t>
      </w:r>
      <w:r w:rsidR="00363BC2">
        <w:rPr>
          <w:rFonts w:ascii="Times New Roman" w:hAnsi="Times New Roman" w:cs="Times New Roman"/>
          <w:b/>
          <w:bCs/>
          <w:i/>
          <w:iCs/>
        </w:rPr>
        <w:t>Квадраты</w:t>
      </w:r>
    </w:p>
    <w:p w:rsidR="00363BC2" w:rsidRDefault="00363BC2" w:rsidP="00363BC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См. рис.</w:t>
      </w:r>
    </w:p>
    <w:p w:rsidR="00234E5C" w:rsidRPr="00951B00" w:rsidRDefault="002E035D" w:rsidP="006720D2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1) </w:t>
      </w:r>
      <w:r>
        <w:rPr>
          <w:noProof/>
          <w:lang w:eastAsia="ru-RU"/>
        </w:rPr>
        <w:drawing>
          <wp:inline distT="0" distB="0" distL="0" distR="0" wp14:anchorId="6DB90946" wp14:editId="30C87C8E">
            <wp:extent cx="1533525" cy="752475"/>
            <wp:effectExtent l="0" t="0" r="9525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 2)  </w:t>
      </w:r>
      <w:r>
        <w:rPr>
          <w:noProof/>
          <w:lang w:eastAsia="ru-RU"/>
        </w:rPr>
        <w:drawing>
          <wp:inline distT="0" distB="0" distL="0" distR="0" wp14:anchorId="21CC3DD4" wp14:editId="797E4D4B">
            <wp:extent cx="1524000" cy="71437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4E5C" w:rsidRPr="00802E83" w:rsidRDefault="00234E5C" w:rsidP="006720D2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 7. </w:t>
      </w:r>
      <w:r w:rsidR="006720D2" w:rsidRPr="006720D2">
        <w:rPr>
          <w:rFonts w:ascii="Times New Roman" w:hAnsi="Times New Roman" w:cs="Times New Roman"/>
          <w:b/>
          <w:bCs/>
          <w:i/>
          <w:iCs/>
        </w:rPr>
        <w:t>Поднять одной спичкой 15 спичек</w:t>
      </w:r>
    </w:p>
    <w:p w:rsidR="006720D2" w:rsidRPr="006720D2" w:rsidRDefault="006720D2" w:rsidP="006720D2">
      <w:pPr>
        <w:spacing w:after="0"/>
        <w:ind w:right="15"/>
        <w:jc w:val="both"/>
        <w:rPr>
          <w:rFonts w:ascii="Times New Roman" w:hAnsi="Times New Roman" w:cs="Times New Roman"/>
        </w:rPr>
      </w:pPr>
      <w:r w:rsidRPr="006720D2">
        <w:rPr>
          <w:rFonts w:ascii="Times New Roman" w:hAnsi="Times New Roman" w:cs="Times New Roman"/>
        </w:rPr>
        <w:t>Эта на перв</w:t>
      </w:r>
      <w:r w:rsidRPr="006720D2">
        <w:rPr>
          <w:rFonts w:ascii="Times New Roman" w:hAnsi="Times New Roman" w:cs="Times New Roman"/>
        </w:rPr>
        <w:t>ый взгляд трудная задача решает</w:t>
      </w:r>
      <w:r w:rsidRPr="006720D2">
        <w:rPr>
          <w:rFonts w:ascii="Times New Roman" w:hAnsi="Times New Roman" w:cs="Times New Roman"/>
        </w:rPr>
        <w:t xml:space="preserve">ся, однако, легко. Положим на стол спичку А </w:t>
      </w:r>
    </w:p>
    <w:p w:rsidR="006720D2" w:rsidRDefault="006720D2" w:rsidP="006720D2">
      <w:pPr>
        <w:spacing w:after="0"/>
        <w:ind w:left="15" w:right="15"/>
        <w:jc w:val="both"/>
        <w:rPr>
          <w:rFonts w:ascii="Times New Roman" w:hAnsi="Times New Roman" w:cs="Times New Roman"/>
        </w:rPr>
      </w:pPr>
      <w:r w:rsidRPr="006720D2">
        <w:rPr>
          <w:rFonts w:ascii="Times New Roman" w:hAnsi="Times New Roman" w:cs="Times New Roman"/>
        </w:rPr>
        <w:t>(рис. 1), а поперек этой спички положим затем вплотную одну около другой попеременно вправо и</w:t>
      </w:r>
      <w:r>
        <w:rPr>
          <w:rFonts w:ascii="Times New Roman" w:hAnsi="Times New Roman" w:cs="Times New Roman"/>
        </w:rPr>
        <w:t xml:space="preserve"> </w:t>
      </w:r>
      <w:r w:rsidRPr="006720D2">
        <w:rPr>
          <w:rFonts w:ascii="Times New Roman" w:hAnsi="Times New Roman" w:cs="Times New Roman"/>
        </w:rPr>
        <w:t xml:space="preserve">влево головками четырнадцать спичек так, чтобы их головки выдавались на 1 —1,5 сантиметра над </w:t>
      </w:r>
      <w:r w:rsidR="00274B96">
        <w:rPr>
          <w:rFonts w:ascii="Times New Roman" w:hAnsi="Times New Roman" w:cs="Times New Roman"/>
        </w:rPr>
        <w:t>А</w:t>
      </w:r>
      <w:r w:rsidRPr="006720D2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6720D2">
        <w:rPr>
          <w:rFonts w:ascii="Times New Roman" w:hAnsi="Times New Roman" w:cs="Times New Roman"/>
        </w:rPr>
        <w:t>в то время как противоположные концы опирались бы на стол</w:t>
      </w:r>
      <w:r>
        <w:rPr>
          <w:rFonts w:ascii="Times New Roman" w:hAnsi="Times New Roman" w:cs="Times New Roman"/>
        </w:rPr>
        <w:t>.</w:t>
      </w:r>
    </w:p>
    <w:p w:rsidR="006720D2" w:rsidRPr="006720D2" w:rsidRDefault="006720D2" w:rsidP="006720D2">
      <w:pPr>
        <w:spacing w:after="0"/>
        <w:ind w:left="15" w:right="15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 wp14:anchorId="53F596BD" wp14:editId="4F3CDE7F">
            <wp:extent cx="2524125" cy="79057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20D2" w:rsidRPr="006720D2" w:rsidRDefault="006720D2" w:rsidP="006720D2">
      <w:pPr>
        <w:tabs>
          <w:tab w:val="center" w:pos="664"/>
          <w:tab w:val="center" w:pos="2138"/>
          <w:tab w:val="center" w:pos="4056"/>
        </w:tabs>
        <w:spacing w:after="0" w:line="264" w:lineRule="auto"/>
        <w:jc w:val="both"/>
        <w:rPr>
          <w:rFonts w:ascii="Times New Roman" w:hAnsi="Times New Roman" w:cs="Times New Roman"/>
        </w:rPr>
      </w:pPr>
      <w:r w:rsidRPr="006720D2">
        <w:rPr>
          <w:rFonts w:ascii="Times New Roman" w:hAnsi="Times New Roman" w:cs="Times New Roman"/>
        </w:rPr>
        <w:tab/>
        <w:t>Рис. 1.</w:t>
      </w:r>
      <w:r w:rsidRPr="006720D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</w:t>
      </w:r>
      <w:r w:rsidRPr="006720D2">
        <w:rPr>
          <w:rFonts w:ascii="Times New Roman" w:hAnsi="Times New Roman" w:cs="Times New Roman"/>
        </w:rPr>
        <w:t xml:space="preserve">Рис. </w:t>
      </w:r>
      <w:r w:rsidRPr="006720D2">
        <w:rPr>
          <w:rFonts w:ascii="Times New Roman" w:hAnsi="Times New Roman" w:cs="Times New Roman"/>
        </w:rPr>
        <w:t>2</w:t>
      </w:r>
      <w:r w:rsidRPr="006720D2">
        <w:rPr>
          <w:rFonts w:ascii="Times New Roman" w:hAnsi="Times New Roman" w:cs="Times New Roman"/>
        </w:rPr>
        <w:t>.</w:t>
      </w:r>
      <w:r w:rsidRPr="006720D2">
        <w:rPr>
          <w:rFonts w:ascii="Times New Roman" w:hAnsi="Times New Roman" w:cs="Times New Roman"/>
        </w:rPr>
        <w:tab/>
      </w:r>
    </w:p>
    <w:p w:rsidR="006720D2" w:rsidRPr="006720D2" w:rsidRDefault="006720D2" w:rsidP="006720D2">
      <w:pPr>
        <w:spacing w:after="0"/>
        <w:ind w:left="15" w:right="245"/>
        <w:jc w:val="both"/>
        <w:rPr>
          <w:rFonts w:ascii="Times New Roman" w:hAnsi="Times New Roman" w:cs="Times New Roman"/>
        </w:rPr>
      </w:pPr>
      <w:r w:rsidRPr="006720D2">
        <w:rPr>
          <w:rFonts w:ascii="Times New Roman" w:hAnsi="Times New Roman" w:cs="Times New Roman"/>
        </w:rPr>
        <w:t xml:space="preserve">Сверху в углубление, образуемое верхними частями спичек, положим шестнадцатую спичку параллельно А. Если поднять теперь спичку А за конец, то, к нашему удивлению, вместе с ней поднимутся и остальные 15 спичек (рис. </w:t>
      </w:r>
      <w:r w:rsidR="00274B96">
        <w:rPr>
          <w:rFonts w:ascii="Times New Roman" w:hAnsi="Times New Roman" w:cs="Times New Roman"/>
        </w:rPr>
        <w:t>2</w:t>
      </w:r>
      <w:r w:rsidRPr="006720D2">
        <w:rPr>
          <w:rFonts w:ascii="Times New Roman" w:hAnsi="Times New Roman" w:cs="Times New Roman"/>
        </w:rPr>
        <w:t>).</w:t>
      </w:r>
    </w:p>
    <w:p w:rsidR="00234E5C" w:rsidRDefault="00234E5C" w:rsidP="006720D2">
      <w:pPr>
        <w:jc w:val="both"/>
        <w:rPr>
          <w:rFonts w:ascii="Times New Roman" w:hAnsi="Times New Roman" w:cs="Times New Roman"/>
        </w:rPr>
      </w:pPr>
    </w:p>
    <w:p w:rsidR="002C7043" w:rsidRDefault="002C7043" w:rsidP="006720D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C7043" w:rsidRDefault="002C7043" w:rsidP="006720D2">
      <w:pPr>
        <w:jc w:val="both"/>
        <w:rPr>
          <w:rFonts w:ascii="Times New Roman" w:hAnsi="Times New Roman" w:cs="Times New Roman"/>
          <w:b/>
          <w:bCs/>
          <w:i/>
          <w:iCs/>
        </w:rPr>
      </w:pPr>
    </w:p>
    <w:p w:rsidR="002C7043" w:rsidRDefault="002C7043" w:rsidP="006720D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C7043">
        <w:rPr>
          <w:rFonts w:ascii="Times New Roman" w:hAnsi="Times New Roman" w:cs="Times New Roman"/>
          <w:b/>
          <w:bCs/>
          <w:i/>
          <w:iCs/>
        </w:rPr>
        <w:lastRenderedPageBreak/>
        <w:t xml:space="preserve">Часть 3.  </w:t>
      </w:r>
    </w:p>
    <w:p w:rsidR="00B91DFA" w:rsidRDefault="002C7043" w:rsidP="006720D2">
      <w:pPr>
        <w:jc w:val="both"/>
        <w:rPr>
          <w:rFonts w:ascii="Times New Roman" w:hAnsi="Times New Roman" w:cs="Times New Roman"/>
          <w:b/>
          <w:bCs/>
          <w:i/>
          <w:iCs/>
        </w:rPr>
      </w:pPr>
      <w:r w:rsidRPr="002C7043">
        <w:rPr>
          <w:rFonts w:ascii="Times New Roman" w:hAnsi="Times New Roman" w:cs="Times New Roman"/>
          <w:b/>
          <w:bCs/>
          <w:i/>
          <w:iCs/>
        </w:rPr>
        <w:t>Как сосчитать?</w:t>
      </w:r>
    </w:p>
    <w:p w:rsidR="002C7043" w:rsidRPr="00F82EA4" w:rsidRDefault="002C7043" w:rsidP="002C704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1. </w:t>
      </w:r>
      <w:r>
        <w:rPr>
          <w:rFonts w:ascii="Times New Roman" w:hAnsi="Times New Roman" w:cs="Times New Roman"/>
          <w:b/>
          <w:bCs/>
          <w:i/>
          <w:iCs/>
        </w:rPr>
        <w:t>Рейс через океан</w:t>
      </w:r>
    </w:p>
    <w:p w:rsidR="00493654" w:rsidRPr="00493654" w:rsidRDefault="00493654" w:rsidP="00BB7DC9">
      <w:pPr>
        <w:spacing w:after="0"/>
        <w:ind w:left="17" w:right="197"/>
        <w:jc w:val="both"/>
        <w:rPr>
          <w:rFonts w:ascii="Times New Roman" w:hAnsi="Times New Roman" w:cs="Times New Roman"/>
        </w:rPr>
      </w:pPr>
      <w:r w:rsidRPr="00493654">
        <w:rPr>
          <w:rFonts w:ascii="Times New Roman" w:hAnsi="Times New Roman" w:cs="Times New Roman"/>
        </w:rPr>
        <w:t xml:space="preserve">Напрашивающийся ответ «семь», конечно же неверен. Нужно </w:t>
      </w:r>
      <w:proofErr w:type="gramStart"/>
      <w:r w:rsidRPr="00493654">
        <w:rPr>
          <w:rFonts w:ascii="Times New Roman" w:hAnsi="Times New Roman" w:cs="Times New Roman"/>
        </w:rPr>
        <w:t>учитывать</w:t>
      </w:r>
      <w:proofErr w:type="gramEnd"/>
      <w:r w:rsidRPr="00493654">
        <w:rPr>
          <w:rFonts w:ascii="Times New Roman" w:hAnsi="Times New Roman" w:cs="Times New Roman"/>
        </w:rPr>
        <w:t xml:space="preserve"> как те суда, которые уже плывут в Гавр, так и те, которые еще будут отправляться в путь.</w:t>
      </w:r>
      <w:r w:rsidRPr="00493654">
        <w:rPr>
          <w:rFonts w:ascii="Times New Roman" w:hAnsi="Times New Roman" w:cs="Times New Roman"/>
        </w:rPr>
        <w:t xml:space="preserve"> </w:t>
      </w:r>
      <w:r w:rsidRPr="00493654">
        <w:rPr>
          <w:rFonts w:ascii="Times New Roman" w:hAnsi="Times New Roman" w:cs="Times New Roman"/>
        </w:rPr>
        <w:t>В момент выхода парохода из Гавра в пути, направляясь в Гавр, находится 8 судов компании (одно</w:t>
      </w:r>
      <w:r w:rsidRPr="00493654">
        <w:rPr>
          <w:rFonts w:ascii="Times New Roman" w:hAnsi="Times New Roman" w:cs="Times New Roman"/>
        </w:rPr>
        <w:t xml:space="preserve"> </w:t>
      </w:r>
      <w:r w:rsidRPr="00493654">
        <w:rPr>
          <w:rFonts w:ascii="Times New Roman" w:hAnsi="Times New Roman" w:cs="Times New Roman"/>
        </w:rPr>
        <w:t>из них входит в Гавр и одно выходит из Нью-Йорка). Наш пароход встретит все эти 8 судов. Кроме того, в течение его семидневного плавания из Нью-Йорка выйдет еще 7 судов (последнее — в момент прихода парохода в Нью-Йорк). Они также будут встречены пароходом. Итак, правильный ответ— 15 судов.</w:t>
      </w:r>
    </w:p>
    <w:p w:rsidR="00493654" w:rsidRPr="00493654" w:rsidRDefault="00493654" w:rsidP="00BB7DC9">
      <w:pPr>
        <w:spacing w:after="0"/>
        <w:ind w:left="17" w:right="15"/>
        <w:jc w:val="both"/>
        <w:rPr>
          <w:rFonts w:ascii="Times New Roman" w:hAnsi="Times New Roman" w:cs="Times New Roman"/>
        </w:rPr>
      </w:pPr>
      <w:r w:rsidRPr="00493654">
        <w:rPr>
          <w:rFonts w:ascii="Times New Roman" w:hAnsi="Times New Roman" w:cs="Times New Roman"/>
        </w:rPr>
        <w:t xml:space="preserve">Представим себе решение задачи нагляднее, с помощью графика. </w:t>
      </w:r>
    </w:p>
    <w:p w:rsidR="00493654" w:rsidRPr="00493654" w:rsidRDefault="00493654" w:rsidP="00BB7DC9">
      <w:pPr>
        <w:spacing w:after="0"/>
        <w:ind w:left="17" w:right="15"/>
        <w:jc w:val="both"/>
        <w:rPr>
          <w:rFonts w:ascii="Times New Roman" w:hAnsi="Times New Roman" w:cs="Times New Roman"/>
        </w:rPr>
      </w:pPr>
      <w:r w:rsidRPr="00493654">
        <w:rPr>
          <w:rFonts w:ascii="Times New Roman" w:hAnsi="Times New Roman" w:cs="Times New Roman"/>
        </w:rPr>
        <w:drawing>
          <wp:inline distT="0" distB="0" distL="0" distR="0" wp14:anchorId="3AA91C34" wp14:editId="04ABBE9A">
            <wp:extent cx="2390775" cy="1581150"/>
            <wp:effectExtent l="0" t="0" r="952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93654" w:rsidRPr="00B811AA" w:rsidRDefault="00BB7DC9" w:rsidP="00B811AA">
      <w:pPr>
        <w:ind w:left="15" w:right="98"/>
        <w:jc w:val="both"/>
        <w:rPr>
          <w:rFonts w:ascii="Times New Roman" w:hAnsi="Times New Roman" w:cs="Times New Roman"/>
        </w:rPr>
      </w:pPr>
      <w:r w:rsidRPr="00493654">
        <w:rPr>
          <w:rFonts w:ascii="Times New Roman" w:hAnsi="Times New Roman" w:cs="Times New Roman"/>
        </w:rPr>
        <w:t>На рис. нарисованы графики</w:t>
      </w:r>
      <w:r w:rsidRPr="00493654">
        <w:rPr>
          <w:rFonts w:ascii="Times New Roman" w:hAnsi="Times New Roman" w:cs="Times New Roman"/>
        </w:rPr>
        <w:t xml:space="preserve"> </w:t>
      </w:r>
      <w:r w:rsidR="00493654" w:rsidRPr="00493654">
        <w:rPr>
          <w:rFonts w:ascii="Times New Roman" w:hAnsi="Times New Roman" w:cs="Times New Roman"/>
        </w:rPr>
        <w:t>движения пароходо</w:t>
      </w:r>
      <w:r>
        <w:rPr>
          <w:rFonts w:ascii="Times New Roman" w:hAnsi="Times New Roman" w:cs="Times New Roman"/>
        </w:rPr>
        <w:t>в компании, дни отложены по го</w:t>
      </w:r>
      <w:r w:rsidR="00493654" w:rsidRPr="00493654">
        <w:rPr>
          <w:rFonts w:ascii="Times New Roman" w:hAnsi="Times New Roman" w:cs="Times New Roman"/>
        </w:rPr>
        <w:t xml:space="preserve">ризонтальным осям. Из рисунка видно, что пароход, график движения которого изображен отрезком </w:t>
      </w:r>
      <w:r>
        <w:rPr>
          <w:rFonts w:ascii="Times New Roman" w:hAnsi="Times New Roman" w:cs="Times New Roman"/>
        </w:rPr>
        <w:t>АВ</w:t>
      </w:r>
      <w:r w:rsidR="00493654" w:rsidRPr="00493654">
        <w:rPr>
          <w:rFonts w:ascii="Times New Roman" w:hAnsi="Times New Roman" w:cs="Times New Roman"/>
        </w:rPr>
        <w:t xml:space="preserve"> встретит в океане 13 судов, да еще два в момент отправления и прибытия, а всего 1</w:t>
      </w:r>
      <w:r w:rsidR="00B811AA">
        <w:rPr>
          <w:rFonts w:ascii="Times New Roman" w:hAnsi="Times New Roman" w:cs="Times New Roman"/>
        </w:rPr>
        <w:t>5 судов. График показывает,</w:t>
      </w:r>
      <w:r w:rsidR="00493654" w:rsidRPr="00493654">
        <w:rPr>
          <w:rFonts w:ascii="Times New Roman" w:hAnsi="Times New Roman" w:cs="Times New Roman"/>
        </w:rPr>
        <w:t xml:space="preserve"> кроме того, что встречи будут происходить ежедневно в полдень и в полночь.</w:t>
      </w:r>
    </w:p>
    <w:p w:rsidR="002C7043" w:rsidRPr="00F82EA4" w:rsidRDefault="002C7043" w:rsidP="002C704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2. </w:t>
      </w:r>
      <w:r>
        <w:rPr>
          <w:rFonts w:ascii="Times New Roman" w:hAnsi="Times New Roman" w:cs="Times New Roman"/>
          <w:b/>
          <w:bCs/>
          <w:i/>
          <w:iCs/>
        </w:rPr>
        <w:t>Продажа яблок</w:t>
      </w:r>
    </w:p>
    <w:p w:rsidR="0073238C" w:rsidRPr="0073238C" w:rsidRDefault="0073238C" w:rsidP="0073238C">
      <w:pPr>
        <w:spacing w:after="120" w:line="227" w:lineRule="auto"/>
        <w:ind w:right="184"/>
        <w:jc w:val="both"/>
        <w:rPr>
          <w:rFonts w:ascii="Times New Roman" w:hAnsi="Times New Roman" w:cs="Times New Roman"/>
        </w:rPr>
      </w:pPr>
      <w:r w:rsidRPr="0073238C">
        <w:rPr>
          <w:rFonts w:ascii="Times New Roman" w:hAnsi="Times New Roman" w:cs="Times New Roman"/>
        </w:rPr>
        <w:t>Задача сразу решается, если сообразить, что последнему (шестому) покупателю досталось одно целое яблоко. Значит, пятому досталось 2 яблока, четвертому 4, третьему 8 и т. д. Всего же яблок было 1 + 2 + 4 + 8 + 16 + 32 = 63, т. е. крестьянка принесла на рынок 63 яблока.</w:t>
      </w:r>
    </w:p>
    <w:p w:rsidR="002C7043" w:rsidRPr="00F82EA4" w:rsidRDefault="002C7043" w:rsidP="0073238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F82EA4">
        <w:rPr>
          <w:rFonts w:ascii="Times New Roman" w:hAnsi="Times New Roman" w:cs="Times New Roman"/>
          <w:b/>
          <w:bCs/>
          <w:i/>
          <w:iCs/>
        </w:rPr>
        <w:t xml:space="preserve">3. </w:t>
      </w:r>
      <w:r>
        <w:rPr>
          <w:rFonts w:ascii="Times New Roman" w:hAnsi="Times New Roman" w:cs="Times New Roman"/>
          <w:b/>
          <w:bCs/>
          <w:i/>
          <w:iCs/>
        </w:rPr>
        <w:t>Гусеница</w:t>
      </w:r>
    </w:p>
    <w:p w:rsidR="0073238C" w:rsidRPr="0073238C" w:rsidRDefault="0073238C" w:rsidP="0073238C">
      <w:pPr>
        <w:spacing w:after="0" w:line="227" w:lineRule="auto"/>
        <w:ind w:right="184"/>
        <w:jc w:val="both"/>
        <w:rPr>
          <w:rFonts w:ascii="Times New Roman" w:hAnsi="Times New Roman" w:cs="Times New Roman"/>
        </w:rPr>
      </w:pPr>
      <w:r w:rsidRPr="0073238C">
        <w:rPr>
          <w:rFonts w:ascii="Times New Roman" w:hAnsi="Times New Roman" w:cs="Times New Roman"/>
        </w:rPr>
        <w:t xml:space="preserve">Часто при решении подобных задач рассуж­дают так: гусеница за сутки, т. е. за 24 ч. всползет на 5 м без 2 м. Значит, всего в сутки она всползет на </w:t>
      </w:r>
      <w:proofErr w:type="spellStart"/>
      <w:r w:rsidRPr="0073238C">
        <w:rPr>
          <w:rFonts w:ascii="Times New Roman" w:hAnsi="Times New Roman" w:cs="Times New Roman"/>
        </w:rPr>
        <w:t>Зм</w:t>
      </w:r>
      <w:proofErr w:type="spellEnd"/>
      <w:r w:rsidRPr="0073238C">
        <w:rPr>
          <w:rFonts w:ascii="Times New Roman" w:hAnsi="Times New Roman" w:cs="Times New Roman"/>
        </w:rPr>
        <w:t>. Следовательно, высоты 9 м она достигнет по истечении трех суток, т. е. она будет на этой высоте в среду в 6 ч. утра.</w:t>
      </w:r>
    </w:p>
    <w:p w:rsidR="0073238C" w:rsidRDefault="0073238C" w:rsidP="0073238C">
      <w:pPr>
        <w:spacing w:after="134"/>
        <w:ind w:left="15" w:right="15"/>
        <w:jc w:val="both"/>
        <w:rPr>
          <w:rFonts w:ascii="Times New Roman" w:hAnsi="Times New Roman" w:cs="Times New Roman"/>
        </w:rPr>
      </w:pPr>
      <w:r w:rsidRPr="0073238C">
        <w:rPr>
          <w:rFonts w:ascii="Times New Roman" w:hAnsi="Times New Roman" w:cs="Times New Roman"/>
        </w:rPr>
        <w:t>Но такой ответ, очевидно, неверен: в конце вторых суток, т. е. во вторник в 6 ч. утра, гусеница будет на</w:t>
      </w:r>
      <w:r>
        <w:rPr>
          <w:rFonts w:ascii="Times New Roman" w:hAnsi="Times New Roman" w:cs="Times New Roman"/>
        </w:rPr>
        <w:t xml:space="preserve"> </w:t>
      </w:r>
      <w:r w:rsidRPr="0073238C">
        <w:rPr>
          <w:rFonts w:ascii="Times New Roman" w:hAnsi="Times New Roman" w:cs="Times New Roman"/>
        </w:rPr>
        <w:t xml:space="preserve">высоте б м; но в этот же день, начиная с шести часов утра, она до 18 ч может всползти еще на 5 м. </w:t>
      </w:r>
      <w:r>
        <w:rPr>
          <w:rFonts w:ascii="Times New Roman" w:hAnsi="Times New Roman" w:cs="Times New Roman"/>
        </w:rPr>
        <w:t xml:space="preserve"> </w:t>
      </w:r>
      <w:r w:rsidRPr="0073238C">
        <w:rPr>
          <w:rFonts w:ascii="Times New Roman" w:hAnsi="Times New Roman" w:cs="Times New Roman"/>
        </w:rPr>
        <w:t xml:space="preserve">Следовательно, на высоте 9 м, как легко рассчитать, она окажется во вторник в 13 ч 12 мин. (Естественно, надо считать, что гусеница все время движется равномерно.) </w:t>
      </w:r>
    </w:p>
    <w:p w:rsidR="002C7043" w:rsidRPr="0073238C" w:rsidRDefault="002C7043" w:rsidP="0073238C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73238C">
        <w:rPr>
          <w:rFonts w:ascii="Times New Roman" w:hAnsi="Times New Roman" w:cs="Times New Roman"/>
          <w:b/>
          <w:bCs/>
          <w:i/>
          <w:iCs/>
        </w:rPr>
        <w:t xml:space="preserve">4. </w:t>
      </w:r>
      <w:r w:rsidRPr="0073238C">
        <w:rPr>
          <w:rFonts w:ascii="Times New Roman" w:hAnsi="Times New Roman" w:cs="Times New Roman"/>
          <w:b/>
          <w:bCs/>
          <w:i/>
          <w:iCs/>
        </w:rPr>
        <w:t>Собака и два путешественника</w:t>
      </w:r>
    </w:p>
    <w:p w:rsidR="0073238C" w:rsidRPr="0073238C" w:rsidRDefault="0073238C" w:rsidP="008F1A33">
      <w:pPr>
        <w:spacing w:after="120" w:line="227" w:lineRule="auto"/>
        <w:ind w:right="218"/>
        <w:jc w:val="both"/>
        <w:rPr>
          <w:rFonts w:ascii="Times New Roman" w:hAnsi="Times New Roman" w:cs="Times New Roman"/>
        </w:rPr>
      </w:pPr>
      <w:r w:rsidRPr="0073238C">
        <w:rPr>
          <w:rFonts w:ascii="Times New Roman" w:hAnsi="Times New Roman" w:cs="Times New Roman"/>
        </w:rPr>
        <w:t>Ответ не зависит от того, кому из путешественников, первому или второму, принадлежит собака. Второй путешественник догонит первого через 4 ч, и за это время собака пробежит 4 X 15 = 60 км.</w:t>
      </w:r>
    </w:p>
    <w:p w:rsidR="002C7043" w:rsidRPr="00802E83" w:rsidRDefault="002C7043" w:rsidP="008F1A33">
      <w:pPr>
        <w:spacing w:after="12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5. </w:t>
      </w:r>
      <w:r>
        <w:rPr>
          <w:rFonts w:ascii="Times New Roman" w:hAnsi="Times New Roman" w:cs="Times New Roman"/>
          <w:b/>
          <w:bCs/>
          <w:i/>
          <w:iCs/>
        </w:rPr>
        <w:t>Интересное число</w:t>
      </w:r>
    </w:p>
    <w:p w:rsidR="0073238C" w:rsidRPr="008F1A33" w:rsidRDefault="0073238C" w:rsidP="0073238C">
      <w:pPr>
        <w:spacing w:after="88" w:line="227" w:lineRule="auto"/>
        <w:ind w:right="71"/>
        <w:jc w:val="both"/>
        <w:rPr>
          <w:rFonts w:ascii="Times New Roman" w:hAnsi="Times New Roman" w:cs="Times New Roman"/>
        </w:rPr>
      </w:pPr>
      <w:r w:rsidRPr="008F1A33">
        <w:rPr>
          <w:rFonts w:ascii="Times New Roman" w:hAnsi="Times New Roman" w:cs="Times New Roman"/>
        </w:rPr>
        <w:t>Так как при перенесении цифры 2 на первое место число удваивается, то предпоследняя цифра его должна быть 4 (2*2 = 4), предшествующая ей должна быть 8 (2*4 = 8), перед ней б (8*2=16), затем 3 (1 + 2*6 = 13), затем 7 (1 +2 * 3 = 7) и так далее. Наше число должно начинаться с 1. Поэтому следует остановиться, когда</w:t>
      </w:r>
      <w:r w:rsidR="001800BF" w:rsidRPr="008F1A33">
        <w:rPr>
          <w:rFonts w:ascii="Times New Roman" w:hAnsi="Times New Roman" w:cs="Times New Roman"/>
        </w:rPr>
        <w:t xml:space="preserve"> после удвоения цифры и добав</w:t>
      </w:r>
      <w:r w:rsidRPr="008F1A33">
        <w:rPr>
          <w:rFonts w:ascii="Times New Roman" w:hAnsi="Times New Roman" w:cs="Times New Roman"/>
        </w:rPr>
        <w:t>ления 1 от цифр предыдущего разряда мы получим 1. Искомое число</w:t>
      </w:r>
    </w:p>
    <w:p w:rsidR="0073238C" w:rsidRPr="008F1A33" w:rsidRDefault="0073238C" w:rsidP="0073238C">
      <w:pPr>
        <w:tabs>
          <w:tab w:val="center" w:pos="1389"/>
          <w:tab w:val="center" w:pos="1904"/>
          <w:tab w:val="center" w:pos="2444"/>
          <w:tab w:val="center" w:pos="2962"/>
          <w:tab w:val="center" w:pos="3489"/>
          <w:tab w:val="center" w:pos="4041"/>
        </w:tabs>
        <w:spacing w:after="122"/>
        <w:rPr>
          <w:rFonts w:ascii="Times New Roman" w:hAnsi="Times New Roman" w:cs="Times New Roman"/>
        </w:rPr>
      </w:pPr>
      <w:r w:rsidRPr="008F1A33">
        <w:rPr>
          <w:rFonts w:ascii="Times New Roman" w:hAnsi="Times New Roman" w:cs="Times New Roman"/>
        </w:rPr>
        <w:tab/>
      </w:r>
      <w:r w:rsidR="001800BF" w:rsidRPr="008F1A33">
        <w:rPr>
          <w:rFonts w:ascii="Times New Roman" w:hAnsi="Times New Roman" w:cs="Times New Roman"/>
        </w:rPr>
        <w:t xml:space="preserve">105 263 </w:t>
      </w:r>
      <w:r w:rsidR="001800BF" w:rsidRPr="008F1A33">
        <w:rPr>
          <w:rFonts w:ascii="Times New Roman" w:hAnsi="Times New Roman" w:cs="Times New Roman"/>
        </w:rPr>
        <w:tab/>
        <w:t xml:space="preserve">157 894 </w:t>
      </w:r>
      <w:r w:rsidRPr="008F1A33">
        <w:rPr>
          <w:rFonts w:ascii="Times New Roman" w:hAnsi="Times New Roman" w:cs="Times New Roman"/>
        </w:rPr>
        <w:t xml:space="preserve">736 </w:t>
      </w:r>
      <w:r w:rsidRPr="008F1A33">
        <w:rPr>
          <w:rFonts w:ascii="Times New Roman" w:hAnsi="Times New Roman" w:cs="Times New Roman"/>
        </w:rPr>
        <w:tab/>
        <w:t>842.</w:t>
      </w:r>
    </w:p>
    <w:p w:rsidR="002C7043" w:rsidRPr="00802E83" w:rsidRDefault="002C7043" w:rsidP="002C704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6. </w:t>
      </w:r>
      <w:r>
        <w:rPr>
          <w:rFonts w:ascii="Times New Roman" w:hAnsi="Times New Roman" w:cs="Times New Roman"/>
          <w:b/>
          <w:bCs/>
          <w:i/>
          <w:iCs/>
        </w:rPr>
        <w:t>Найти число</w:t>
      </w:r>
    </w:p>
    <w:p w:rsidR="008F1A33" w:rsidRPr="00621214" w:rsidRDefault="008F1A33" w:rsidP="008F1A33">
      <w:pPr>
        <w:spacing w:after="5" w:line="227" w:lineRule="auto"/>
        <w:ind w:right="71"/>
        <w:jc w:val="both"/>
        <w:rPr>
          <w:rFonts w:ascii="Times New Roman" w:hAnsi="Times New Roman" w:cs="Times New Roman"/>
        </w:rPr>
      </w:pPr>
      <w:r w:rsidRPr="00621214">
        <w:rPr>
          <w:rFonts w:ascii="Times New Roman" w:hAnsi="Times New Roman" w:cs="Times New Roman"/>
        </w:rPr>
        <w:t>Легко видеть,</w:t>
      </w:r>
      <w:r w:rsidRPr="00621214">
        <w:rPr>
          <w:rFonts w:ascii="Times New Roman" w:hAnsi="Times New Roman" w:cs="Times New Roman"/>
        </w:rPr>
        <w:t xml:space="preserve"> что если к искомому числу доба</w:t>
      </w:r>
      <w:r w:rsidRPr="00621214">
        <w:rPr>
          <w:rFonts w:ascii="Times New Roman" w:hAnsi="Times New Roman" w:cs="Times New Roman"/>
        </w:rPr>
        <w:t xml:space="preserve">вить единицу, то результат будет делиться без </w:t>
      </w:r>
      <w:proofErr w:type="spellStart"/>
      <w:r w:rsidRPr="00621214">
        <w:rPr>
          <w:rFonts w:ascii="Times New Roman" w:hAnsi="Times New Roman" w:cs="Times New Roman"/>
        </w:rPr>
        <w:t>остат</w:t>
      </w:r>
      <w:proofErr w:type="spellEnd"/>
      <w:r w:rsidRPr="00621214">
        <w:rPr>
          <w:rFonts w:ascii="Times New Roman" w:hAnsi="Times New Roman" w:cs="Times New Roman"/>
        </w:rPr>
        <w:t>­</w:t>
      </w:r>
    </w:p>
    <w:p w:rsidR="008F1A33" w:rsidRPr="00621214" w:rsidRDefault="008F1A33" w:rsidP="008F1A33">
      <w:pPr>
        <w:ind w:left="15" w:right="15"/>
        <w:rPr>
          <w:rFonts w:ascii="Times New Roman" w:hAnsi="Times New Roman" w:cs="Times New Roman"/>
        </w:rPr>
      </w:pPr>
      <w:r w:rsidRPr="00621214">
        <w:rPr>
          <w:rFonts w:ascii="Times New Roman" w:hAnsi="Times New Roman" w:cs="Times New Roman"/>
        </w:rPr>
        <w:lastRenderedPageBreak/>
        <w:t>ка на 2, 3, 4, 5 и 6. Наименьшее число с этим свойством есть 60 (наименьшее общее к</w:t>
      </w:r>
      <w:r w:rsidRPr="00621214">
        <w:rPr>
          <w:rFonts w:ascii="Times New Roman" w:hAnsi="Times New Roman" w:cs="Times New Roman"/>
        </w:rPr>
        <w:t>ратное) и все та</w:t>
      </w:r>
      <w:r w:rsidRPr="00621214">
        <w:rPr>
          <w:rFonts w:ascii="Times New Roman" w:hAnsi="Times New Roman" w:cs="Times New Roman"/>
        </w:rPr>
        <w:t>кие числа содержатся в ряду 60, 120, 180, ... Искомое число делится на 7, значит в указанном ряду нужно найти число, дающее при делении на 7 остаток 1. Этому условию отвеч</w:t>
      </w:r>
      <w:r w:rsidRPr="00621214">
        <w:rPr>
          <w:rFonts w:ascii="Times New Roman" w:hAnsi="Times New Roman" w:cs="Times New Roman"/>
        </w:rPr>
        <w:t>ает число 120. Итак, число 119—</w:t>
      </w:r>
      <w:r w:rsidRPr="00621214">
        <w:rPr>
          <w:rFonts w:ascii="Times New Roman" w:hAnsi="Times New Roman" w:cs="Times New Roman"/>
        </w:rPr>
        <w:t xml:space="preserve"> наименьшее, решающее задачу.</w:t>
      </w:r>
    </w:p>
    <w:p w:rsidR="002C7043" w:rsidRDefault="002C7043" w:rsidP="002C7043">
      <w:pPr>
        <w:spacing w:after="0"/>
        <w:jc w:val="both"/>
        <w:rPr>
          <w:rFonts w:ascii="Times New Roman" w:hAnsi="Times New Roman" w:cs="Times New Roman"/>
          <w:b/>
          <w:bCs/>
          <w:i/>
          <w:iCs/>
        </w:rPr>
      </w:pPr>
      <w:r w:rsidRPr="00802E83">
        <w:rPr>
          <w:rFonts w:ascii="Times New Roman" w:hAnsi="Times New Roman" w:cs="Times New Roman"/>
          <w:b/>
          <w:bCs/>
          <w:i/>
          <w:iCs/>
        </w:rPr>
        <w:t xml:space="preserve"> 7. </w:t>
      </w:r>
      <w:r>
        <w:rPr>
          <w:rFonts w:ascii="Times New Roman" w:hAnsi="Times New Roman" w:cs="Times New Roman"/>
          <w:b/>
          <w:bCs/>
          <w:i/>
          <w:iCs/>
        </w:rPr>
        <w:t>Из журнала «Квант»</w:t>
      </w:r>
    </w:p>
    <w:p w:rsidR="002C7043" w:rsidRPr="006720D2" w:rsidRDefault="00BB39D7" w:rsidP="00BB39D7">
      <w:pPr>
        <w:spacing w:after="0"/>
        <w:jc w:val="both"/>
        <w:rPr>
          <w:rFonts w:ascii="Times New Roman" w:hAnsi="Times New Roman" w:cs="Times New Roman"/>
        </w:rPr>
      </w:pPr>
      <w:r w:rsidRPr="00BB39D7">
        <w:rPr>
          <w:rFonts w:ascii="Times New Roman" w:hAnsi="Times New Roman" w:cs="Times New Roman"/>
        </w:rPr>
        <w:t>За три с половиной часа будильник отстанет на 14 минут; поскольку 14 минут будильника соответствуют 15 настоящим минутам, то через 15 настоящих минут после полудня будильник покажет 12 часов.</w:t>
      </w:r>
    </w:p>
    <w:p w:rsidR="00234E5C" w:rsidRDefault="00234E5C">
      <w:bookmarkStart w:id="0" w:name="_GoBack"/>
      <w:bookmarkEnd w:id="0"/>
    </w:p>
    <w:sectPr w:rsidR="00234E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B621D"/>
    <w:multiLevelType w:val="hybridMultilevel"/>
    <w:tmpl w:val="8FB484B6"/>
    <w:lvl w:ilvl="0" w:tplc="A678D092">
      <w:start w:val="3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D60D66">
      <w:start w:val="1"/>
      <w:numFmt w:val="lowerLetter"/>
      <w:lvlText w:val="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9DE0100">
      <w:start w:val="1"/>
      <w:numFmt w:val="lowerRoman"/>
      <w:lvlText w:val="%3"/>
      <w:lvlJc w:val="left"/>
      <w:pPr>
        <w:ind w:left="2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316C8A8">
      <w:start w:val="1"/>
      <w:numFmt w:val="decimal"/>
      <w:lvlText w:val="%4"/>
      <w:lvlJc w:val="left"/>
      <w:pPr>
        <w:ind w:left="2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7D00630">
      <w:start w:val="1"/>
      <w:numFmt w:val="lowerLetter"/>
      <w:lvlText w:val="%5"/>
      <w:lvlJc w:val="left"/>
      <w:pPr>
        <w:ind w:left="35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1CC7E8">
      <w:start w:val="1"/>
      <w:numFmt w:val="lowerRoman"/>
      <w:lvlText w:val="%6"/>
      <w:lvlJc w:val="left"/>
      <w:pPr>
        <w:ind w:left="42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1E0D18">
      <w:start w:val="1"/>
      <w:numFmt w:val="decimal"/>
      <w:lvlText w:val="%7"/>
      <w:lvlJc w:val="left"/>
      <w:pPr>
        <w:ind w:left="50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42B0A6">
      <w:start w:val="1"/>
      <w:numFmt w:val="lowerLetter"/>
      <w:lvlText w:val="%8"/>
      <w:lvlJc w:val="left"/>
      <w:pPr>
        <w:ind w:left="57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5528860">
      <w:start w:val="1"/>
      <w:numFmt w:val="lowerRoman"/>
      <w:lvlText w:val="%9"/>
      <w:lvlJc w:val="left"/>
      <w:pPr>
        <w:ind w:left="64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4C5581A"/>
    <w:multiLevelType w:val="hybridMultilevel"/>
    <w:tmpl w:val="4EBA8D40"/>
    <w:lvl w:ilvl="0" w:tplc="6F1E3270">
      <w:start w:val="33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00EC6A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9B673DA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DE7048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86DC50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B7E63A2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C3CFEEE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A03BBC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D0216B6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D9742B"/>
    <w:multiLevelType w:val="hybridMultilevel"/>
    <w:tmpl w:val="E7EE333A"/>
    <w:lvl w:ilvl="0" w:tplc="BF780BCA">
      <w:start w:val="36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366402">
      <w:start w:val="1"/>
      <w:numFmt w:val="lowerLetter"/>
      <w:lvlText w:val="%2"/>
      <w:lvlJc w:val="left"/>
      <w:pPr>
        <w:ind w:left="1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0A2788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50A5394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8BA0DC0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EAC97C8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490C644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20064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B96AD6E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26054F4"/>
    <w:multiLevelType w:val="hybridMultilevel"/>
    <w:tmpl w:val="C820EF48"/>
    <w:lvl w:ilvl="0" w:tplc="5038EEC0">
      <w:start w:val="1"/>
      <w:numFmt w:val="decimal"/>
      <w:lvlText w:val="%1."/>
      <w:lvlJc w:val="left"/>
      <w:pPr>
        <w:ind w:left="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7544502">
      <w:start w:val="1"/>
      <w:numFmt w:val="lowerLetter"/>
      <w:lvlText w:val="%2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600758">
      <w:start w:val="1"/>
      <w:numFmt w:val="lowerRoman"/>
      <w:lvlText w:val="%3"/>
      <w:lvlJc w:val="left"/>
      <w:pPr>
        <w:ind w:left="2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F8F200">
      <w:start w:val="1"/>
      <w:numFmt w:val="decimal"/>
      <w:lvlText w:val="%4"/>
      <w:lvlJc w:val="left"/>
      <w:pPr>
        <w:ind w:left="28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201174">
      <w:start w:val="1"/>
      <w:numFmt w:val="lowerLetter"/>
      <w:lvlText w:val="%5"/>
      <w:lvlJc w:val="left"/>
      <w:pPr>
        <w:ind w:left="3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647DB6">
      <w:start w:val="1"/>
      <w:numFmt w:val="lowerRoman"/>
      <w:lvlText w:val="%6"/>
      <w:lvlJc w:val="left"/>
      <w:pPr>
        <w:ind w:left="42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864232">
      <w:start w:val="1"/>
      <w:numFmt w:val="decimal"/>
      <w:lvlText w:val="%7"/>
      <w:lvlJc w:val="left"/>
      <w:pPr>
        <w:ind w:left="50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B1C1248">
      <w:start w:val="1"/>
      <w:numFmt w:val="lowerLetter"/>
      <w:lvlText w:val="%8"/>
      <w:lvlJc w:val="left"/>
      <w:pPr>
        <w:ind w:left="5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D5A2764">
      <w:start w:val="1"/>
      <w:numFmt w:val="lowerRoman"/>
      <w:lvlText w:val="%9"/>
      <w:lvlJc w:val="left"/>
      <w:pPr>
        <w:ind w:left="6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F8F"/>
    <w:rsid w:val="001637A3"/>
    <w:rsid w:val="001800BF"/>
    <w:rsid w:val="001E05F5"/>
    <w:rsid w:val="00234E5C"/>
    <w:rsid w:val="00274B96"/>
    <w:rsid w:val="002C7043"/>
    <w:rsid w:val="002E035D"/>
    <w:rsid w:val="00323ABF"/>
    <w:rsid w:val="00363BC2"/>
    <w:rsid w:val="00441188"/>
    <w:rsid w:val="00493654"/>
    <w:rsid w:val="005E22F9"/>
    <w:rsid w:val="00621214"/>
    <w:rsid w:val="006720D2"/>
    <w:rsid w:val="0073238C"/>
    <w:rsid w:val="00802E83"/>
    <w:rsid w:val="008F1A33"/>
    <w:rsid w:val="00951B00"/>
    <w:rsid w:val="00B811AA"/>
    <w:rsid w:val="00B91DFA"/>
    <w:rsid w:val="00BB39D7"/>
    <w:rsid w:val="00BB7DC9"/>
    <w:rsid w:val="00C350EF"/>
    <w:rsid w:val="00F23F8F"/>
    <w:rsid w:val="00F8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8B1A2"/>
  <w15:chartTrackingRefBased/>
  <w15:docId w15:val="{45B9C20C-1161-4294-96A0-D9A213CBB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04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16</cp:revision>
  <dcterms:created xsi:type="dcterms:W3CDTF">2022-07-23T11:43:00Z</dcterms:created>
  <dcterms:modified xsi:type="dcterms:W3CDTF">2022-07-23T13:09:00Z</dcterms:modified>
</cp:coreProperties>
</file>