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FF" w:rsidRPr="000D3FFE" w:rsidRDefault="00AF33FF" w:rsidP="00AF33FF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0D3FFE">
        <w:rPr>
          <w:rFonts w:ascii="Times New Roman" w:eastAsiaTheme="minorEastAsia" w:hAnsi="Times New Roman" w:cs="Times New Roman"/>
          <w:b/>
          <w:i/>
          <w:sz w:val="24"/>
          <w:szCs w:val="24"/>
        </w:rPr>
        <w:t>Приложение 3.</w:t>
      </w:r>
    </w:p>
    <w:p w:rsidR="00AF33FF" w:rsidRPr="000D3FFE" w:rsidRDefault="00AF33FF" w:rsidP="00AF33FF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FE">
        <w:rPr>
          <w:rFonts w:ascii="Times New Roman" w:hAnsi="Times New Roman" w:cs="Times New Roman"/>
          <w:b/>
          <w:sz w:val="24"/>
          <w:szCs w:val="24"/>
        </w:rPr>
        <w:t>Найдите равнобедренные треугольники и объясните по какому признаку</w:t>
      </w:r>
    </w:p>
    <w:tbl>
      <w:tblPr>
        <w:tblStyle w:val="a9"/>
        <w:tblW w:w="0" w:type="auto"/>
        <w:tblInd w:w="142" w:type="dxa"/>
        <w:tblLook w:val="04A0" w:firstRow="1" w:lastRow="0" w:firstColumn="1" w:lastColumn="0" w:noHBand="0" w:noVBand="1"/>
      </w:tblPr>
      <w:tblGrid>
        <w:gridCol w:w="555"/>
        <w:gridCol w:w="4197"/>
        <w:gridCol w:w="4676"/>
      </w:tblGrid>
      <w:tr w:rsidR="00AF33FF" w:rsidRPr="000D3FFE" w:rsidTr="00B163EA">
        <w:tc>
          <w:tcPr>
            <w:tcW w:w="562" w:type="dxa"/>
          </w:tcPr>
          <w:p w:rsidR="00AF33FF" w:rsidRPr="000D3FFE" w:rsidRDefault="00AF33FF" w:rsidP="00B16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FF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AF33FF" w:rsidRPr="000D3FFE" w:rsidRDefault="00AF33FF" w:rsidP="00B16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FFE">
              <w:rPr>
                <w:sz w:val="24"/>
                <w:szCs w:val="24"/>
              </w:rPr>
              <w:object w:dxaOrig="3324" w:dyaOrig="30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2pt;height:126.35pt" o:ole="">
                  <v:imagedata r:id="rId5" o:title=""/>
                </v:shape>
                <o:OLEObject Type="Embed" ProgID="PBrush" ShapeID="_x0000_i1025" DrawAspect="Content" ObjectID="_1736066831" r:id="rId6"/>
              </w:object>
            </w:r>
          </w:p>
        </w:tc>
        <w:tc>
          <w:tcPr>
            <w:tcW w:w="4819" w:type="dxa"/>
          </w:tcPr>
          <w:p w:rsidR="00AF33FF" w:rsidRPr="000D3FFE" w:rsidRDefault="00AF33FF" w:rsidP="00B163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3FFE">
              <w:rPr>
                <w:rFonts w:ascii="Times New Roman" w:hAnsi="Times New Roman" w:cs="Times New Roman"/>
                <w:i/>
                <w:sz w:val="24"/>
                <w:szCs w:val="24"/>
              </w:rPr>
              <w:t>Признак:</w:t>
            </w:r>
          </w:p>
        </w:tc>
      </w:tr>
      <w:tr w:rsidR="00AF33FF" w:rsidRPr="000D3FFE" w:rsidTr="00B163EA">
        <w:tc>
          <w:tcPr>
            <w:tcW w:w="562" w:type="dxa"/>
          </w:tcPr>
          <w:p w:rsidR="00AF33FF" w:rsidRPr="000D3FFE" w:rsidRDefault="00AF33FF" w:rsidP="00B16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FF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AF33FF" w:rsidRPr="000D3FFE" w:rsidRDefault="00AF33FF" w:rsidP="00B16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FFE">
              <w:rPr>
                <w:sz w:val="24"/>
                <w:szCs w:val="24"/>
              </w:rPr>
              <w:object w:dxaOrig="3612" w:dyaOrig="2232">
                <v:shape id="_x0000_i1026" type="#_x0000_t75" style="width:148.75pt;height:91.7pt" o:ole="">
                  <v:imagedata r:id="rId7" o:title=""/>
                </v:shape>
                <o:OLEObject Type="Embed" ProgID="PBrush" ShapeID="_x0000_i1026" DrawAspect="Content" ObjectID="_1736066832" r:id="rId8"/>
              </w:object>
            </w:r>
          </w:p>
        </w:tc>
        <w:tc>
          <w:tcPr>
            <w:tcW w:w="4819" w:type="dxa"/>
          </w:tcPr>
          <w:p w:rsidR="00AF33FF" w:rsidRPr="000D3FFE" w:rsidRDefault="00AF33FF" w:rsidP="00B16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FFE">
              <w:rPr>
                <w:rFonts w:ascii="Times New Roman" w:hAnsi="Times New Roman" w:cs="Times New Roman"/>
                <w:i/>
                <w:sz w:val="24"/>
                <w:szCs w:val="24"/>
              </w:rPr>
              <w:t>Признак:</w:t>
            </w:r>
          </w:p>
        </w:tc>
      </w:tr>
      <w:tr w:rsidR="00AF33FF" w:rsidRPr="000D3FFE" w:rsidTr="00B163EA">
        <w:tc>
          <w:tcPr>
            <w:tcW w:w="562" w:type="dxa"/>
          </w:tcPr>
          <w:p w:rsidR="00AF33FF" w:rsidRPr="000D3FFE" w:rsidRDefault="00AF33FF" w:rsidP="00B16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FF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AF33FF" w:rsidRPr="000D3FFE" w:rsidRDefault="00AF33FF" w:rsidP="00B16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FE">
              <w:rPr>
                <w:rFonts w:ascii="Times New Roman" w:hAnsi="Times New Roman" w:cs="Times New Roman"/>
                <w:sz w:val="24"/>
                <w:szCs w:val="24"/>
              </w:rPr>
              <w:t>СМ – биссектриса</w:t>
            </w:r>
          </w:p>
          <w:p w:rsidR="00AF33FF" w:rsidRPr="000D3FFE" w:rsidRDefault="00AF33FF" w:rsidP="00B16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FE">
              <w:rPr>
                <w:sz w:val="24"/>
                <w:szCs w:val="24"/>
              </w:rPr>
              <w:object w:dxaOrig="2916" w:dyaOrig="2964">
                <v:shape id="_x0000_i1027" type="#_x0000_t75" style="width:129.75pt;height:132.45pt" o:ole="">
                  <v:imagedata r:id="rId9" o:title=""/>
                </v:shape>
                <o:OLEObject Type="Embed" ProgID="PBrush" ShapeID="_x0000_i1027" DrawAspect="Content" ObjectID="_1736066833" r:id="rId10"/>
              </w:object>
            </w:r>
          </w:p>
        </w:tc>
        <w:tc>
          <w:tcPr>
            <w:tcW w:w="4819" w:type="dxa"/>
          </w:tcPr>
          <w:p w:rsidR="00AF33FF" w:rsidRPr="000D3FFE" w:rsidRDefault="00AF33FF" w:rsidP="00B16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FFE">
              <w:rPr>
                <w:rFonts w:ascii="Times New Roman" w:hAnsi="Times New Roman" w:cs="Times New Roman"/>
                <w:i/>
                <w:sz w:val="24"/>
                <w:szCs w:val="24"/>
              </w:rPr>
              <w:t>Признак:</w:t>
            </w:r>
          </w:p>
        </w:tc>
      </w:tr>
      <w:tr w:rsidR="00AF33FF" w:rsidRPr="000D3FFE" w:rsidTr="00B163EA">
        <w:tc>
          <w:tcPr>
            <w:tcW w:w="562" w:type="dxa"/>
          </w:tcPr>
          <w:p w:rsidR="00AF33FF" w:rsidRPr="000D3FFE" w:rsidRDefault="00AF33FF" w:rsidP="00B16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3FF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AF33FF" w:rsidRPr="000D3FFE" w:rsidRDefault="00AF33FF" w:rsidP="00B16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FE">
              <w:rPr>
                <w:rFonts w:ascii="Times New Roman" w:hAnsi="Times New Roman" w:cs="Times New Roman"/>
                <w:sz w:val="24"/>
                <w:szCs w:val="24"/>
              </w:rPr>
              <w:t>ВН – высота</w:t>
            </w:r>
          </w:p>
          <w:p w:rsidR="00AF33FF" w:rsidRPr="000D3FFE" w:rsidRDefault="00AF33FF" w:rsidP="00B16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FE">
              <w:rPr>
                <w:sz w:val="24"/>
                <w:szCs w:val="24"/>
              </w:rPr>
              <w:object w:dxaOrig="3972" w:dyaOrig="2244">
                <v:shape id="_x0000_i1028" type="#_x0000_t75" style="width:167.1pt;height:93.75pt" o:ole="">
                  <v:imagedata r:id="rId11" o:title=""/>
                </v:shape>
                <o:OLEObject Type="Embed" ProgID="PBrush" ShapeID="_x0000_i1028" DrawAspect="Content" ObjectID="_1736066834" r:id="rId12"/>
              </w:object>
            </w:r>
          </w:p>
        </w:tc>
        <w:tc>
          <w:tcPr>
            <w:tcW w:w="4819" w:type="dxa"/>
          </w:tcPr>
          <w:p w:rsidR="00AF33FF" w:rsidRPr="000D3FFE" w:rsidRDefault="00AF33FF" w:rsidP="00B16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FFE">
              <w:rPr>
                <w:rFonts w:ascii="Times New Roman" w:hAnsi="Times New Roman" w:cs="Times New Roman"/>
                <w:i/>
                <w:sz w:val="24"/>
                <w:szCs w:val="24"/>
              </w:rPr>
              <w:t>Признак:</w:t>
            </w:r>
          </w:p>
        </w:tc>
      </w:tr>
      <w:tr w:rsidR="00AF33FF" w:rsidRPr="000D3FFE" w:rsidTr="00B163EA">
        <w:tc>
          <w:tcPr>
            <w:tcW w:w="562" w:type="dxa"/>
          </w:tcPr>
          <w:p w:rsidR="00AF33FF" w:rsidRPr="000D3FFE" w:rsidRDefault="00AF33FF" w:rsidP="00B16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3F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4111" w:type="dxa"/>
          </w:tcPr>
          <w:p w:rsidR="00AF33FF" w:rsidRPr="000D3FFE" w:rsidRDefault="00AF33FF" w:rsidP="00B163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</w:t>
            </w:r>
            <w:r w:rsidRPr="000D3FFE">
              <w:rPr>
                <w:rFonts w:ascii="Times New Roman" w:hAnsi="Times New Roman" w:cs="Times New Roman"/>
                <w:sz w:val="24"/>
                <w:szCs w:val="24"/>
              </w:rPr>
              <w:t xml:space="preserve"> - медиана</w:t>
            </w:r>
          </w:p>
          <w:p w:rsidR="00AF33FF" w:rsidRPr="000D3FFE" w:rsidRDefault="00AF33FF" w:rsidP="00B16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3FFE">
              <w:rPr>
                <w:sz w:val="24"/>
                <w:szCs w:val="24"/>
              </w:rPr>
              <w:object w:dxaOrig="3984" w:dyaOrig="2148">
                <v:shape id="_x0000_i1029" type="#_x0000_t75" style="width:199pt;height:107.3pt" o:ole="">
                  <v:imagedata r:id="rId13" o:title=""/>
                </v:shape>
                <o:OLEObject Type="Embed" ProgID="PBrush" ShapeID="_x0000_i1029" DrawAspect="Content" ObjectID="_1736066835" r:id="rId14"/>
              </w:object>
            </w:r>
          </w:p>
        </w:tc>
        <w:tc>
          <w:tcPr>
            <w:tcW w:w="4819" w:type="dxa"/>
          </w:tcPr>
          <w:p w:rsidR="00AF33FF" w:rsidRPr="000D3FFE" w:rsidRDefault="00AF33FF" w:rsidP="00B163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3FF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Признак:</w:t>
            </w:r>
          </w:p>
        </w:tc>
      </w:tr>
      <w:tr w:rsidR="00AF33FF" w:rsidRPr="000D3FFE" w:rsidTr="00B163EA">
        <w:tc>
          <w:tcPr>
            <w:tcW w:w="562" w:type="dxa"/>
          </w:tcPr>
          <w:p w:rsidR="00AF33FF" w:rsidRPr="000D3FFE" w:rsidRDefault="00AF33FF" w:rsidP="00B16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3F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4111" w:type="dxa"/>
          </w:tcPr>
          <w:p w:rsidR="00AF33FF" w:rsidRPr="000D3FFE" w:rsidRDefault="00AF33FF" w:rsidP="00B16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FFE">
              <w:rPr>
                <w:sz w:val="24"/>
                <w:szCs w:val="24"/>
              </w:rPr>
              <w:object w:dxaOrig="3240" w:dyaOrig="2436">
                <v:shape id="_x0000_i1030" type="#_x0000_t75" style="width:141.95pt;height:106.65pt" o:ole="">
                  <v:imagedata r:id="rId15" o:title=""/>
                </v:shape>
                <o:OLEObject Type="Embed" ProgID="PBrush" ShapeID="_x0000_i1030" DrawAspect="Content" ObjectID="_1736066836" r:id="rId16"/>
              </w:object>
            </w:r>
          </w:p>
        </w:tc>
        <w:tc>
          <w:tcPr>
            <w:tcW w:w="4819" w:type="dxa"/>
          </w:tcPr>
          <w:p w:rsidR="00AF33FF" w:rsidRPr="000D3FFE" w:rsidRDefault="00AF33FF" w:rsidP="00B163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3FFE">
              <w:rPr>
                <w:rFonts w:ascii="Times New Roman" w:hAnsi="Times New Roman" w:cs="Times New Roman"/>
                <w:i/>
                <w:sz w:val="24"/>
                <w:szCs w:val="24"/>
              </w:rPr>
              <w:t>Признак:</w:t>
            </w:r>
          </w:p>
        </w:tc>
      </w:tr>
    </w:tbl>
    <w:p w:rsidR="00B30116" w:rsidRPr="00AF33FF" w:rsidRDefault="00AF33FF">
      <w:pPr>
        <w:rPr>
          <w:lang w:val="en-US"/>
        </w:rPr>
      </w:pPr>
      <w:bookmarkStart w:id="0" w:name="_GoBack"/>
      <w:bookmarkEnd w:id="0"/>
    </w:p>
    <w:sectPr w:rsidR="00B30116" w:rsidRPr="00AF33FF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FF"/>
    <w:rsid w:val="00014091"/>
    <w:rsid w:val="00031028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F33FF"/>
    <w:rsid w:val="00B3474B"/>
    <w:rsid w:val="00C445EC"/>
    <w:rsid w:val="00C453C6"/>
    <w:rsid w:val="00C935F5"/>
    <w:rsid w:val="00D75DD5"/>
    <w:rsid w:val="00E506B6"/>
    <w:rsid w:val="00F07AD0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AF33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AF33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2023-01-24T09:00:00Z</dcterms:created>
  <dcterms:modified xsi:type="dcterms:W3CDTF">2023-01-24T09:00:00Z</dcterms:modified>
</cp:coreProperties>
</file>