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BA" w:rsidRPr="002372F9" w:rsidRDefault="002372F9" w:rsidP="002372F9">
      <w:pPr>
        <w:jc w:val="center"/>
        <w:rPr>
          <w:b/>
        </w:rPr>
      </w:pPr>
      <w:bookmarkStart w:id="0" w:name="_GoBack"/>
      <w:bookmarkEnd w:id="0"/>
      <w:r w:rsidRPr="002372F9">
        <w:rPr>
          <w:b/>
        </w:rPr>
        <w:t>Этап</w:t>
      </w:r>
      <w:r w:rsidRPr="002372F9">
        <w:rPr>
          <w:b/>
        </w:rPr>
        <w:t>ы</w:t>
      </w:r>
      <w:r w:rsidRPr="002372F9">
        <w:rPr>
          <w:b/>
        </w:rPr>
        <w:t xml:space="preserve"> урока</w:t>
      </w:r>
    </w:p>
    <w:p w:rsidR="00891BBA" w:rsidRDefault="00891BBA">
      <w:pPr>
        <w:jc w:val="both"/>
      </w:pPr>
    </w:p>
    <w:tbl>
      <w:tblPr>
        <w:tblW w:w="15291" w:type="dxa"/>
        <w:tblLook w:val="01E0" w:firstRow="1" w:lastRow="1" w:firstColumn="1" w:lastColumn="1" w:noHBand="0" w:noVBand="0"/>
      </w:tblPr>
      <w:tblGrid>
        <w:gridCol w:w="2208"/>
        <w:gridCol w:w="4987"/>
        <w:gridCol w:w="2739"/>
        <w:gridCol w:w="1378"/>
        <w:gridCol w:w="3979"/>
      </w:tblGrid>
      <w:tr w:rsidR="00891BBA">
        <w:trPr>
          <w:trHeight w:val="65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Этап урока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Деятельность учителя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Деятельность ученика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Форма работы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Формируемые УУД</w:t>
            </w:r>
          </w:p>
        </w:tc>
      </w:tr>
      <w:tr w:rsidR="00891BBA">
        <w:trPr>
          <w:trHeight w:val="34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rPr>
                <w:lang w:val="en-US"/>
              </w:rPr>
              <w:t>I</w:t>
            </w:r>
            <w:r>
              <w:t>.Оргмомент.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891BBA">
            <w:pPr>
              <w:jc w:val="both"/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891BBA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891BBA">
            <w:pPr>
              <w:jc w:val="both"/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891BBA">
            <w:pPr>
              <w:jc w:val="both"/>
            </w:pPr>
          </w:p>
        </w:tc>
      </w:tr>
      <w:tr w:rsidR="00891BBA">
        <w:trPr>
          <w:trHeight w:val="227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rPr>
                <w:lang w:val="en-US"/>
              </w:rPr>
              <w:t>II</w:t>
            </w:r>
            <w:r>
              <w:t>.Постановка проблемы урока.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numPr>
                <w:ilvl w:val="0"/>
                <w:numId w:val="1"/>
              </w:numPr>
              <w:jc w:val="both"/>
            </w:pPr>
            <w:r>
              <w:t>Погружение в тему. Формулирование темы урока.</w:t>
            </w:r>
          </w:p>
          <w:p w:rsidR="00891BBA" w:rsidRDefault="002372F9">
            <w:pPr>
              <w:jc w:val="both"/>
            </w:pPr>
            <w:r>
              <w:t xml:space="preserve">- Прочитайте стихотворение Федора Ивановича Тютчева «Зима недаром злится». </w:t>
            </w:r>
          </w:p>
          <w:p w:rsidR="00891BBA" w:rsidRDefault="002372F9">
            <w:pPr>
              <w:jc w:val="both"/>
            </w:pPr>
            <w:r>
              <w:t>- О чем говорится в этом стихотворении?</w:t>
            </w:r>
          </w:p>
          <w:p w:rsidR="00891BBA" w:rsidRDefault="002372F9">
            <w:pPr>
              <w:jc w:val="both"/>
            </w:pPr>
            <w:r>
              <w:t>- Что происходит в природе весной? (Все оживает, начинает двигаться).</w:t>
            </w:r>
          </w:p>
          <w:p w:rsidR="00891BBA" w:rsidRDefault="002372F9">
            <w:pPr>
              <w:jc w:val="both"/>
            </w:pPr>
            <w:r>
              <w:t>- Найдите в тексте стихотворения слова, с помощью которых автору удало</w:t>
            </w:r>
            <w:r>
              <w:t>сь передать движение, которое происходит в природе весной. Подчеркните их.</w:t>
            </w:r>
          </w:p>
          <w:p w:rsidR="00891BBA" w:rsidRDefault="002372F9">
            <w:pPr>
              <w:jc w:val="both"/>
            </w:pPr>
            <w:r>
              <w:t>- К какой части речи они относятся? (глагол)</w:t>
            </w:r>
          </w:p>
          <w:p w:rsidR="00891BBA" w:rsidRDefault="002372F9">
            <w:pPr>
              <w:jc w:val="both"/>
            </w:pPr>
            <w:r>
              <w:t>- Сформулируйте тему урока.</w:t>
            </w:r>
          </w:p>
          <w:p w:rsidR="00891BBA" w:rsidRDefault="002372F9">
            <w:pPr>
              <w:jc w:val="both"/>
            </w:pPr>
            <w:r>
              <w:t>«Глагол как часть речи».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numPr>
                <w:ilvl w:val="0"/>
                <w:numId w:val="1"/>
              </w:numPr>
              <w:jc w:val="both"/>
            </w:pPr>
            <w:r>
              <w:t>Актуализация знаний.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Вспомните все, что вы знаете о глаголе и выберите из пред</w:t>
            </w:r>
            <w:r>
              <w:t>ложенных сведений то, что относится к глаголу.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Предмет</w:t>
            </w:r>
          </w:p>
          <w:p w:rsidR="00891BBA" w:rsidRDefault="002372F9">
            <w:pPr>
              <w:jc w:val="both"/>
            </w:pPr>
            <w:r>
              <w:t>Действие предмета</w:t>
            </w:r>
          </w:p>
          <w:p w:rsidR="00891BBA" w:rsidRDefault="002372F9">
            <w:pPr>
              <w:jc w:val="both"/>
            </w:pPr>
            <w:r>
              <w:t>Время</w:t>
            </w:r>
          </w:p>
          <w:p w:rsidR="00891BBA" w:rsidRDefault="002372F9">
            <w:pPr>
              <w:jc w:val="both"/>
            </w:pPr>
            <w:r>
              <w:t>Число</w:t>
            </w:r>
          </w:p>
          <w:p w:rsidR="00891BBA" w:rsidRDefault="002372F9">
            <w:pPr>
              <w:jc w:val="both"/>
            </w:pPr>
            <w:r>
              <w:t>Падеж</w:t>
            </w:r>
          </w:p>
          <w:p w:rsidR="00891BBA" w:rsidRDefault="002372F9">
            <w:pPr>
              <w:jc w:val="both"/>
            </w:pPr>
            <w:r>
              <w:t>Лицо</w:t>
            </w:r>
          </w:p>
          <w:p w:rsidR="00891BBA" w:rsidRDefault="002372F9">
            <w:pPr>
              <w:jc w:val="both"/>
            </w:pPr>
            <w:r>
              <w:t>Род</w:t>
            </w:r>
          </w:p>
          <w:p w:rsidR="00891BBA" w:rsidRDefault="002372F9">
            <w:pPr>
              <w:jc w:val="both"/>
            </w:pPr>
            <w:r>
              <w:t>Склонение</w:t>
            </w:r>
          </w:p>
          <w:p w:rsidR="00891BBA" w:rsidRDefault="002372F9">
            <w:pPr>
              <w:jc w:val="both"/>
            </w:pPr>
            <w:r>
              <w:t>Спряжение</w:t>
            </w:r>
          </w:p>
          <w:p w:rsidR="00891BBA" w:rsidRDefault="002372F9">
            <w:pPr>
              <w:jc w:val="both"/>
            </w:pPr>
            <w:r>
              <w:lastRenderedPageBreak/>
              <w:t>Определение</w:t>
            </w:r>
          </w:p>
          <w:p w:rsidR="00891BBA" w:rsidRDefault="002372F9">
            <w:pPr>
              <w:jc w:val="both"/>
            </w:pPr>
            <w:r>
              <w:t xml:space="preserve">Сказуемое </w:t>
            </w:r>
          </w:p>
          <w:p w:rsidR="00891BBA" w:rsidRDefault="002372F9">
            <w:pPr>
              <w:jc w:val="both"/>
            </w:pPr>
            <w:r>
              <w:t xml:space="preserve">Разряд 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numPr>
                <w:ilvl w:val="0"/>
                <w:numId w:val="1"/>
              </w:numPr>
              <w:jc w:val="both"/>
            </w:pPr>
            <w:r>
              <w:t>Постановка проблемы.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Многое ли вы знаете о глаголе?</w:t>
            </w:r>
          </w:p>
          <w:p w:rsidR="00891BBA" w:rsidRDefault="002372F9">
            <w:pPr>
              <w:jc w:val="both"/>
            </w:pPr>
            <w:r>
              <w:t xml:space="preserve">- Прочитайте ключевые слова на </w:t>
            </w:r>
            <w:r>
              <w:rPr>
                <w:u w:val="single"/>
              </w:rPr>
              <w:t>с. 125.</w:t>
            </w:r>
            <w:r>
              <w:t xml:space="preserve"> Отметьте значком + то, что вы знаете, - то, что вам неизвестно.</w:t>
            </w:r>
          </w:p>
          <w:p w:rsidR="00891BBA" w:rsidRDefault="002372F9">
            <w:pPr>
              <w:jc w:val="both"/>
            </w:pPr>
            <w:r>
              <w:t>- Сформулируйте проблему урока.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«Какие признаки у глагола постоянные, а какие – непостоянные?»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numPr>
                <w:ilvl w:val="0"/>
                <w:numId w:val="1"/>
              </w:numPr>
              <w:jc w:val="both"/>
            </w:pPr>
            <w:r>
              <w:t>Постановка задач.</w:t>
            </w:r>
          </w:p>
          <w:p w:rsidR="00891BBA" w:rsidRDefault="002372F9">
            <w:pPr>
              <w:jc w:val="both"/>
            </w:pPr>
            <w:r>
              <w:t>- Вам необходимо сегодня составить паспорт глагола. Что такое паспорт?</w:t>
            </w:r>
          </w:p>
          <w:p w:rsidR="00891BBA" w:rsidRDefault="002372F9">
            <w:pPr>
              <w:jc w:val="both"/>
            </w:pPr>
            <w:r>
              <w:t>- Выб</w:t>
            </w:r>
            <w:r>
              <w:t>ерите те задачи, которые актуальны для сегодняшнего урока.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Наблюдать</w:t>
            </w:r>
          </w:p>
          <w:p w:rsidR="00891BBA" w:rsidRDefault="002372F9">
            <w:pPr>
              <w:jc w:val="both"/>
            </w:pPr>
            <w:r>
              <w:t>Находить информацию в учебнике</w:t>
            </w:r>
          </w:p>
          <w:p w:rsidR="00891BBA" w:rsidRDefault="002372F9">
            <w:pPr>
              <w:jc w:val="both"/>
            </w:pPr>
            <w:r>
              <w:t>Делать выводы</w:t>
            </w:r>
          </w:p>
          <w:p w:rsidR="00891BBA" w:rsidRDefault="002372F9">
            <w:pPr>
              <w:jc w:val="both"/>
            </w:pPr>
            <w:r>
              <w:t>Обобщать</w:t>
            </w:r>
          </w:p>
          <w:p w:rsidR="00891BBA" w:rsidRDefault="002372F9">
            <w:pPr>
              <w:jc w:val="both"/>
            </w:pPr>
            <w:r>
              <w:t>Составлять схему</w:t>
            </w:r>
          </w:p>
          <w:p w:rsidR="00891BBA" w:rsidRDefault="002372F9">
            <w:pPr>
              <w:jc w:val="both"/>
            </w:pPr>
            <w:r>
              <w:t xml:space="preserve">Играть </w:t>
            </w:r>
          </w:p>
          <w:p w:rsidR="00891BBA" w:rsidRDefault="002372F9">
            <w:pPr>
              <w:jc w:val="both"/>
            </w:pPr>
            <w:r>
              <w:t>Сотрудничать в группах</w:t>
            </w:r>
          </w:p>
          <w:p w:rsidR="00891BBA" w:rsidRDefault="002372F9">
            <w:pPr>
              <w:jc w:val="both"/>
            </w:pPr>
            <w:r>
              <w:t xml:space="preserve">Сочинять </w:t>
            </w:r>
          </w:p>
          <w:p w:rsidR="00891BBA" w:rsidRDefault="002372F9">
            <w:pPr>
              <w:jc w:val="both"/>
            </w:pPr>
            <w:r>
              <w:t>Выполнять упражнения на закрепление</w:t>
            </w:r>
          </w:p>
          <w:p w:rsidR="00891BBA" w:rsidRDefault="002372F9">
            <w:pPr>
              <w:jc w:val="both"/>
            </w:pPr>
            <w:r>
              <w:t>Разыгрывать ситуации</w:t>
            </w:r>
          </w:p>
          <w:p w:rsidR="00891BBA" w:rsidRDefault="002372F9">
            <w:pPr>
              <w:jc w:val="both"/>
            </w:pPr>
            <w:r>
              <w:t xml:space="preserve">Находить глаголы </w:t>
            </w:r>
            <w:r>
              <w:t>в тексте</w:t>
            </w:r>
          </w:p>
          <w:p w:rsidR="00891BBA" w:rsidRDefault="002372F9">
            <w:pPr>
              <w:jc w:val="both"/>
            </w:pPr>
            <w:r>
              <w:t>Выполнять тест</w:t>
            </w:r>
          </w:p>
          <w:p w:rsidR="00891BBA" w:rsidRDefault="002372F9">
            <w:pPr>
              <w:jc w:val="both"/>
            </w:pPr>
            <w:r>
              <w:t>Оценивать работу на уроке</w:t>
            </w:r>
          </w:p>
          <w:p w:rsidR="00891BBA" w:rsidRDefault="002372F9">
            <w:pPr>
              <w:jc w:val="both"/>
            </w:pPr>
            <w:r>
              <w:t>Применять метод пяти пальцев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lastRenderedPageBreak/>
              <w:t>Читают стихотворение, отвечают на вопросы, формулируют тему урока.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Вспоминают сведения о глаголе. Задание выполняется на нетбуках, затем на интерактивной доске.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891BBA">
            <w:pPr>
              <w:jc w:val="right"/>
            </w:pPr>
          </w:p>
          <w:p w:rsidR="00891BBA" w:rsidRDefault="002372F9">
            <w:r>
              <w:t>Читают ключевые слова, находят известные и неизвестные. Формулируют проблемный вопрос урока.</w:t>
            </w:r>
          </w:p>
          <w:p w:rsidR="00891BBA" w:rsidRDefault="00891BBA"/>
          <w:p w:rsidR="00891BBA" w:rsidRDefault="00891BBA"/>
          <w:p w:rsidR="00891BBA" w:rsidRDefault="00891BBA"/>
          <w:p w:rsidR="00891BBA" w:rsidRDefault="00891BBA"/>
          <w:p w:rsidR="00891BBA" w:rsidRDefault="002372F9">
            <w:r>
              <w:t>Отбирают необходимые задачи. Работают на нетбуках, затем на интерактивной доске.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lastRenderedPageBreak/>
              <w:t>Г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Г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И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Ф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lastRenderedPageBreak/>
              <w:t xml:space="preserve">П: находить </w:t>
            </w:r>
            <w:r>
              <w:t>информацию в художественном тексте, определять тему на основе наблюдений и выводов.</w:t>
            </w:r>
          </w:p>
          <w:p w:rsidR="00891BBA" w:rsidRDefault="002372F9">
            <w:pPr>
              <w:jc w:val="both"/>
            </w:pPr>
            <w:r>
              <w:t>Р: организовывать работу в группе.</w:t>
            </w:r>
          </w:p>
          <w:p w:rsidR="00891BBA" w:rsidRDefault="002372F9">
            <w:pPr>
              <w:jc w:val="both"/>
            </w:pPr>
            <w:r>
              <w:t>К: читать и понимать художественные поэтический текст, определять его тему; обсуждать, высказывать свое мнение в группе.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П: акту</w:t>
            </w:r>
            <w:r>
              <w:t>ализировать знания по теме.</w:t>
            </w:r>
          </w:p>
          <w:p w:rsidR="00891BBA" w:rsidRDefault="002372F9">
            <w:pPr>
              <w:jc w:val="both"/>
            </w:pPr>
            <w:r>
              <w:t>Р: организовывать деятельность в группе.</w:t>
            </w:r>
          </w:p>
          <w:p w:rsidR="00891BBA" w:rsidRDefault="002372F9">
            <w:pPr>
              <w:jc w:val="both"/>
            </w:pPr>
            <w:r>
              <w:t>К: обсуждать, слушать друг друга, приходить к общему решению.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П: разграничивать известную информацию и неизвестную информацию.</w:t>
            </w:r>
          </w:p>
          <w:p w:rsidR="00891BBA" w:rsidRDefault="002372F9">
            <w:pPr>
              <w:jc w:val="both"/>
            </w:pPr>
            <w:r>
              <w:t xml:space="preserve">Р: анализировать и оценивать свои знания, </w:t>
            </w:r>
            <w:r>
              <w:t>выявлять и ставить проблему.</w:t>
            </w:r>
          </w:p>
          <w:p w:rsidR="00891BBA" w:rsidRDefault="002372F9">
            <w:pPr>
              <w:jc w:val="both"/>
            </w:pPr>
            <w:r>
              <w:t>К: формулировать устные высказывания.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Pr="002372F9" w:rsidRDefault="002372F9">
            <w:pPr>
              <w:jc w:val="both"/>
            </w:pPr>
            <w:r>
              <w:t>Р: ставить задачи, составлять план деятельности.</w:t>
            </w:r>
          </w:p>
        </w:tc>
      </w:tr>
      <w:tr w:rsidR="00891BBA">
        <w:trPr>
          <w:trHeight w:val="41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Pr="002372F9" w:rsidRDefault="002372F9" w:rsidP="002372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III</w:t>
            </w:r>
            <w:r>
              <w:t>.Изучение нового материала.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Словарная работа.</w:t>
            </w:r>
          </w:p>
          <w:p w:rsidR="00891BBA" w:rsidRDefault="002372F9">
            <w:pPr>
              <w:jc w:val="both"/>
            </w:pPr>
            <w:r>
              <w:t xml:space="preserve">- Прочитайте фрагмент из этимологического словаря на </w:t>
            </w:r>
            <w:r>
              <w:rPr>
                <w:u w:val="single"/>
              </w:rPr>
              <w:t>с.123</w:t>
            </w:r>
            <w:r>
              <w:t xml:space="preserve">. заполните первую </w:t>
            </w:r>
            <w:r>
              <w:t>страницу паспорта.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Работа над значением, вопросом глагола.</w:t>
            </w:r>
          </w:p>
          <w:p w:rsidR="00891BBA" w:rsidRDefault="002372F9">
            <w:pPr>
              <w:jc w:val="both"/>
            </w:pPr>
            <w:r>
              <w:t>- Что обозначает глагол?</w:t>
            </w:r>
          </w:p>
          <w:p w:rsidR="00891BBA" w:rsidRDefault="002372F9">
            <w:pPr>
              <w:jc w:val="both"/>
            </w:pPr>
            <w:r>
              <w:t xml:space="preserve">- Можно ли сказать, что любое слово, содержащее значение действия, является глаголом? </w:t>
            </w:r>
          </w:p>
          <w:p w:rsidR="00891BBA" w:rsidRDefault="002372F9">
            <w:pPr>
              <w:jc w:val="both"/>
            </w:pPr>
            <w:r>
              <w:t>- Игра «Броуновское движение»:</w:t>
            </w:r>
          </w:p>
          <w:p w:rsidR="00891BBA" w:rsidRDefault="002372F9">
            <w:pPr>
              <w:jc w:val="both"/>
            </w:pPr>
            <w:r>
              <w:t>1 группа – найти неодушевленные существительные;</w:t>
            </w:r>
          </w:p>
          <w:p w:rsidR="00891BBA" w:rsidRDefault="002372F9">
            <w:pPr>
              <w:jc w:val="both"/>
            </w:pPr>
            <w:r>
              <w:t xml:space="preserve">2 </w:t>
            </w:r>
            <w:r>
              <w:t>группа – одушевленные существительные;</w:t>
            </w:r>
          </w:p>
          <w:p w:rsidR="00891BBA" w:rsidRDefault="002372F9">
            <w:pPr>
              <w:jc w:val="both"/>
            </w:pPr>
            <w:r>
              <w:t>3 группа – прилагательные;</w:t>
            </w:r>
          </w:p>
          <w:p w:rsidR="00891BBA" w:rsidRDefault="002372F9">
            <w:pPr>
              <w:jc w:val="both"/>
            </w:pPr>
            <w:r>
              <w:t>4 группа – глаголы.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Проанализируем слова. Заметили ли вы, что все слова разных частей речи содержат значение действия? Как же вы их различали? (по вопросу).</w:t>
            </w:r>
          </w:p>
          <w:p w:rsidR="00891BBA" w:rsidRDefault="002372F9">
            <w:pPr>
              <w:jc w:val="both"/>
            </w:pPr>
            <w:r>
              <w:t>- На какие вопросы отвечает гл</w:t>
            </w:r>
            <w:r>
              <w:t>агол? (Что делать? Что сделать?)</w:t>
            </w:r>
          </w:p>
          <w:p w:rsidR="00891BBA" w:rsidRDefault="002372F9">
            <w:pPr>
              <w:jc w:val="both"/>
            </w:pPr>
            <w:r>
              <w:t>- Сделайте вывод: что, кроме значения, важно знать для определения части речи.</w:t>
            </w:r>
          </w:p>
          <w:p w:rsidR="00891BBA" w:rsidRDefault="002372F9">
            <w:pPr>
              <w:jc w:val="both"/>
            </w:pPr>
            <w:r>
              <w:t>- Заполните следующую часть паспорта.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Аудирование.</w:t>
            </w:r>
          </w:p>
          <w:p w:rsidR="00891BBA" w:rsidRDefault="002372F9">
            <w:pPr>
              <w:jc w:val="both"/>
            </w:pPr>
            <w:r>
              <w:t>- Прослушайте запись стихотворения Ф.И.Тютчева «Весенние воды», выпишите оттуда глаголы.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 xml:space="preserve">Решение главного проблемного </w:t>
            </w:r>
            <w:r>
              <w:lastRenderedPageBreak/>
              <w:t>вопроса.</w:t>
            </w:r>
          </w:p>
          <w:p w:rsidR="00891BBA" w:rsidRDefault="002372F9">
            <w:pPr>
              <w:jc w:val="both"/>
            </w:pPr>
            <w:r>
              <w:t>- Вернитесь к ключевым словам. Среди  них вы найдете морфологические признаки глагола. Определите все эти признаки у выписанных глаголов:</w:t>
            </w:r>
          </w:p>
          <w:p w:rsidR="00891BBA" w:rsidRDefault="002372F9">
            <w:pPr>
              <w:jc w:val="both"/>
            </w:pPr>
            <w:r>
              <w:t>1 группа – 1 глагол.</w:t>
            </w:r>
          </w:p>
          <w:p w:rsidR="00891BBA" w:rsidRDefault="002372F9">
            <w:pPr>
              <w:jc w:val="both"/>
            </w:pPr>
            <w:r>
              <w:t>2 группа – 2 глагол.</w:t>
            </w:r>
          </w:p>
          <w:p w:rsidR="00891BBA" w:rsidRDefault="002372F9">
            <w:pPr>
              <w:jc w:val="both"/>
            </w:pPr>
            <w:r>
              <w:t>3 группа – 3 глагол.</w:t>
            </w:r>
          </w:p>
          <w:p w:rsidR="00891BBA" w:rsidRDefault="002372F9">
            <w:pPr>
              <w:jc w:val="both"/>
            </w:pPr>
            <w:r>
              <w:t>4 группа – 4 глаг</w:t>
            </w:r>
            <w:r>
              <w:t>ол.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Теперь мы должны решить, какие из этих признаков постоянные, а какие нет. Для этого поставьте глаголы в начальную форму. Какая форма является для глагола начальной? (Неопределенная форма).</w:t>
            </w:r>
          </w:p>
          <w:p w:rsidR="00891BBA" w:rsidRDefault="002372F9">
            <w:pPr>
              <w:jc w:val="both"/>
            </w:pPr>
            <w:r>
              <w:t xml:space="preserve">- Какие признаки теперь можно определить у глагола? (только </w:t>
            </w:r>
            <w:r>
              <w:t>спряжение).</w:t>
            </w:r>
          </w:p>
          <w:p w:rsidR="00891BBA" w:rsidRDefault="002372F9">
            <w:pPr>
              <w:jc w:val="both"/>
            </w:pPr>
            <w:r>
              <w:t>- Сделайте вывод: какие признаки постоянные, а какие нет?</w:t>
            </w:r>
          </w:p>
          <w:p w:rsidR="00891BBA" w:rsidRDefault="002372F9">
            <w:pPr>
              <w:jc w:val="both"/>
            </w:pPr>
            <w:r>
              <w:t>- Заполните паспорт.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Определение синтаксической роли глагола.</w:t>
            </w:r>
          </w:p>
          <w:p w:rsidR="00891BBA" w:rsidRDefault="002372F9">
            <w:pPr>
              <w:jc w:val="both"/>
            </w:pPr>
            <w:r>
              <w:rPr>
                <w:u w:val="single"/>
              </w:rPr>
              <w:t>- Упр. 537:</w:t>
            </w:r>
            <w:r>
              <w:t xml:space="preserve"> найдите глаголы, подчеркните их как члены предложения.</w:t>
            </w:r>
          </w:p>
          <w:p w:rsidR="00891BBA" w:rsidRDefault="002372F9">
            <w:pPr>
              <w:jc w:val="both"/>
            </w:pPr>
            <w:r>
              <w:t>- Сделайте вывод: какова синтаксическая роль глагола?</w:t>
            </w:r>
          </w:p>
          <w:p w:rsidR="00891BBA" w:rsidRDefault="002372F9">
            <w:pPr>
              <w:jc w:val="both"/>
            </w:pPr>
            <w:r>
              <w:t xml:space="preserve">- </w:t>
            </w:r>
            <w:r>
              <w:t>Заполните паспорт.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Творческая работа (подбор образа).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Чего не хватает в паспорте? (фотографии и подписи).</w:t>
            </w:r>
          </w:p>
          <w:p w:rsidR="00891BBA" w:rsidRDefault="002372F9">
            <w:pPr>
              <w:jc w:val="both"/>
            </w:pPr>
            <w:r>
              <w:t xml:space="preserve">- Выберите из картинок ту, которая, по вашему мнению, является лицом глагола. Вклейте ее в паспорт. 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Сравнение полученных результатов с начальн</w:t>
            </w:r>
            <w:r>
              <w:t>ыми знаниями и образцом в учебнике.</w:t>
            </w: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- Сравните результат своей работы с тем, что у нас было вначале. Что изменилось?</w:t>
            </w:r>
          </w:p>
          <w:p w:rsidR="00891BBA" w:rsidRDefault="002372F9">
            <w:pPr>
              <w:jc w:val="both"/>
              <w:rPr>
                <w:u w:val="single"/>
              </w:rPr>
            </w:pPr>
            <w:r>
              <w:t xml:space="preserve">- Сравните с правилом в учебнике на </w:t>
            </w:r>
            <w:r>
              <w:rPr>
                <w:u w:val="single"/>
              </w:rPr>
              <w:t>с. 123.</w:t>
            </w:r>
          </w:p>
          <w:p w:rsidR="00891BBA" w:rsidRPr="002372F9" w:rsidRDefault="00891BBA">
            <w:pPr>
              <w:jc w:val="both"/>
              <w:rPr>
                <w:lang w:val="en-US"/>
              </w:rPr>
            </w:pPr>
          </w:p>
          <w:p w:rsidR="00891BBA" w:rsidRDefault="002372F9">
            <w:pPr>
              <w:pStyle w:val="a9"/>
              <w:numPr>
                <w:ilvl w:val="0"/>
                <w:numId w:val="2"/>
              </w:numPr>
              <w:jc w:val="both"/>
            </w:pPr>
            <w:r>
              <w:t>Оценивание работы.</w:t>
            </w:r>
          </w:p>
          <w:p w:rsidR="00891BBA" w:rsidRDefault="002372F9">
            <w:pPr>
              <w:jc w:val="both"/>
            </w:pPr>
            <w:r>
              <w:t>- Напротив подписи поставьте отметку, но сначала обсудите ее в группе.</w:t>
            </w:r>
          </w:p>
          <w:p w:rsidR="00891BBA" w:rsidRDefault="002372F9">
            <w:pPr>
              <w:jc w:val="both"/>
            </w:pPr>
            <w:r>
              <w:t xml:space="preserve">- </w:t>
            </w:r>
            <w:r>
              <w:t>Озвучьте оценки.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lastRenderedPageBreak/>
              <w:t>Читают текст, составляют схему.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Находят необходимые слова, анализируют их, делают вывод, заполняют схему.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Прослушивают аудиозапись, выписывают глаголы.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 xml:space="preserve">Определяют </w:t>
            </w:r>
            <w:r>
              <w:lastRenderedPageBreak/>
              <w:t xml:space="preserve">морфологические признаки глагола, ставят глаголы </w:t>
            </w:r>
            <w:r>
              <w:t>в неопределенную форму, делают вывод, заполняют схему.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Находят глаголы, подчеркивают их как члены предложения. Делают вывод, заполняют схему.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Подбирают картинку, вклеивают в паспорт.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Сравнивают результаты.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 xml:space="preserve">Обсуждают, </w:t>
            </w:r>
            <w:r>
              <w:t>оценивают работу.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lastRenderedPageBreak/>
              <w:t>Г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Г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И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Г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П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И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Ф</w:t>
            </w: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891BBA">
            <w:pPr>
              <w:jc w:val="center"/>
            </w:pPr>
          </w:p>
          <w:p w:rsidR="00891BBA" w:rsidRDefault="002372F9">
            <w:pPr>
              <w:jc w:val="center"/>
            </w:pPr>
            <w:r>
              <w:t>Г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lastRenderedPageBreak/>
              <w:t>П: извлекать информацию из учебной статьи, преобразовывать ее в схему.</w:t>
            </w:r>
          </w:p>
          <w:p w:rsidR="00891BBA" w:rsidRDefault="002372F9">
            <w:pPr>
              <w:jc w:val="both"/>
            </w:pPr>
            <w:r>
              <w:t>К: обсуждать в группе, приходить к общему решению.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 xml:space="preserve">П: отбирать из </w:t>
            </w:r>
            <w:r>
              <w:t>предложенного лингвистического материала нужный с опорой на имеющиеся знания.</w:t>
            </w:r>
          </w:p>
          <w:p w:rsidR="00891BBA" w:rsidRDefault="002372F9">
            <w:pPr>
              <w:jc w:val="both"/>
            </w:pPr>
            <w:r>
              <w:t>Р: регулировать умственную и физическую деятельность.</w:t>
            </w:r>
          </w:p>
          <w:p w:rsidR="00891BBA" w:rsidRDefault="002372F9">
            <w:pPr>
              <w:jc w:val="both"/>
            </w:pPr>
            <w:r>
              <w:t>К: работать сообща на общий результат.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П: на слух выбирать необходимую информацию.</w:t>
            </w:r>
          </w:p>
          <w:p w:rsidR="00891BBA" w:rsidRDefault="002372F9">
            <w:pPr>
              <w:jc w:val="both"/>
            </w:pPr>
            <w:r>
              <w:t>К: владеть умениями аудир</w:t>
            </w:r>
            <w:r>
              <w:t>ования.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 xml:space="preserve">П: получать новую информацию на </w:t>
            </w:r>
            <w:r>
              <w:lastRenderedPageBreak/>
              <w:t>основе имеющихся знаний и наблюдений.</w:t>
            </w:r>
          </w:p>
          <w:p w:rsidR="00891BBA" w:rsidRDefault="002372F9">
            <w:pPr>
              <w:jc w:val="both"/>
            </w:pPr>
            <w:r>
              <w:t>Р: организовывать работу в группе.</w:t>
            </w:r>
          </w:p>
          <w:p w:rsidR="00891BBA" w:rsidRDefault="002372F9">
            <w:pPr>
              <w:jc w:val="both"/>
            </w:pPr>
            <w:r>
              <w:t>К: формулировать устные высказывания.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П: получать информацию с опорой на выводы, полученные в практической деятельности.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П: преобразовывать теоретическую информацию в образ-иллюстрацию.</w:t>
            </w:r>
          </w:p>
          <w:p w:rsidR="00891BBA" w:rsidRDefault="002372F9">
            <w:pPr>
              <w:jc w:val="both"/>
            </w:pPr>
            <w:r>
              <w:t>К: обосновывать свое мнение.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2372F9">
            <w:pPr>
              <w:jc w:val="both"/>
            </w:pPr>
            <w:r>
              <w:t>Р: сравнивать ситуацию до проделанной работы и после нее; сравнивать самостоятельно полученный результат с образцом в учебнике.</w:t>
            </w: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Default="00891BBA">
            <w:pPr>
              <w:jc w:val="both"/>
            </w:pPr>
          </w:p>
          <w:p w:rsidR="00891BBA" w:rsidRPr="002372F9" w:rsidRDefault="002372F9" w:rsidP="002372F9">
            <w:pPr>
              <w:jc w:val="both"/>
            </w:pPr>
            <w:r>
              <w:t xml:space="preserve">Р: оценивать свою и </w:t>
            </w:r>
            <w:r>
              <w:t>чужую деятельность.</w:t>
            </w:r>
          </w:p>
        </w:tc>
      </w:tr>
      <w:tr w:rsidR="00891BBA">
        <w:trPr>
          <w:trHeight w:val="195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rPr>
                <w:lang w:val="en-US"/>
              </w:rPr>
              <w:lastRenderedPageBreak/>
              <w:t>V</w:t>
            </w:r>
            <w:r>
              <w:t>. Итог урока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t>Рефлексия. Метод пяти пальцев.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t>Проводят рефлексию.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center"/>
            </w:pPr>
            <w:r>
              <w:t>Ф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BA" w:rsidRDefault="002372F9">
            <w:pPr>
              <w:jc w:val="both"/>
            </w:pPr>
            <w:r>
              <w:t>Р: проводить самоанализ.</w:t>
            </w:r>
          </w:p>
          <w:p w:rsidR="00891BBA" w:rsidRDefault="002372F9">
            <w:pPr>
              <w:jc w:val="both"/>
            </w:pPr>
            <w:r>
              <w:t>К: формулировать устные высказывания в соответствии с речевой ситуацией.</w:t>
            </w:r>
          </w:p>
        </w:tc>
      </w:tr>
    </w:tbl>
    <w:p w:rsidR="00891BBA" w:rsidRDefault="00891BBA">
      <w:pPr>
        <w:jc w:val="both"/>
      </w:pPr>
    </w:p>
    <w:sectPr w:rsidR="00891BBA" w:rsidSect="002372F9">
      <w:pgSz w:w="16838" w:h="11906" w:orient="landscape"/>
      <w:pgMar w:top="71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3A0"/>
    <w:multiLevelType w:val="multilevel"/>
    <w:tmpl w:val="CCD0FC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506348C"/>
    <w:multiLevelType w:val="multilevel"/>
    <w:tmpl w:val="40740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56F4B27"/>
    <w:multiLevelType w:val="multilevel"/>
    <w:tmpl w:val="D944B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C56AA2"/>
    <w:multiLevelType w:val="multilevel"/>
    <w:tmpl w:val="130E8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BA"/>
    <w:rsid w:val="002372F9"/>
    <w:rsid w:val="008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6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85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F22DD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8529B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92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6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85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F22DD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8529B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92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Крылья</dc:creator>
  <cp:lastModifiedBy>Надежда Пронская</cp:lastModifiedBy>
  <cp:revision>2</cp:revision>
  <dcterms:created xsi:type="dcterms:W3CDTF">2022-09-20T10:53:00Z</dcterms:created>
  <dcterms:modified xsi:type="dcterms:W3CDTF">2022-09-20T10:53:00Z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