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040" w:rsidRPr="003414E2" w:rsidRDefault="00103040" w:rsidP="00103040">
      <w:pPr>
        <w:jc w:val="center"/>
        <w:rPr>
          <w:rFonts w:eastAsia="SimSun"/>
          <w:b/>
          <w:kern w:val="1"/>
          <w:sz w:val="24"/>
          <w:szCs w:val="24"/>
          <w:lang w:val="ru-RU" w:eastAsia="x-none" w:bidi="x-none"/>
        </w:rPr>
      </w:pPr>
      <w:r w:rsidRPr="003414E2">
        <w:rPr>
          <w:rFonts w:eastAsia="SimSun"/>
          <w:b/>
          <w:kern w:val="1"/>
          <w:sz w:val="24"/>
          <w:szCs w:val="24"/>
          <w:lang w:val="ru-RU" w:eastAsia="x-none" w:bidi="x-none"/>
        </w:rPr>
        <w:t>Приложение 5.</w:t>
      </w:r>
    </w:p>
    <w:tbl>
      <w:tblPr>
        <w:tblW w:w="9160" w:type="dxa"/>
        <w:tblInd w:w="540" w:type="dxa"/>
        <w:tblCellMar>
          <w:top w:w="200" w:type="dxa"/>
          <w:left w:w="200" w:type="dxa"/>
          <w:bottom w:w="200" w:type="dxa"/>
          <w:right w:w="200" w:type="dxa"/>
        </w:tblCellMar>
        <w:tblLook w:val="0000" w:firstRow="0" w:lastRow="0" w:firstColumn="0" w:lastColumn="0" w:noHBand="0" w:noVBand="0"/>
      </w:tblPr>
      <w:tblGrid>
        <w:gridCol w:w="420"/>
        <w:gridCol w:w="1675"/>
        <w:gridCol w:w="5292"/>
        <w:gridCol w:w="1773"/>
      </w:tblGrid>
      <w:tr w:rsidR="00103040" w:rsidRPr="003414E2" w:rsidTr="001E7781">
        <w:tc>
          <w:tcPr>
            <w:tcW w:w="1937" w:type="dxa"/>
            <w:gridSpan w:val="2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Цвет</w:t>
            </w:r>
          </w:p>
        </w:tc>
        <w:tc>
          <w:tcPr>
            <w:tcW w:w="5548" w:type="dxa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Тип отходов</w:t>
            </w:r>
          </w:p>
        </w:tc>
        <w:tc>
          <w:tcPr>
            <w:tcW w:w="1675" w:type="dxa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Возможность переработки</w:t>
            </w:r>
          </w:p>
        </w:tc>
      </w:tr>
      <w:tr w:rsidR="00103040" w:rsidRPr="003414E2" w:rsidTr="001E7781">
        <w:trPr>
          <w:trHeight w:val="278"/>
        </w:trPr>
        <w:tc>
          <w:tcPr>
            <w:tcW w:w="421" w:type="dxa"/>
            <w:shd w:val="solid" w:color="00A600" w:fill="00A600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</w:p>
        </w:tc>
        <w:tc>
          <w:tcPr>
            <w:tcW w:w="1516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Зелёный</w:t>
            </w:r>
          </w:p>
        </w:tc>
        <w:tc>
          <w:tcPr>
            <w:tcW w:w="5548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Стекло (бутылки, стаканы)</w:t>
            </w:r>
          </w:p>
        </w:tc>
        <w:tc>
          <w:tcPr>
            <w:tcW w:w="1675" w:type="dxa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Есть</w:t>
            </w:r>
          </w:p>
        </w:tc>
      </w:tr>
      <w:tr w:rsidR="00103040" w:rsidRPr="003414E2" w:rsidTr="001E7781">
        <w:tc>
          <w:tcPr>
            <w:tcW w:w="421" w:type="dxa"/>
            <w:shd w:val="solid" w:color="005CFF" w:fill="005CFF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</w:p>
        </w:tc>
        <w:tc>
          <w:tcPr>
            <w:tcW w:w="1516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Синий</w:t>
            </w:r>
          </w:p>
        </w:tc>
        <w:tc>
          <w:tcPr>
            <w:tcW w:w="5548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Газеты, журналы и другие печатные издания</w:t>
            </w:r>
          </w:p>
        </w:tc>
        <w:tc>
          <w:tcPr>
            <w:tcW w:w="1675" w:type="dxa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Есть</w:t>
            </w:r>
          </w:p>
        </w:tc>
      </w:tr>
      <w:tr w:rsidR="00103040" w:rsidRPr="003414E2" w:rsidTr="001E7781">
        <w:tc>
          <w:tcPr>
            <w:tcW w:w="421" w:type="dxa"/>
            <w:shd w:val="solid" w:color="EFEF00" w:fill="EFEF00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</w:p>
        </w:tc>
        <w:tc>
          <w:tcPr>
            <w:tcW w:w="1516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Жёлтый</w:t>
            </w:r>
          </w:p>
        </w:tc>
        <w:tc>
          <w:tcPr>
            <w:tcW w:w="5548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Картон, пустые картонные упаковки</w:t>
            </w:r>
          </w:p>
        </w:tc>
        <w:tc>
          <w:tcPr>
            <w:tcW w:w="1675" w:type="dxa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Есть</w:t>
            </w:r>
          </w:p>
        </w:tc>
      </w:tr>
      <w:tr w:rsidR="00103040" w:rsidRPr="003414E2" w:rsidTr="001E7781">
        <w:tc>
          <w:tcPr>
            <w:tcW w:w="421" w:type="dxa"/>
            <w:shd w:val="solid" w:color="auto" w:fill="000000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</w:p>
        </w:tc>
        <w:tc>
          <w:tcPr>
            <w:tcW w:w="1516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Чёрный</w:t>
            </w:r>
          </w:p>
        </w:tc>
        <w:tc>
          <w:tcPr>
            <w:tcW w:w="5548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 xml:space="preserve">Органические остатки, </w:t>
            </w:r>
            <w:hyperlink r:id="rId5" w:history="1">
              <w:r w:rsidRPr="003414E2">
                <w:rPr>
                  <w:rFonts w:eastAsia="SimSun"/>
                  <w:color w:val="0000FF"/>
                  <w:kern w:val="1"/>
                  <w:sz w:val="24"/>
                  <w:szCs w:val="24"/>
                  <w:u w:val="single"/>
                  <w:lang w:eastAsia="x-none" w:bidi="x-none"/>
                </w:rPr>
                <w:t xml:space="preserve">Пищевые отходы </w:t>
              </w:r>
            </w:hyperlink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(например: ко</w:t>
            </w: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м</w:t>
            </w: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пост)</w:t>
            </w:r>
          </w:p>
        </w:tc>
        <w:tc>
          <w:tcPr>
            <w:tcW w:w="1675" w:type="dxa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Есть</w:t>
            </w:r>
          </w:p>
        </w:tc>
      </w:tr>
      <w:tr w:rsidR="00103040" w:rsidRPr="003414E2" w:rsidTr="001E7781">
        <w:tc>
          <w:tcPr>
            <w:tcW w:w="421" w:type="dxa"/>
            <w:shd w:val="solid" w:color="964B00" w:fill="964B00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</w:p>
        </w:tc>
        <w:tc>
          <w:tcPr>
            <w:tcW w:w="1516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Коричневый</w:t>
            </w:r>
          </w:p>
        </w:tc>
        <w:tc>
          <w:tcPr>
            <w:tcW w:w="5548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Опасные отходы (батарейки)</w:t>
            </w:r>
          </w:p>
        </w:tc>
        <w:tc>
          <w:tcPr>
            <w:tcW w:w="1675" w:type="dxa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Есть</w:t>
            </w:r>
          </w:p>
        </w:tc>
      </w:tr>
      <w:tr w:rsidR="00103040" w:rsidRPr="003414E2" w:rsidTr="001E7781">
        <w:tc>
          <w:tcPr>
            <w:tcW w:w="421" w:type="dxa"/>
            <w:shd w:val="solid" w:color="FF0000" w:fill="FF0000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</w:p>
        </w:tc>
        <w:tc>
          <w:tcPr>
            <w:tcW w:w="1516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Красный</w:t>
            </w:r>
          </w:p>
        </w:tc>
        <w:tc>
          <w:tcPr>
            <w:tcW w:w="5548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Неперерабатываемые отходы</w:t>
            </w:r>
          </w:p>
        </w:tc>
        <w:tc>
          <w:tcPr>
            <w:tcW w:w="1675" w:type="dxa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Нет</w:t>
            </w:r>
          </w:p>
        </w:tc>
      </w:tr>
      <w:tr w:rsidR="00103040" w:rsidRPr="003414E2" w:rsidTr="001E7781">
        <w:tc>
          <w:tcPr>
            <w:tcW w:w="421" w:type="dxa"/>
            <w:shd w:val="solid" w:color="FFA500" w:fill="FFA500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</w:p>
        </w:tc>
        <w:tc>
          <w:tcPr>
            <w:tcW w:w="1516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Оранжевый</w:t>
            </w:r>
          </w:p>
        </w:tc>
        <w:tc>
          <w:tcPr>
            <w:tcW w:w="5548" w:type="dxa"/>
          </w:tcPr>
          <w:p w:rsidR="00103040" w:rsidRPr="003414E2" w:rsidRDefault="00103040" w:rsidP="001E7781">
            <w:pPr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Пластиковые бутылки и пластиковые упаковки</w:t>
            </w:r>
          </w:p>
        </w:tc>
        <w:tc>
          <w:tcPr>
            <w:tcW w:w="1675" w:type="dxa"/>
          </w:tcPr>
          <w:p w:rsidR="00103040" w:rsidRPr="003414E2" w:rsidRDefault="00103040" w:rsidP="001E7781">
            <w:pPr>
              <w:jc w:val="center"/>
              <w:rPr>
                <w:rFonts w:eastAsia="SimSun"/>
                <w:kern w:val="1"/>
                <w:sz w:val="24"/>
                <w:szCs w:val="24"/>
                <w:lang w:eastAsia="x-none" w:bidi="x-none"/>
              </w:rPr>
            </w:pPr>
            <w:r w:rsidRPr="003414E2">
              <w:rPr>
                <w:rFonts w:eastAsia="SimSun"/>
                <w:kern w:val="1"/>
                <w:sz w:val="24"/>
                <w:szCs w:val="24"/>
                <w:lang w:eastAsia="x-none" w:bidi="x-none"/>
              </w:rPr>
              <w:t>Есть</w:t>
            </w:r>
          </w:p>
        </w:tc>
      </w:tr>
    </w:tbl>
    <w:p w:rsidR="00103040" w:rsidRPr="003414E2" w:rsidRDefault="00103040" w:rsidP="00103040">
      <w:pPr>
        <w:jc w:val="center"/>
        <w:rPr>
          <w:rFonts w:eastAsia="SimSun"/>
          <w:kern w:val="1"/>
          <w:sz w:val="24"/>
          <w:szCs w:val="24"/>
          <w:lang w:eastAsia="x-none" w:bidi="x-none"/>
        </w:rPr>
      </w:pPr>
      <w:r w:rsidRPr="003414E2">
        <w:rPr>
          <w:rFonts w:eastAsia="SimSun"/>
          <w:kern w:val="1"/>
          <w:sz w:val="24"/>
          <w:szCs w:val="24"/>
          <w:lang w:eastAsia="x-none" w:bidi="x-none"/>
        </w:rPr>
        <w:object w:dxaOrig="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OLE3" o:spid="_x0000_i1025" type="#_x0000_t75" style="width:2.05pt;height:.7pt;visibility:visible;mso-wrap-distance-left:7.05pt;mso-wrap-distance-top:7.05pt;mso-wrap-distance-right:7.05pt;mso-wrap-distance-bottom:7.05pt" o:ole="" o:preferrelative="f">
            <v:imagedata r:id="rId6" o:title="" gamma="1"/>
            <o:lock v:ext="edit" rotation="t" aspectratio="f" shapetype="t"/>
          </v:shape>
          <o:OLEObject Type="Embed" ProgID="PBrush" ShapeID="ОбъектOLE3" DrawAspect="Content" ObjectID="_1737879115" r:id="rId7"/>
        </w:object>
      </w:r>
    </w:p>
    <w:p w:rsidR="00103040" w:rsidRPr="003414E2" w:rsidRDefault="00103040" w:rsidP="00103040">
      <w:pPr>
        <w:jc w:val="center"/>
        <w:rPr>
          <w:rFonts w:eastAsia="SimSun"/>
          <w:kern w:val="1"/>
          <w:sz w:val="24"/>
          <w:szCs w:val="24"/>
          <w:lang w:eastAsia="x-none" w:bidi="x-none"/>
        </w:rPr>
      </w:pPr>
      <w:r w:rsidRPr="003414E2">
        <w:rPr>
          <w:rFonts w:eastAsia="SimSun"/>
          <w:kern w:val="1"/>
          <w:sz w:val="24"/>
          <w:szCs w:val="24"/>
          <w:lang w:eastAsia="x-none" w:bidi="x-none"/>
        </w:rPr>
        <w:object w:dxaOrig="1" w:dyaOrig="1">
          <v:shape id="ОбъектOLE2" o:spid="_x0000_i1026" type="#_x0000_t75" style="width:.7pt;height:.7pt;visibility:visible;mso-wrap-distance-left:7.05pt;mso-wrap-distance-top:7.05pt;mso-wrap-distance-right:7.05pt;mso-wrap-distance-bottom:7.05pt" o:ole="" o:preferrelative="f">
            <v:imagedata r:id="rId8" o:title="" gamma="1"/>
            <o:lock v:ext="edit" rotation="t" aspectratio="f" shapetype="t"/>
          </v:shape>
          <o:OLEObject Type="Embed" ProgID="PBrush" ShapeID="ОбъектOLE2" DrawAspect="Content" ObjectID="_1737879116" r:id="rId9"/>
        </w:object>
      </w:r>
    </w:p>
    <w:p w:rsidR="00103040" w:rsidRPr="003414E2" w:rsidRDefault="00103040" w:rsidP="00103040">
      <w:pPr>
        <w:rPr>
          <w:rFonts w:eastAsia="SimSun"/>
          <w:kern w:val="1"/>
          <w:sz w:val="24"/>
          <w:szCs w:val="24"/>
          <w:lang w:eastAsia="x-none" w:bidi="x-none"/>
        </w:rPr>
      </w:pPr>
      <w:r>
        <w:rPr>
          <w:rFonts w:eastAsia="SimSu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761F5D8" wp14:editId="4421388F">
                <wp:extent cx="8890" cy="8890"/>
                <wp:effectExtent l="0" t="0" r="0" b="0"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.7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" filled="f" stroked="f">
                <o:lock v:ext="edit" rotation="t"/>
                <v:textbox inset="0,0,0,0"/>
                <w10:anchorlock/>
              </v:rect>
            </w:pict>
          </mc:Fallback>
        </mc:AlternateContent>
      </w:r>
    </w:p>
    <w:p w:rsidR="00103040" w:rsidRPr="003414E2" w:rsidRDefault="00103040" w:rsidP="00103040">
      <w:pPr>
        <w:spacing w:line="360" w:lineRule="auto"/>
        <w:jc w:val="center"/>
        <w:rPr>
          <w:rFonts w:eastAsia="SimSun"/>
          <w:b/>
          <w:kern w:val="1"/>
          <w:sz w:val="24"/>
          <w:szCs w:val="24"/>
          <w:lang w:eastAsia="x-none" w:bidi="x-none"/>
        </w:rPr>
      </w:pPr>
    </w:p>
    <w:p w:rsidR="00B30116" w:rsidRDefault="00103040">
      <w:bookmarkStart w:id="0" w:name="_GoBack"/>
      <w:bookmarkEnd w:id="0"/>
    </w:p>
    <w:sectPr w:rsidR="00B30116" w:rsidSect="00103040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040"/>
    <w:rsid w:val="00014091"/>
    <w:rsid w:val="00031028"/>
    <w:rsid w:val="00075273"/>
    <w:rsid w:val="00103040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A12B14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hyperlink" Target="https:\\ru.wikipedia.org\wiki\&#1055;&#1080;&#1097;&#1077;&#1074;&#1099;&#1077;_&#1086;&#1090;&#1093;&#1086;&#1076;&#1099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2023-02-14T08:25:00Z</dcterms:created>
  <dcterms:modified xsi:type="dcterms:W3CDTF">2023-02-14T08:25:00Z</dcterms:modified>
</cp:coreProperties>
</file>