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E5" w:rsidRDefault="004D27E5" w:rsidP="004D27E5">
      <w:pPr>
        <w:tabs>
          <w:tab w:val="left" w:pos="1530"/>
        </w:tabs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419100</wp:posOffset>
                </wp:positionV>
                <wp:extent cx="7033895" cy="3537585"/>
                <wp:effectExtent l="0" t="0" r="14605" b="24765"/>
                <wp:wrapNone/>
                <wp:docPr id="7" name="Прямоугольник с одним вырезанным угл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Pr="008B37FB" w:rsidRDefault="004D27E5" w:rsidP="004D27E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B37F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shd w:val="clear" w:color="auto" w:fill="FFFFFF"/>
                              </w:rPr>
                              <w:t>Экологический след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</w:t>
                            </w:r>
                            <w:r w:rsidRPr="008B37FB">
                              <w:rPr>
                                <w:rFonts w:ascii="Arial" w:hAnsi="Arial" w:cs="Arial"/>
                                <w:color w:val="333333"/>
                                <w:sz w:val="48"/>
                                <w:szCs w:val="48"/>
                                <w:shd w:val="clear" w:color="auto" w:fill="FFFFFF"/>
                              </w:rPr>
                              <w:t>(англ. ecological footprint) — мера воздействия человека на среду обитания, которая позволяет рассчитать размеры прилегающей территории, необходимой для производства потребляемых нами экологических ресурсов и поглощения отходов.</w:t>
                            </w: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7" o:spid="_x0000_s1026" style="position:absolute;left:0;text-align:left;margin-left:-29.8pt;margin-top:33pt;width:553.85pt;height:2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Pr="008B37FB" w:rsidRDefault="004D27E5" w:rsidP="004D27E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B37FB">
                        <w:rPr>
                          <w:rFonts w:ascii="Arial" w:hAnsi="Arial" w:cs="Arial"/>
                          <w:b/>
                          <w:bCs/>
                          <w:color w:val="333333"/>
                          <w:sz w:val="48"/>
                          <w:szCs w:val="48"/>
                          <w:shd w:val="clear" w:color="auto" w:fill="FFFFFF"/>
                        </w:rPr>
                        <w:t>Экологический след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48"/>
                          <w:szCs w:val="48"/>
                          <w:shd w:val="clear" w:color="auto" w:fill="FFFFFF"/>
                        </w:rPr>
                        <w:t xml:space="preserve"> </w:t>
                      </w:r>
                      <w:r w:rsidRPr="008B37FB">
                        <w:rPr>
                          <w:rFonts w:ascii="Arial" w:hAnsi="Arial" w:cs="Arial"/>
                          <w:color w:val="333333"/>
                          <w:sz w:val="48"/>
                          <w:szCs w:val="48"/>
                          <w:shd w:val="clear" w:color="auto" w:fill="FFFFFF"/>
                        </w:rPr>
                        <w:t>(англ. ecological footprint) — мера воздействия человека на среду обитания, которая позволяет рассчитать размеры прилегающей территории, необходимой для производства потребляемых нами экологических ресурсов и поглощения отходов.</w:t>
                      </w: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84739">
        <w:rPr>
          <w:rFonts w:ascii="Times New Roman" w:hAnsi="Times New Roman"/>
          <w:b/>
          <w:sz w:val="28"/>
          <w:szCs w:val="28"/>
          <w:u w:val="single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  <w:u w:val="single"/>
        </w:rPr>
        <w:t>(</w:t>
      </w:r>
      <w:r w:rsidRPr="00184739">
        <w:rPr>
          <w:rFonts w:ascii="Times New Roman" w:hAnsi="Times New Roman"/>
          <w:b/>
          <w:sz w:val="28"/>
          <w:szCs w:val="28"/>
          <w:u w:val="single"/>
        </w:rPr>
        <w:t>материалы для стенда</w:t>
      </w:r>
      <w:r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D27E5" w:rsidRDefault="004D27E5" w:rsidP="004D27E5">
      <w:pPr>
        <w:tabs>
          <w:tab w:val="left" w:pos="1530"/>
        </w:tabs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4D27E5" w:rsidRDefault="004D27E5" w:rsidP="004D27E5">
      <w:pPr>
        <w:tabs>
          <w:tab w:val="left" w:pos="1530"/>
        </w:tabs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311785</wp:posOffset>
                </wp:positionV>
                <wp:extent cx="7033895" cy="3537585"/>
                <wp:effectExtent l="0" t="0" r="14605" b="24765"/>
                <wp:wrapNone/>
                <wp:docPr id="6" name="Прямоугольник с одним вырезанным угл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Pr="00A05981" w:rsidRDefault="004D27E5" w:rsidP="004D27E5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A05981">
                              <w:rPr>
                                <w:rFonts w:ascii="Arial" w:hAnsi="Arial" w:cs="Arial"/>
                                <w:color w:val="292929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Концепцию экологического следа создали в </w:t>
                            </w:r>
                            <w:r w:rsidRPr="00A05981">
                              <w:rPr>
                                <w:rFonts w:ascii="Arial" w:hAnsi="Arial" w:cs="Arial"/>
                                <w:b/>
                                <w:color w:val="292929"/>
                                <w:sz w:val="40"/>
                                <w:szCs w:val="40"/>
                                <w:shd w:val="clear" w:color="auto" w:fill="FFFFFF"/>
                              </w:rPr>
                              <w:t>1995</w:t>
                            </w:r>
                            <w:r w:rsidRPr="00A05981">
                              <w:rPr>
                                <w:rFonts w:ascii="Arial" w:hAnsi="Arial" w:cs="Arial"/>
                                <w:color w:val="292929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г. канадские ученые. Это были Mathis Wackernagel и William Rees из университета Британской Колумбии. Спустя десятилетие, в 2003 году, М. Вакернагель основал международную организацию «</w:t>
                            </w:r>
                            <w:r w:rsidRPr="00A05981">
                              <w:rPr>
                                <w:rFonts w:ascii="Arial" w:hAnsi="Arial" w:cs="Arial"/>
                                <w:b/>
                                <w:color w:val="292929"/>
                                <w:sz w:val="40"/>
                                <w:szCs w:val="40"/>
                                <w:u w:val="single"/>
                                <w:shd w:val="clear" w:color="auto" w:fill="FFFFFF"/>
                              </w:rPr>
                              <w:t>Global Footprint Network</w:t>
                            </w:r>
                            <w:r w:rsidRPr="00A05981">
                              <w:rPr>
                                <w:rFonts w:ascii="Arial" w:hAnsi="Arial" w:cs="Arial"/>
                                <w:color w:val="292929"/>
                                <w:sz w:val="40"/>
                                <w:szCs w:val="40"/>
                                <w:shd w:val="clear" w:color="auto" w:fill="FFFFFF"/>
                              </w:rPr>
                              <w:t>» — ее миссией стало продвижение этой концепции. В том же году филиал организации открылся в России.</w:t>
                            </w: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6" o:spid="_x0000_s1027" style="position:absolute;margin-left:26.9pt;margin-top:24.55pt;width:553.85pt;height:2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Pr="00A05981" w:rsidRDefault="004D27E5" w:rsidP="004D27E5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A05981">
                        <w:rPr>
                          <w:rFonts w:ascii="Arial" w:hAnsi="Arial" w:cs="Arial"/>
                          <w:color w:val="292929"/>
                          <w:sz w:val="40"/>
                          <w:szCs w:val="40"/>
                          <w:shd w:val="clear" w:color="auto" w:fill="FFFFFF"/>
                        </w:rPr>
                        <w:t xml:space="preserve">Концепцию экологического следа создали в </w:t>
                      </w:r>
                      <w:r w:rsidRPr="00A05981">
                        <w:rPr>
                          <w:rFonts w:ascii="Arial" w:hAnsi="Arial" w:cs="Arial"/>
                          <w:b/>
                          <w:color w:val="292929"/>
                          <w:sz w:val="40"/>
                          <w:szCs w:val="40"/>
                          <w:shd w:val="clear" w:color="auto" w:fill="FFFFFF"/>
                        </w:rPr>
                        <w:t>1995</w:t>
                      </w:r>
                      <w:r w:rsidRPr="00A05981">
                        <w:rPr>
                          <w:rFonts w:ascii="Arial" w:hAnsi="Arial" w:cs="Arial"/>
                          <w:color w:val="292929"/>
                          <w:sz w:val="40"/>
                          <w:szCs w:val="40"/>
                          <w:shd w:val="clear" w:color="auto" w:fill="FFFFFF"/>
                        </w:rPr>
                        <w:t xml:space="preserve"> г. канадские ученые. Это были Mathis Wackernagel и William Rees из университета Британской Колумбии. Спустя десятилетие, в 2003 году, М. Вакернагель основал международную организацию «</w:t>
                      </w:r>
                      <w:r w:rsidRPr="00A05981">
                        <w:rPr>
                          <w:rFonts w:ascii="Arial" w:hAnsi="Arial" w:cs="Arial"/>
                          <w:b/>
                          <w:color w:val="292929"/>
                          <w:sz w:val="40"/>
                          <w:szCs w:val="40"/>
                          <w:u w:val="single"/>
                          <w:shd w:val="clear" w:color="auto" w:fill="FFFFFF"/>
                        </w:rPr>
                        <w:t>Global Footprint Network</w:t>
                      </w:r>
                      <w:r w:rsidRPr="00A05981">
                        <w:rPr>
                          <w:rFonts w:ascii="Arial" w:hAnsi="Arial" w:cs="Arial"/>
                          <w:color w:val="292929"/>
                          <w:sz w:val="40"/>
                          <w:szCs w:val="40"/>
                          <w:shd w:val="clear" w:color="auto" w:fill="FFFFFF"/>
                        </w:rPr>
                        <w:t>» — ее миссией стало продвижение этой концепции. В том же году филиал организации открылся в России.</w:t>
                      </w: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27E5" w:rsidRDefault="004D27E5" w:rsidP="004D27E5">
      <w:pPr>
        <w:ind w:firstLine="708"/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9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27E5" w:rsidRDefault="004D27E5" w:rsidP="004D27E5">
      <w:pPr>
        <w:tabs>
          <w:tab w:val="left" w:pos="930"/>
        </w:tabs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-400050</wp:posOffset>
                </wp:positionH>
                <wp:positionV relativeFrom="paragraph">
                  <wp:posOffset>354965</wp:posOffset>
                </wp:positionV>
                <wp:extent cx="7033895" cy="3537585"/>
                <wp:effectExtent l="0" t="0" r="14605" b="24765"/>
                <wp:wrapNone/>
                <wp:docPr id="11" name="Прямоугольник с одним вырезанным угл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Pr="00614430" w:rsidRDefault="004D27E5" w:rsidP="004D27E5">
                            <w:pPr>
                              <w:shd w:val="clear" w:color="auto" w:fill="FFFFFF"/>
                              <w:spacing w:after="33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614430"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  <w:t>По определению, экологический след потребления составляет сумму экоследов производства и торговли на территории конкретного региона или страны.</w:t>
                            </w: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1" o:spid="_x0000_s1028" style="position:absolute;margin-left:-31.5pt;margin-top:27.95pt;width:553.85pt;height:27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Pr="00614430" w:rsidRDefault="004D27E5" w:rsidP="004D27E5">
                      <w:pPr>
                        <w:shd w:val="clear" w:color="auto" w:fill="FFFFFF"/>
                        <w:spacing w:after="33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</w:pPr>
                      <w:r w:rsidRPr="00614430"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  <w:t>По определению, экологический след потребления составляет сумму экоследов производства и торговли на территории конкретного региона или страны.</w:t>
                      </w: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7E5" w:rsidRDefault="004D27E5" w:rsidP="004D27E5">
      <w:pPr>
        <w:tabs>
          <w:tab w:val="left" w:pos="930"/>
        </w:tabs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348615</wp:posOffset>
                </wp:positionH>
                <wp:positionV relativeFrom="paragraph">
                  <wp:posOffset>248920</wp:posOffset>
                </wp:positionV>
                <wp:extent cx="7033895" cy="3537585"/>
                <wp:effectExtent l="0" t="0" r="14605" b="24765"/>
                <wp:wrapNone/>
                <wp:docPr id="12" name="Прямоугольник с одним вырезанным угл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 xml:space="preserve">Измеряется экологический след в </w:t>
                            </w:r>
                          </w:p>
                          <w:p w:rsidR="004D27E5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b/>
                                <w:color w:val="292929"/>
                                <w:sz w:val="56"/>
                                <w:szCs w:val="56"/>
                                <w:u w:val="single"/>
                              </w:rPr>
                              <w:t>ГГА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92929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Pr="00614430">
                              <w:rPr>
                                <w:rFonts w:ascii="Arial" w:hAnsi="Arial" w:cs="Arial"/>
                                <w:b/>
                                <w:color w:val="292929"/>
                                <w:sz w:val="56"/>
                                <w:szCs w:val="56"/>
                                <w:u w:val="single"/>
                              </w:rPr>
                              <w:t>— глобальных гектарах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 xml:space="preserve">. </w:t>
                            </w:r>
                          </w:p>
                          <w:p w:rsidR="004D27E5" w:rsidRPr="00614430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>Под этой условной единицей понимают 1 га биологически продуктивной суши или воды со среднемировым уровнем биологической продуктивности за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>конкретный год.</w:t>
                            </w:r>
                          </w:p>
                          <w:p w:rsidR="004D27E5" w:rsidRPr="00614430" w:rsidRDefault="004D27E5" w:rsidP="004D27E5">
                            <w:pPr>
                              <w:shd w:val="clear" w:color="auto" w:fill="FFFFFF"/>
                              <w:spacing w:after="33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  <w:t xml:space="preserve"> </w:t>
                            </w:r>
                          </w:p>
                          <w:p w:rsidR="004D27E5" w:rsidRPr="00ED5B08" w:rsidRDefault="004D27E5" w:rsidP="004D27E5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2" o:spid="_x0000_s1029" style="position:absolute;margin-left:27.45pt;margin-top:19.6pt;width:553.85pt;height:278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 xml:space="preserve">Измеряется экологический след в </w:t>
                      </w:r>
                    </w:p>
                    <w:p w:rsidR="004D27E5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</w:pPr>
                      <w:r w:rsidRPr="00614430">
                        <w:rPr>
                          <w:rFonts w:ascii="Arial" w:hAnsi="Arial" w:cs="Arial"/>
                          <w:b/>
                          <w:color w:val="292929"/>
                          <w:sz w:val="56"/>
                          <w:szCs w:val="56"/>
                          <w:u w:val="single"/>
                        </w:rPr>
                        <w:t>ГГА</w:t>
                      </w:r>
                      <w:r>
                        <w:rPr>
                          <w:rFonts w:ascii="Arial" w:hAnsi="Arial" w:cs="Arial"/>
                          <w:b/>
                          <w:color w:val="292929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Pr="00614430">
                        <w:rPr>
                          <w:rFonts w:ascii="Arial" w:hAnsi="Arial" w:cs="Arial"/>
                          <w:b/>
                          <w:color w:val="292929"/>
                          <w:sz w:val="56"/>
                          <w:szCs w:val="56"/>
                          <w:u w:val="single"/>
                        </w:rPr>
                        <w:t>— глобальных гектарах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 xml:space="preserve">. </w:t>
                      </w:r>
                    </w:p>
                    <w:p w:rsidR="004D27E5" w:rsidRPr="00614430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>Под этой условной единицей понимают 1 га биологически продуктивной суши или воды со среднемировым уровнем биологической продуктивности за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 xml:space="preserve"> 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>конкретный год.</w:t>
                      </w:r>
                    </w:p>
                    <w:p w:rsidR="004D27E5" w:rsidRPr="00614430" w:rsidRDefault="004D27E5" w:rsidP="004D27E5">
                      <w:pPr>
                        <w:shd w:val="clear" w:color="auto" w:fill="FFFFFF"/>
                        <w:spacing w:after="33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  <w:t xml:space="preserve"> </w:t>
                      </w:r>
                    </w:p>
                    <w:p w:rsidR="004D27E5" w:rsidRPr="00ED5B08" w:rsidRDefault="004D27E5" w:rsidP="004D27E5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292DF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-376555</wp:posOffset>
                </wp:positionH>
                <wp:positionV relativeFrom="paragraph">
                  <wp:posOffset>85725</wp:posOffset>
                </wp:positionV>
                <wp:extent cx="7033895" cy="3537585"/>
                <wp:effectExtent l="0" t="0" r="14605" b="24765"/>
                <wp:wrapNone/>
                <wp:docPr id="3" name="Прямоугольник с одним вырезанным угл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 xml:space="preserve">Для того чтобы рассчитать экологический след сначала определяют поток ресурсов и поток отходов. </w:t>
                            </w:r>
                          </w:p>
                          <w:p w:rsidR="004D27E5" w:rsidRPr="00614430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>Затем данные потоки переводят в квадратные метры, а после — в глобальные гектары.</w:t>
                            </w:r>
                          </w:p>
                          <w:p w:rsidR="004D27E5" w:rsidRPr="00614430" w:rsidRDefault="004D27E5" w:rsidP="004D27E5">
                            <w:pPr>
                              <w:shd w:val="clear" w:color="auto" w:fill="FFFFFF"/>
                              <w:spacing w:after="33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  <w:t xml:space="preserve"> </w:t>
                            </w:r>
                          </w:p>
                          <w:p w:rsidR="004D27E5" w:rsidRPr="00ED5B08" w:rsidRDefault="004D27E5" w:rsidP="004D27E5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3" o:spid="_x0000_s1030" style="position:absolute;margin-left:-29.65pt;margin-top:6.75pt;width:553.85pt;height:278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 xml:space="preserve">Для того чтобы рассчитать экологический след сначала определяют поток ресурсов и поток отходов. </w:t>
                      </w:r>
                    </w:p>
                    <w:p w:rsidR="004D27E5" w:rsidRPr="00614430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>Затем данные потоки переводят в квадратные метры, а после — в глобальные гектары.</w:t>
                      </w:r>
                    </w:p>
                    <w:p w:rsidR="004D27E5" w:rsidRPr="00614430" w:rsidRDefault="004D27E5" w:rsidP="004D27E5">
                      <w:pPr>
                        <w:shd w:val="clear" w:color="auto" w:fill="FFFFFF"/>
                        <w:spacing w:after="33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  <w:t xml:space="preserve"> </w:t>
                      </w:r>
                    </w:p>
                    <w:p w:rsidR="004D27E5" w:rsidRPr="00ED5B08" w:rsidRDefault="004D27E5" w:rsidP="004D27E5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348615</wp:posOffset>
                </wp:positionH>
                <wp:positionV relativeFrom="paragraph">
                  <wp:posOffset>219075</wp:posOffset>
                </wp:positionV>
                <wp:extent cx="7033895" cy="3537585"/>
                <wp:effectExtent l="0" t="0" r="14605" b="24765"/>
                <wp:wrapNone/>
                <wp:docPr id="15" name="Прямоугольник с одним вырезанным угл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Pr="00614430" w:rsidRDefault="004D27E5" w:rsidP="004D27E5">
                            <w:pPr>
                              <w:shd w:val="clear" w:color="auto" w:fill="FFFFFF"/>
                              <w:spacing w:after="33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292929"/>
                                <w:sz w:val="56"/>
                                <w:szCs w:val="56"/>
                                <w:lang w:eastAsia="ru-RU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6"/>
                                <w:szCs w:val="56"/>
                              </w:rPr>
                              <w:t>Разные регионы планеты характеризуются собственными географическими условиями, биоресурсами и плотностью населения. По этой причине экологический след в разных странах неодинаков</w:t>
                            </w:r>
                            <w:r>
                              <w:rPr>
                                <w:rFonts w:ascii="Arial" w:hAnsi="Arial" w:cs="Arial"/>
                                <w:color w:val="292929"/>
                              </w:rPr>
                              <w:t>.</w:t>
                            </w:r>
                          </w:p>
                          <w:p w:rsidR="004D27E5" w:rsidRPr="00ED5B08" w:rsidRDefault="004D27E5" w:rsidP="004D27E5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5" o:spid="_x0000_s1031" style="position:absolute;margin-left:27.45pt;margin-top:17.25pt;width:553.85pt;height:278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Pr="00614430" w:rsidRDefault="004D27E5" w:rsidP="004D27E5">
                      <w:pPr>
                        <w:shd w:val="clear" w:color="auto" w:fill="FFFFFF"/>
                        <w:spacing w:after="33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292929"/>
                          <w:sz w:val="56"/>
                          <w:szCs w:val="56"/>
                          <w:lang w:eastAsia="ru-RU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6"/>
                          <w:szCs w:val="56"/>
                        </w:rPr>
                        <w:t>Разные регионы планеты характеризуются собственными географическими условиями, биоресурсами и плотностью населения. По этой причине экологический след в разных странах неодинаков</w:t>
                      </w:r>
                      <w:r>
                        <w:rPr>
                          <w:rFonts w:ascii="Arial" w:hAnsi="Arial" w:cs="Arial"/>
                          <w:color w:val="292929"/>
                        </w:rPr>
                        <w:t>.</w:t>
                      </w:r>
                    </w:p>
                    <w:p w:rsidR="004D27E5" w:rsidRPr="00ED5B08" w:rsidRDefault="004D27E5" w:rsidP="004D27E5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3F514A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tabs>
          <w:tab w:val="left" w:pos="3450"/>
        </w:tabs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177165</wp:posOffset>
                </wp:positionV>
                <wp:extent cx="7033895" cy="3537585"/>
                <wp:effectExtent l="0" t="0" r="14605" b="24765"/>
                <wp:wrapNone/>
                <wp:docPr id="16" name="Прямоугольник с одним вырезанным угл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>Самый большой он в Европе и Соединенных Штатах.</w:t>
                            </w:r>
                          </w:p>
                          <w:p w:rsidR="004D27E5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 xml:space="preserve">Среднему американцу необходимо </w:t>
                            </w:r>
                            <w:r w:rsidRPr="00614430">
                              <w:rPr>
                                <w:rFonts w:ascii="Arial" w:hAnsi="Arial" w:cs="Arial"/>
                                <w:b/>
                                <w:i/>
                                <w:color w:val="292929"/>
                                <w:sz w:val="52"/>
                                <w:szCs w:val="52"/>
                                <w:u w:val="single"/>
                              </w:rPr>
                              <w:t>9,4 миллигектара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 xml:space="preserve">, средний европеец скромнее — </w:t>
                            </w:r>
                            <w:r w:rsidRPr="00614430">
                              <w:rPr>
                                <w:rFonts w:ascii="Arial" w:hAnsi="Arial" w:cs="Arial"/>
                                <w:b/>
                                <w:i/>
                                <w:color w:val="292929"/>
                                <w:sz w:val="52"/>
                                <w:szCs w:val="52"/>
                                <w:u w:val="single"/>
                              </w:rPr>
                              <w:t>6,3 мга.</w:t>
                            </w:r>
                          </w:p>
                          <w:p w:rsidR="004D27E5" w:rsidRPr="00614430" w:rsidRDefault="004D27E5" w:rsidP="004D27E5">
                            <w:pPr>
                              <w:pStyle w:val="a9"/>
                              <w:shd w:val="clear" w:color="auto" w:fill="FFFFFF"/>
                              <w:spacing w:before="0" w:beforeAutospacing="0" w:after="33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 xml:space="preserve">След одного жителя Китая равен </w:t>
                            </w:r>
                            <w:r w:rsidRPr="00614430">
                              <w:rPr>
                                <w:rFonts w:ascii="Arial" w:hAnsi="Arial" w:cs="Arial"/>
                                <w:b/>
                                <w:i/>
                                <w:color w:val="292929"/>
                                <w:sz w:val="52"/>
                                <w:szCs w:val="52"/>
                                <w:u w:val="single"/>
                              </w:rPr>
                              <w:t>2,1 мга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 xml:space="preserve">, индийца — </w:t>
                            </w:r>
                            <w:r w:rsidRPr="00614430">
                              <w:rPr>
                                <w:rFonts w:ascii="Arial" w:hAnsi="Arial" w:cs="Arial"/>
                                <w:b/>
                                <w:i/>
                                <w:color w:val="292929"/>
                                <w:sz w:val="52"/>
                                <w:szCs w:val="52"/>
                                <w:u w:val="single"/>
                              </w:rPr>
                              <w:t>0,8 мга</w:t>
                            </w: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4D27E5" w:rsidRPr="00ED5B08" w:rsidRDefault="004D27E5" w:rsidP="004D27E5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6" o:spid="_x0000_s1032" style="position:absolute;margin-left:27.5pt;margin-top:13.95pt;width:553.85pt;height:278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>Самый большой он в Европе и Соединенных Штатах.</w:t>
                      </w:r>
                    </w:p>
                    <w:p w:rsidR="004D27E5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 xml:space="preserve">Среднему американцу необходимо </w:t>
                      </w:r>
                      <w:r w:rsidRPr="00614430">
                        <w:rPr>
                          <w:rFonts w:ascii="Arial" w:hAnsi="Arial" w:cs="Arial"/>
                          <w:b/>
                          <w:i/>
                          <w:color w:val="292929"/>
                          <w:sz w:val="52"/>
                          <w:szCs w:val="52"/>
                          <w:u w:val="single"/>
                        </w:rPr>
                        <w:t>9,4 миллигектара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 xml:space="preserve">, средний европеец скромнее — </w:t>
                      </w:r>
                      <w:r w:rsidRPr="00614430">
                        <w:rPr>
                          <w:rFonts w:ascii="Arial" w:hAnsi="Arial" w:cs="Arial"/>
                          <w:b/>
                          <w:i/>
                          <w:color w:val="292929"/>
                          <w:sz w:val="52"/>
                          <w:szCs w:val="52"/>
                          <w:u w:val="single"/>
                        </w:rPr>
                        <w:t>6,3 мга.</w:t>
                      </w:r>
                    </w:p>
                    <w:p w:rsidR="004D27E5" w:rsidRPr="00614430" w:rsidRDefault="004D27E5" w:rsidP="004D27E5">
                      <w:pPr>
                        <w:pStyle w:val="a9"/>
                        <w:shd w:val="clear" w:color="auto" w:fill="FFFFFF"/>
                        <w:spacing w:before="0" w:beforeAutospacing="0" w:after="330" w:afterAutospacing="0"/>
                        <w:jc w:val="center"/>
                        <w:textAlignment w:val="baseline"/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 xml:space="preserve">След одного жителя Китая равен </w:t>
                      </w:r>
                      <w:r w:rsidRPr="00614430">
                        <w:rPr>
                          <w:rFonts w:ascii="Arial" w:hAnsi="Arial" w:cs="Arial"/>
                          <w:b/>
                          <w:i/>
                          <w:color w:val="292929"/>
                          <w:sz w:val="52"/>
                          <w:szCs w:val="52"/>
                          <w:u w:val="single"/>
                        </w:rPr>
                        <w:t>2,1 мга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 xml:space="preserve">, индийца — </w:t>
                      </w:r>
                      <w:r w:rsidRPr="00614430">
                        <w:rPr>
                          <w:rFonts w:ascii="Arial" w:hAnsi="Arial" w:cs="Arial"/>
                          <w:b/>
                          <w:i/>
                          <w:color w:val="292929"/>
                          <w:sz w:val="52"/>
                          <w:szCs w:val="52"/>
                          <w:u w:val="single"/>
                        </w:rPr>
                        <w:t>0,8 мга</w:t>
                      </w: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</w:rPr>
                        <w:t>.</w:t>
                      </w:r>
                    </w:p>
                    <w:p w:rsidR="004D27E5" w:rsidRPr="00ED5B08" w:rsidRDefault="004D27E5" w:rsidP="004D27E5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405130</wp:posOffset>
                </wp:positionV>
                <wp:extent cx="7033895" cy="3537585"/>
                <wp:effectExtent l="0" t="0" r="14605" b="24765"/>
                <wp:wrapNone/>
                <wp:docPr id="17" name="Прямоугольник с одним вырезанным угло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95" cy="353758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Default="004D27E5" w:rsidP="004D27E5">
                            <w:pPr>
                              <w:jc w:val="center"/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color w:val="292929"/>
                                <w:sz w:val="52"/>
                                <w:szCs w:val="52"/>
                                <w:shd w:val="clear" w:color="auto" w:fill="FFFFFF"/>
                              </w:rPr>
                              <w:t>В России экологический след меньше, чем в США, в три раза, но проявляет стойкую тенденцию к росту (увеличивается с 1961 года).</w:t>
                            </w:r>
                          </w:p>
                          <w:p w:rsidR="004D27E5" w:rsidRPr="00614430" w:rsidRDefault="004D27E5" w:rsidP="004D27E5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614430">
                              <w:rPr>
                                <w:rFonts w:ascii="Arial" w:hAnsi="Arial" w:cs="Arial"/>
                                <w:b/>
                                <w:color w:val="292929"/>
                                <w:sz w:val="52"/>
                                <w:szCs w:val="52"/>
                                <w:u w:val="single"/>
                                <w:shd w:val="clear" w:color="auto" w:fill="FFFFFF"/>
                              </w:rPr>
                              <w:t>Сейчас среднедушевой российский экослед — 3,7 мга.</w:t>
                            </w:r>
                          </w:p>
                          <w:p w:rsidR="004D27E5" w:rsidRPr="00ED5B08" w:rsidRDefault="004D27E5" w:rsidP="004D27E5">
                            <w:pPr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4D27E5" w:rsidRDefault="004D27E5" w:rsidP="004D2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7" o:spid="_x0000_s1033" style="position:absolute;margin-left:-29.25pt;margin-top:31.9pt;width:553.85pt;height:278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033895,3537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" adj="-11796480,,5400" path="m,l6444286,r589609,589609l7033895,3537585,,3537585,,xe" fillcolor="white [3201]" strokecolor="#f79646 [3209]" strokeweight="2pt">
                <v:stroke joinstyle="miter"/>
                <v:formulas/>
                <v:path arrowok="t" o:connecttype="custom" o:connectlocs="0,0;6444286,0;7033895,589609;7033895,3537585;0,3537585;0,0" o:connectangles="0,0,0,0,0,0" textboxrect="0,0,7033895,3537585"/>
                <v:textbox>
                  <w:txbxContent>
                    <w:p w:rsidR="004D27E5" w:rsidRDefault="004D27E5" w:rsidP="004D27E5">
                      <w:pPr>
                        <w:jc w:val="center"/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614430">
                        <w:rPr>
                          <w:rFonts w:ascii="Arial" w:hAnsi="Arial" w:cs="Arial"/>
                          <w:color w:val="292929"/>
                          <w:sz w:val="52"/>
                          <w:szCs w:val="52"/>
                          <w:shd w:val="clear" w:color="auto" w:fill="FFFFFF"/>
                        </w:rPr>
                        <w:t>В России экологический след меньше, чем в США, в три раза, но проявляет стойкую тенденцию к росту (увеличивается с 1961 года).</w:t>
                      </w:r>
                    </w:p>
                    <w:p w:rsidR="004D27E5" w:rsidRPr="00614430" w:rsidRDefault="004D27E5" w:rsidP="004D27E5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614430">
                        <w:rPr>
                          <w:rFonts w:ascii="Arial" w:hAnsi="Arial" w:cs="Arial"/>
                          <w:b/>
                          <w:color w:val="292929"/>
                          <w:sz w:val="52"/>
                          <w:szCs w:val="52"/>
                          <w:u w:val="single"/>
                          <w:shd w:val="clear" w:color="auto" w:fill="FFFFFF"/>
                        </w:rPr>
                        <w:t>Сейчас среднедушевой российский экослед — 3,7 мга.</w:t>
                      </w:r>
                    </w:p>
                    <w:p w:rsidR="004D27E5" w:rsidRPr="00ED5B08" w:rsidRDefault="004D27E5" w:rsidP="004D27E5">
                      <w:pPr>
                        <w:jc w:val="both"/>
                        <w:rPr>
                          <w:sz w:val="44"/>
                          <w:szCs w:val="44"/>
                        </w:rPr>
                      </w:pPr>
                    </w:p>
                    <w:p w:rsidR="004D27E5" w:rsidRDefault="004D27E5" w:rsidP="004D27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7E5" w:rsidRPr="00AA5DA9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7F6507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7F6507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7F6507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7F6507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Pr="007F6507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 w:rsidRPr="001D2EF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3D01CF" wp14:editId="1D7B66F9">
            <wp:extent cx="6300470" cy="5188007"/>
            <wp:effectExtent l="0" t="552450" r="0" b="546043"/>
            <wp:docPr id="1" name="Рисунок 18" descr="https://cf.ppt-online.org/files1/slide/g/g5B9O1q7fmanVAzR2UjwQ8sZWXNrLSIeCvYpuhD3Tc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g/g5B9O1q7fmanVAzR2UjwQ8sZWXNrLSIeCvYpuhD3Tc/slide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0470" cy="518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 w:rsidRPr="001D2EF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2A3334" wp14:editId="47FB1613">
            <wp:extent cx="6300470" cy="4712629"/>
            <wp:effectExtent l="0" t="800100" r="0" b="773771"/>
            <wp:docPr id="2" name="Рисунок 20" descr="https://cf3.ppt-online.org/files3/slide/5/57zoVAqmNI3x6KfsepkDZvLJR4EQnrlwbGPuF2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3.ppt-online.org/files3/slide/5/57zoVAqmNI3x6KfsepkDZvLJR4EQnrlwbGPuF2/sli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0470" cy="471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E5" w:rsidRDefault="004D27E5" w:rsidP="004D27E5">
      <w:pPr>
        <w:rPr>
          <w:rFonts w:ascii="Times New Roman" w:hAnsi="Times New Roman"/>
          <w:sz w:val="28"/>
          <w:szCs w:val="28"/>
        </w:rPr>
      </w:pPr>
      <w:r w:rsidRPr="001D2EFC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8ABBFC" wp14:editId="135A674D">
            <wp:extent cx="6300470" cy="3257765"/>
            <wp:effectExtent l="0" t="1524000" r="0" b="1504735"/>
            <wp:docPr id="4" name="Рисунок 19" descr="https://www.dnioz.ru/wp-content/uploads/2020/05/1064-eco-s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nioz.ru/wp-content/uploads/2020/05/1064-eco-s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0470" cy="32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E5" w:rsidRDefault="004D27E5" w:rsidP="004D27E5">
      <w:pPr>
        <w:ind w:firstLine="708"/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ind w:firstLine="142"/>
        <w:rPr>
          <w:noProof/>
          <w:lang w:eastAsia="ru-RU"/>
        </w:rPr>
      </w:pPr>
    </w:p>
    <w:p w:rsidR="004D27E5" w:rsidRDefault="004D27E5" w:rsidP="004D27E5">
      <w:pPr>
        <w:ind w:firstLine="142"/>
        <w:rPr>
          <w:noProof/>
          <w:lang w:eastAsia="ru-RU"/>
        </w:rPr>
      </w:pPr>
    </w:p>
    <w:p w:rsidR="004D27E5" w:rsidRDefault="004D27E5" w:rsidP="004D27E5">
      <w:pPr>
        <w:ind w:firstLine="142"/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ind w:firstLine="142"/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4D27E5" w:rsidRDefault="004D27E5" w:rsidP="004D27E5">
      <w:pPr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39A3A8" wp14:editId="54481DBA">
            <wp:extent cx="6360939" cy="9920177"/>
            <wp:effectExtent l="0" t="0" r="1905" b="5080"/>
            <wp:docPr id="21" name="Рисунок 21" descr="https://lermontovka-spb.ru/m/t/event_photo/%D1%8D%D0%BA%D0%BE%D1%81%D0%BE%D0%B2%D0%B5%D1%82%D1%8B_%D0%BD%D0%B0_%D0%BA%D0%B6%D0%B4%D1%8B%D0%B9_%D0%B4%D0%B5%D0%BD%D1%8C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ermontovka-spb.ru/m/t/event_photo/%D1%8D%D0%BA%D0%BE%D1%81%D0%BE%D0%B2%D0%B5%D1%82%D1%8B_%D0%BD%D0%B0_%D0%BA%D0%B6%D0%B4%D1%8B%D0%B9_%D0%B4%D0%B5%D0%BD%D1%8C_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8" r="34138"/>
                    <a:stretch/>
                  </pic:blipFill>
                  <pic:spPr bwMode="auto">
                    <a:xfrm>
                      <a:off x="0" y="0"/>
                      <a:ext cx="6382937" cy="995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4D27E5" w:rsidP="004D27E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36AB7" wp14:editId="38F1CCE4">
                <wp:simplePos x="0" y="0"/>
                <wp:positionH relativeFrom="column">
                  <wp:posOffset>2671445</wp:posOffset>
                </wp:positionH>
                <wp:positionV relativeFrom="paragraph">
                  <wp:posOffset>5528945</wp:posOffset>
                </wp:positionV>
                <wp:extent cx="935355" cy="574040"/>
                <wp:effectExtent l="0" t="0" r="17145" b="165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355" cy="574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7E5" w:rsidRPr="007F6507" w:rsidRDefault="004D27E5" w:rsidP="004D27E5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left:0;text-align:left;margin-left:210.35pt;margin-top:435.35pt;width:73.65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" fillcolor="#dbe5f1 [660]" strokecolor="#548dd4 [1951]" strokeweight="2pt">
                <v:path arrowok="t"/>
                <v:textbox>
                  <w:txbxContent>
                    <w:p w:rsidR="004D27E5" w:rsidRPr="007F6507" w:rsidRDefault="004D27E5" w:rsidP="004D27E5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4E1B93" wp14:editId="62849A96">
            <wp:extent cx="6300470" cy="8886543"/>
            <wp:effectExtent l="0" t="0" r="5080" b="0"/>
            <wp:docPr id="23" name="Рисунок 23" descr="https://fsd.multiurok.ru/html/2021/01/19/s_6006d80a03bdd/161688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1/01/19/s_6006d80a03bdd/1616881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133380">
      <w:footerReference w:type="default" r:id="rId10"/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15689"/>
      <w:docPartObj>
        <w:docPartGallery w:val="Page Numbers (Bottom of Page)"/>
        <w:docPartUnique/>
      </w:docPartObj>
    </w:sdtPr>
    <w:sdtEndPr/>
    <w:sdtContent>
      <w:p w:rsidR="00AE46D5" w:rsidRDefault="004D27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AE46D5" w:rsidRDefault="004D27E5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E5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4D27E5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F1AB8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semiHidden/>
    <w:unhideWhenUsed/>
    <w:rsid w:val="004D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27E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27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semiHidden/>
    <w:unhideWhenUsed/>
    <w:rsid w:val="004D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27E5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D27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2023-02-15T09:38:00Z</dcterms:created>
  <dcterms:modified xsi:type="dcterms:W3CDTF">2023-02-15T09:39:00Z</dcterms:modified>
</cp:coreProperties>
</file>