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64" w:rsidRPr="00186BB8" w:rsidRDefault="00142764" w:rsidP="00142764">
      <w:pPr>
        <w:pStyle w:val="a9"/>
        <w:spacing w:before="0" w:beforeAutospacing="0" w:after="0" w:afterAutospacing="0"/>
        <w:ind w:firstLine="210"/>
        <w:jc w:val="both"/>
        <w:rPr>
          <w:color w:val="222222"/>
          <w:sz w:val="28"/>
          <w:szCs w:val="28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6A0C0997" wp14:editId="6AD8E502">
            <wp:extent cx="4314825" cy="5894525"/>
            <wp:effectExtent l="19050" t="0" r="9525" b="0"/>
            <wp:docPr id="1" name="Рисунок 1" descr="https://cdn130.picsart.com/269788952019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30.picsart.com/2697889520192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89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Pr="000237B1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206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RPr="000237B1" w:rsidTr="00263074">
        <w:tc>
          <w:tcPr>
            <w:tcW w:w="9571" w:type="dxa"/>
          </w:tcPr>
          <w:p w:rsidR="00142764" w:rsidRPr="000237B1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2060"/>
                <w:sz w:val="144"/>
                <w:szCs w:val="144"/>
              </w:rPr>
            </w:pPr>
            <w:r w:rsidRPr="000237B1">
              <w:rPr>
                <w:b/>
                <w:bCs/>
                <w:color w:val="002060"/>
                <w:sz w:val="144"/>
                <w:szCs w:val="144"/>
              </w:rPr>
              <w:lastRenderedPageBreak/>
              <w:t>Название предмет</w:t>
            </w:r>
            <w:r>
              <w:rPr>
                <w:b/>
                <w:bCs/>
                <w:color w:val="002060"/>
                <w:sz w:val="144"/>
                <w:szCs w:val="144"/>
              </w:rPr>
              <w:t>ов</w:t>
            </w:r>
          </w:p>
        </w:tc>
      </w:tr>
      <w:tr w:rsidR="00142764" w:rsidRPr="000237B1" w:rsidTr="00263074">
        <w:tc>
          <w:tcPr>
            <w:tcW w:w="9571" w:type="dxa"/>
          </w:tcPr>
          <w:p w:rsidR="00142764" w:rsidRPr="000237B1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2060"/>
                <w:sz w:val="144"/>
                <w:szCs w:val="144"/>
              </w:rPr>
            </w:pPr>
            <w:r w:rsidRPr="000237B1">
              <w:rPr>
                <w:b/>
                <w:bCs/>
                <w:color w:val="002060"/>
                <w:sz w:val="144"/>
                <w:szCs w:val="144"/>
              </w:rPr>
              <w:t>Название действи</w:t>
            </w:r>
            <w:r>
              <w:rPr>
                <w:b/>
                <w:bCs/>
                <w:color w:val="002060"/>
                <w:sz w:val="144"/>
                <w:szCs w:val="144"/>
              </w:rPr>
              <w:t>й</w:t>
            </w:r>
          </w:p>
        </w:tc>
      </w:tr>
      <w:tr w:rsidR="00142764" w:rsidRPr="000237B1" w:rsidTr="00263074">
        <w:tc>
          <w:tcPr>
            <w:tcW w:w="9571" w:type="dxa"/>
          </w:tcPr>
          <w:p w:rsidR="00142764" w:rsidRPr="000237B1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2060"/>
                <w:sz w:val="144"/>
                <w:szCs w:val="144"/>
              </w:rPr>
            </w:pPr>
            <w:r w:rsidRPr="000237B1">
              <w:rPr>
                <w:b/>
                <w:bCs/>
                <w:color w:val="002060"/>
                <w:sz w:val="144"/>
                <w:szCs w:val="144"/>
              </w:rPr>
              <w:t>Название признак</w:t>
            </w:r>
            <w:r>
              <w:rPr>
                <w:b/>
                <w:bCs/>
                <w:color w:val="002060"/>
                <w:sz w:val="144"/>
                <w:szCs w:val="144"/>
              </w:rPr>
              <w:t>ов</w:t>
            </w: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Пришла  .......................   зима . С неба падают красивые ......................  . Вдруг 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Пришла  .......................   зима . С неба падают красивые ......................  . Вдруг 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Пришла  .......................   зима . С неба падают красивые ......................  . Вдруг 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Пришла  .......................   зима . С неба падают красивые ......................  . Вдруг </w:t>
            </w:r>
            <w:r>
              <w:rPr>
                <w:color w:val="000000"/>
                <w:sz w:val="28"/>
                <w:szCs w:val="28"/>
              </w:rPr>
              <w:lastRenderedPageBreak/>
              <w:t>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Пришла  .......................   зима . С неба падают красивые ......................  . Вдруг 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2764" w:rsidTr="00263074">
        <w:tc>
          <w:tcPr>
            <w:tcW w:w="9571" w:type="dxa"/>
          </w:tcPr>
          <w:p w:rsidR="00142764" w:rsidRDefault="00142764" w:rsidP="00263074">
            <w:pPr>
              <w:rPr>
                <w:b/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  <w:r w:rsidRPr="00D974EC">
              <w:rPr>
                <w:b/>
                <w:color w:val="000000"/>
                <w:sz w:val="28"/>
                <w:szCs w:val="28"/>
              </w:rPr>
              <w:t>Задание:</w:t>
            </w:r>
            <w:r>
              <w:rPr>
                <w:color w:val="000000"/>
                <w:sz w:val="28"/>
                <w:szCs w:val="28"/>
              </w:rPr>
              <w:t xml:space="preserve"> подобрать и вставить подходящие по смыслу слова; подчеркнуть.</w:t>
            </w:r>
          </w:p>
          <w:p w:rsidR="00142764" w:rsidRDefault="00142764" w:rsidP="00263074">
            <w:pPr>
              <w:rPr>
                <w:color w:val="000000"/>
                <w:sz w:val="28"/>
                <w:szCs w:val="28"/>
              </w:rPr>
            </w:pPr>
          </w:p>
          <w:p w:rsidR="00142764" w:rsidRDefault="00142764" w:rsidP="0026307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Пришла  .......................   зима . С неба падают красивые ......................  . Вдруг .......................   сильный ветер. Началась ................... .</w:t>
            </w:r>
          </w:p>
          <w:p w:rsidR="00142764" w:rsidRDefault="00142764" w:rsidP="00263074">
            <w:pPr>
              <w:pStyle w:val="a9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42764" w:rsidRDefault="00142764" w:rsidP="00142764">
      <w:pPr>
        <w:pStyle w:val="a9"/>
        <w:spacing w:before="0" w:beforeAutospacing="0" w:after="15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признаков</w:t>
            </w:r>
          </w:p>
        </w:tc>
      </w:tr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признаков</w:t>
            </w:r>
          </w:p>
        </w:tc>
      </w:tr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признаков</w:t>
            </w:r>
          </w:p>
        </w:tc>
      </w:tr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признаков</w:t>
            </w:r>
          </w:p>
        </w:tc>
      </w:tr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>признаков</w:t>
            </w:r>
          </w:p>
        </w:tc>
      </w:tr>
      <w:tr w:rsidR="00142764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lastRenderedPageBreak/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lastRenderedPageBreak/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558F">
              <w:rPr>
                <w:b/>
                <w:bCs/>
                <w:color w:val="000000"/>
                <w:sz w:val="32"/>
                <w:szCs w:val="32"/>
              </w:rPr>
              <w:lastRenderedPageBreak/>
              <w:t>признаков</w:t>
            </w:r>
          </w:p>
        </w:tc>
      </w:tr>
    </w:tbl>
    <w:p w:rsidR="00142764" w:rsidRDefault="00142764" w:rsidP="00142764">
      <w:pPr>
        <w:pStyle w:val="a9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  <w:tr w:rsidR="00142764" w:rsidRPr="0026558F" w:rsidTr="00263074"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предметов</w:t>
            </w:r>
          </w:p>
        </w:tc>
        <w:tc>
          <w:tcPr>
            <w:tcW w:w="3190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действий</w:t>
            </w:r>
          </w:p>
        </w:tc>
        <w:tc>
          <w:tcPr>
            <w:tcW w:w="3191" w:type="dxa"/>
          </w:tcPr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 xml:space="preserve">Названия </w:t>
            </w:r>
          </w:p>
          <w:p w:rsidR="00142764" w:rsidRPr="0026558F" w:rsidRDefault="00142764" w:rsidP="00263074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558F">
              <w:rPr>
                <w:b/>
                <w:bCs/>
                <w:color w:val="000000"/>
                <w:sz w:val="28"/>
                <w:szCs w:val="28"/>
              </w:rPr>
              <w:t>признаков</w:t>
            </w:r>
          </w:p>
        </w:tc>
      </w:tr>
    </w:tbl>
    <w:p w:rsidR="00142764" w:rsidRDefault="00142764" w:rsidP="00142764">
      <w:pPr>
        <w:pStyle w:val="a9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0116" w:rsidRDefault="00142764">
      <w:bookmarkStart w:id="0" w:name="_GoBack"/>
      <w:bookmarkEnd w:id="0"/>
    </w:p>
    <w:sectPr w:rsidR="00B30116" w:rsidSect="000237B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64"/>
    <w:rsid w:val="00014091"/>
    <w:rsid w:val="00031028"/>
    <w:rsid w:val="00075273"/>
    <w:rsid w:val="00124E7E"/>
    <w:rsid w:val="00142764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9D5C8A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14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2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14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2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1960</Characters>
  <Application>Microsoft Office Word</Application>
  <DocSecurity>0</DocSecurity>
  <Lines>130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2023-04-11T10:16:00Z</dcterms:created>
  <dcterms:modified xsi:type="dcterms:W3CDTF">2023-04-11T10:16:00Z</dcterms:modified>
</cp:coreProperties>
</file>