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B" w:rsidRPr="00A74B03" w:rsidRDefault="0039288B" w:rsidP="0039288B">
      <w:pPr>
        <w:shd w:val="clear" w:color="auto" w:fill="FFFFFF"/>
        <w:spacing w:after="375"/>
        <w:ind w:firstLine="708"/>
        <w:jc w:val="both"/>
        <w:rPr>
          <w:b/>
          <w:sz w:val="28"/>
          <w:szCs w:val="28"/>
        </w:rPr>
      </w:pPr>
      <w:r w:rsidRPr="00A74B03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6</w:t>
      </w:r>
      <w:r w:rsidRPr="00A74B03">
        <w:rPr>
          <w:b/>
          <w:sz w:val="28"/>
          <w:szCs w:val="28"/>
        </w:rPr>
        <w:t xml:space="preserve">.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727"/>
        <w:gridCol w:w="2268"/>
      </w:tblGrid>
      <w:tr w:rsidR="0039288B" w:rsidRPr="00A74B03" w:rsidTr="00E5675E">
        <w:tc>
          <w:tcPr>
            <w:tcW w:w="4644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74B03">
              <w:rPr>
                <w:sz w:val="28"/>
                <w:szCs w:val="28"/>
              </w:rPr>
              <w:t>Является ли данное утверждение верным или неверным?</w:t>
            </w:r>
          </w:p>
        </w:tc>
        <w:tc>
          <w:tcPr>
            <w:tcW w:w="2727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74B03">
              <w:rPr>
                <w:color w:val="000000"/>
                <w:sz w:val="28"/>
                <w:szCs w:val="28"/>
                <w:shd w:val="clear" w:color="auto" w:fill="FFFFFF"/>
              </w:rPr>
              <w:t>Верно</w:t>
            </w:r>
          </w:p>
        </w:tc>
        <w:tc>
          <w:tcPr>
            <w:tcW w:w="2268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74B03">
              <w:rPr>
                <w:color w:val="000000"/>
                <w:sz w:val="28"/>
                <w:szCs w:val="28"/>
                <w:shd w:val="clear" w:color="auto" w:fill="FFFFFF"/>
              </w:rPr>
              <w:t>Неверно</w:t>
            </w:r>
          </w:p>
        </w:tc>
      </w:tr>
      <w:tr w:rsidR="0039288B" w:rsidRPr="00A74B03" w:rsidTr="00E5675E">
        <w:tc>
          <w:tcPr>
            <w:tcW w:w="4644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74B03">
              <w:rPr>
                <w:sz w:val="28"/>
                <w:szCs w:val="28"/>
              </w:rPr>
              <w:t>Стихотворение «О, как убийственно мы любим…» композиционно делится на две части. В первой автор раздумывает над результатами убийственной любви, во второй возвращается к её истокам, где чувства делали двух людей счастливыми.</w:t>
            </w:r>
          </w:p>
        </w:tc>
        <w:tc>
          <w:tcPr>
            <w:tcW w:w="2727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9288B" w:rsidRPr="00A74B03" w:rsidTr="00E5675E">
        <w:tc>
          <w:tcPr>
            <w:tcW w:w="4644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74B03">
              <w:rPr>
                <w:sz w:val="28"/>
                <w:szCs w:val="28"/>
              </w:rPr>
              <w:t>Стихотворение «Ещё томлюсь тоской желаний…» посвящено памяти второй жены Эрнестине Дёрнберг.</w:t>
            </w:r>
          </w:p>
        </w:tc>
        <w:tc>
          <w:tcPr>
            <w:tcW w:w="2727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9288B" w:rsidRPr="00A74B03" w:rsidTr="00E5675E">
        <w:tc>
          <w:tcPr>
            <w:tcW w:w="4644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74B03">
              <w:rPr>
                <w:sz w:val="28"/>
                <w:szCs w:val="28"/>
              </w:rPr>
              <w:t>Любовь, по мнению Тютчева, слепа, как все человеческие страсти.</w:t>
            </w:r>
          </w:p>
        </w:tc>
        <w:tc>
          <w:tcPr>
            <w:tcW w:w="2727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9288B" w:rsidRPr="00A74B03" w:rsidTr="00E5675E">
        <w:tc>
          <w:tcPr>
            <w:tcW w:w="4644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74B03">
              <w:rPr>
                <w:sz w:val="28"/>
                <w:szCs w:val="28"/>
              </w:rPr>
              <w:t>Именно любовь помогает преодолеть драматизм восприятия действительности.</w:t>
            </w:r>
          </w:p>
        </w:tc>
        <w:tc>
          <w:tcPr>
            <w:tcW w:w="2727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9288B" w:rsidRPr="00A74B03" w:rsidTr="00E5675E">
        <w:tc>
          <w:tcPr>
            <w:tcW w:w="4644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74B03">
              <w:rPr>
                <w:sz w:val="28"/>
                <w:szCs w:val="28"/>
              </w:rPr>
              <w:t>Любовь, по Тютчеву, это почти всегда трагедия, но именно любовь дает человеку величайший душевный взлет, ощущение счастья.</w:t>
            </w:r>
          </w:p>
        </w:tc>
        <w:tc>
          <w:tcPr>
            <w:tcW w:w="2727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39288B" w:rsidRPr="00A74B03" w:rsidRDefault="0039288B" w:rsidP="00E5675E">
            <w:pPr>
              <w:spacing w:after="37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39288B" w:rsidRDefault="0039288B" w:rsidP="0039288B">
      <w:pPr>
        <w:ind w:firstLine="708"/>
        <w:jc w:val="both"/>
        <w:rPr>
          <w:sz w:val="28"/>
          <w:szCs w:val="28"/>
        </w:rPr>
      </w:pPr>
    </w:p>
    <w:p w:rsidR="00B30116" w:rsidRDefault="0039288B">
      <w:bookmarkStart w:id="0" w:name="_GoBack"/>
      <w:bookmarkEnd w:id="0"/>
    </w:p>
    <w:sectPr w:rsidR="00B30116" w:rsidSect="0039288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8B"/>
    <w:rsid w:val="00014091"/>
    <w:rsid w:val="00031028"/>
    <w:rsid w:val="00075273"/>
    <w:rsid w:val="00124E7E"/>
    <w:rsid w:val="001A2A60"/>
    <w:rsid w:val="001F7167"/>
    <w:rsid w:val="00314EB8"/>
    <w:rsid w:val="00342FFD"/>
    <w:rsid w:val="0039288B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C797D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574</Characters>
  <Application>Microsoft Office Word</Application>
  <DocSecurity>0</DocSecurity>
  <Lines>57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2023-04-13T12:57:00Z</dcterms:created>
  <dcterms:modified xsi:type="dcterms:W3CDTF">2023-04-13T12:57:00Z</dcterms:modified>
</cp:coreProperties>
</file>