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32" w:rsidRDefault="00573532" w:rsidP="00573532">
      <w:pPr>
        <w:pStyle w:val="a5"/>
        <w:jc w:val="center"/>
        <w:rPr>
          <w:rFonts w:ascii="Times New Roman" w:hAnsi="Times New Roman"/>
          <w:b/>
          <w:sz w:val="24"/>
          <w:szCs w:val="24"/>
        </w:rPr>
      </w:pPr>
      <w:r w:rsidRPr="00ED55A0">
        <w:rPr>
          <w:rFonts w:ascii="Times New Roman" w:hAnsi="Times New Roman"/>
          <w:b/>
          <w:sz w:val="24"/>
          <w:szCs w:val="24"/>
        </w:rPr>
        <w:t>КОНТРОЛЬНАЯ РАБОТА ПО ЛИТЕРАТУРЕ №2</w:t>
      </w:r>
    </w:p>
    <w:p w:rsidR="00573532" w:rsidRPr="00ED55A0" w:rsidRDefault="00573532" w:rsidP="00573532">
      <w:pPr>
        <w:pStyle w:val="a5"/>
        <w:jc w:val="center"/>
        <w:rPr>
          <w:rFonts w:ascii="Times New Roman" w:hAnsi="Times New Roman"/>
          <w:b/>
          <w:sz w:val="24"/>
          <w:szCs w:val="24"/>
        </w:rPr>
      </w:pPr>
    </w:p>
    <w:p w:rsidR="00573532" w:rsidRDefault="00573532" w:rsidP="00573532">
      <w:pPr>
        <w:pStyle w:val="a5"/>
        <w:ind w:left="360"/>
        <w:jc w:val="center"/>
        <w:rPr>
          <w:rFonts w:ascii="Times New Roman" w:hAnsi="Times New Roman"/>
          <w:b/>
          <w:sz w:val="24"/>
          <w:szCs w:val="24"/>
        </w:rPr>
      </w:pPr>
      <w:r w:rsidRPr="00ED55A0">
        <w:rPr>
          <w:rFonts w:ascii="Times New Roman" w:hAnsi="Times New Roman"/>
          <w:b/>
          <w:sz w:val="24"/>
          <w:szCs w:val="24"/>
        </w:rPr>
        <w:t>Часть 1</w:t>
      </w:r>
    </w:p>
    <w:p w:rsidR="00573532" w:rsidRPr="00ED55A0" w:rsidRDefault="00573532" w:rsidP="00573532">
      <w:pPr>
        <w:pStyle w:val="a5"/>
        <w:ind w:left="360"/>
        <w:jc w:val="center"/>
        <w:rPr>
          <w:rFonts w:ascii="Times New Roman" w:hAnsi="Times New Roman"/>
          <w:b/>
          <w:sz w:val="24"/>
          <w:szCs w:val="24"/>
        </w:rPr>
      </w:pPr>
    </w:p>
    <w:p w:rsidR="00573532" w:rsidRPr="00ED55A0" w:rsidRDefault="00573532" w:rsidP="00573532">
      <w:pPr>
        <w:pStyle w:val="a5"/>
        <w:ind w:left="284" w:right="175"/>
        <w:rPr>
          <w:rStyle w:val="c5"/>
          <w:rFonts w:ascii="Times New Roman" w:hAnsi="Times New Roman"/>
          <w:b/>
          <w:sz w:val="24"/>
          <w:szCs w:val="24"/>
        </w:rPr>
      </w:pPr>
      <w:r w:rsidRPr="00ED55A0">
        <w:rPr>
          <w:rFonts w:ascii="Times New Roman" w:hAnsi="Times New Roman"/>
          <w:b/>
          <w:sz w:val="24"/>
          <w:szCs w:val="24"/>
        </w:rPr>
        <w:t>1</w:t>
      </w:r>
      <w:r>
        <w:rPr>
          <w:rFonts w:ascii="Times New Roman" w:hAnsi="Times New Roman"/>
          <w:b/>
          <w:sz w:val="24"/>
          <w:szCs w:val="24"/>
        </w:rPr>
        <w:t>.</w:t>
      </w:r>
      <w:r w:rsidRPr="00ED55A0">
        <w:rPr>
          <w:rFonts w:ascii="Times New Roman" w:hAnsi="Times New Roman"/>
          <w:b/>
          <w:sz w:val="24"/>
          <w:szCs w:val="24"/>
        </w:rPr>
        <w:t xml:space="preserve"> </w:t>
      </w:r>
      <w:r w:rsidRPr="00ED55A0">
        <w:rPr>
          <w:rStyle w:val="c5"/>
          <w:rFonts w:ascii="Times New Roman" w:hAnsi="Times New Roman"/>
          <w:b/>
          <w:sz w:val="24"/>
          <w:szCs w:val="24"/>
        </w:rPr>
        <w:t>Какое историческое события изоб</w:t>
      </w:r>
      <w:r>
        <w:rPr>
          <w:rStyle w:val="c5"/>
          <w:rFonts w:ascii="Times New Roman" w:hAnsi="Times New Roman"/>
          <w:b/>
          <w:sz w:val="24"/>
          <w:szCs w:val="24"/>
        </w:rPr>
        <w:t>ражается в поэме «Полтава» А.С.</w:t>
      </w:r>
      <w:r w:rsidRPr="00ED55A0">
        <w:rPr>
          <w:rStyle w:val="c5"/>
          <w:rFonts w:ascii="Times New Roman" w:hAnsi="Times New Roman"/>
          <w:b/>
          <w:sz w:val="24"/>
          <w:szCs w:val="24"/>
        </w:rPr>
        <w:t>Пушкина?</w:t>
      </w:r>
    </w:p>
    <w:p w:rsidR="00573532" w:rsidRPr="00ED55A0" w:rsidRDefault="00573532" w:rsidP="00573532">
      <w:pPr>
        <w:pStyle w:val="a5"/>
        <w:ind w:left="284" w:right="175"/>
        <w:rPr>
          <w:rStyle w:val="c5"/>
          <w:rFonts w:ascii="Times New Roman" w:hAnsi="Times New Roman"/>
          <w:sz w:val="24"/>
          <w:szCs w:val="24"/>
        </w:rPr>
      </w:pPr>
      <w:r w:rsidRPr="00ED55A0">
        <w:rPr>
          <w:rStyle w:val="c5"/>
          <w:rFonts w:ascii="Times New Roman" w:hAnsi="Times New Roman"/>
          <w:sz w:val="24"/>
          <w:szCs w:val="24"/>
        </w:rPr>
        <w:t xml:space="preserve">а) война с поляками; б) воцарение на престол Петра </w:t>
      </w:r>
      <w:r w:rsidRPr="00ED55A0">
        <w:rPr>
          <w:rStyle w:val="c5"/>
          <w:rFonts w:ascii="Times New Roman" w:hAnsi="Times New Roman"/>
          <w:sz w:val="24"/>
          <w:szCs w:val="24"/>
          <w:lang w:val="en-US"/>
        </w:rPr>
        <w:t>I</w:t>
      </w:r>
      <w:r w:rsidRPr="00ED55A0">
        <w:rPr>
          <w:rStyle w:val="c5"/>
          <w:rFonts w:ascii="Times New Roman" w:hAnsi="Times New Roman"/>
          <w:sz w:val="24"/>
          <w:szCs w:val="24"/>
        </w:rPr>
        <w:t>; в) война со шведами; г) смутное время крестьянских восстаний.</w:t>
      </w:r>
    </w:p>
    <w:p w:rsidR="00573532" w:rsidRPr="00ED55A0" w:rsidRDefault="00573532" w:rsidP="00573532">
      <w:pPr>
        <w:pStyle w:val="aa"/>
        <w:spacing w:before="0" w:beforeAutospacing="0" w:after="0" w:afterAutospacing="0"/>
        <w:ind w:left="284"/>
      </w:pPr>
    </w:p>
    <w:p w:rsidR="00573532" w:rsidRPr="00ED55A0" w:rsidRDefault="00573532" w:rsidP="00573532">
      <w:pPr>
        <w:pStyle w:val="aa"/>
        <w:spacing w:before="0" w:beforeAutospacing="0" w:after="0" w:afterAutospacing="0"/>
        <w:ind w:left="284"/>
      </w:pPr>
      <w:r w:rsidRPr="00ED55A0">
        <w:rPr>
          <w:b/>
        </w:rPr>
        <w:t xml:space="preserve">2. </w:t>
      </w:r>
      <w:r w:rsidRPr="00ED55A0">
        <w:rPr>
          <w:b/>
          <w:bCs/>
        </w:rPr>
        <w:t>Расположите события, описываемые А. С. Пушкиным в поэме «Полтава», в хронологическом порядке:</w:t>
      </w:r>
      <w:r w:rsidRPr="00ED55A0">
        <w:t> </w:t>
      </w:r>
    </w:p>
    <w:p w:rsidR="00573532" w:rsidRPr="00ED55A0" w:rsidRDefault="00573532" w:rsidP="00573532">
      <w:pPr>
        <w:pStyle w:val="aa"/>
        <w:spacing w:before="0" w:beforeAutospacing="0" w:after="0" w:afterAutospacing="0"/>
        <w:ind w:left="284"/>
      </w:pPr>
      <w:r w:rsidRPr="00ED55A0">
        <w:rPr>
          <w:i/>
          <w:iCs/>
        </w:rPr>
        <w:t>а) появление Петра I;</w:t>
      </w:r>
    </w:p>
    <w:p w:rsidR="00573532" w:rsidRPr="00ED55A0" w:rsidRDefault="00573532" w:rsidP="00573532">
      <w:pPr>
        <w:pStyle w:val="aa"/>
        <w:spacing w:before="0" w:beforeAutospacing="0" w:after="0" w:afterAutospacing="0"/>
        <w:ind w:left="284"/>
      </w:pPr>
      <w:r w:rsidRPr="00ED55A0">
        <w:rPr>
          <w:i/>
          <w:iCs/>
        </w:rPr>
        <w:t>б) смотр войск;</w:t>
      </w:r>
    </w:p>
    <w:p w:rsidR="00573532" w:rsidRPr="00ED55A0" w:rsidRDefault="00573532" w:rsidP="00573532">
      <w:pPr>
        <w:pStyle w:val="aa"/>
        <w:spacing w:before="0" w:beforeAutospacing="0" w:after="0" w:afterAutospacing="0"/>
        <w:ind w:left="284"/>
      </w:pPr>
      <w:r w:rsidRPr="00ED55A0">
        <w:rPr>
          <w:i/>
          <w:iCs/>
        </w:rPr>
        <w:t>в) Петр приветствует полки;</w:t>
      </w:r>
    </w:p>
    <w:p w:rsidR="00573532" w:rsidRPr="00ED55A0" w:rsidRDefault="00573532" w:rsidP="00573532">
      <w:pPr>
        <w:pStyle w:val="aa"/>
        <w:spacing w:before="0" w:beforeAutospacing="0" w:after="0" w:afterAutospacing="0"/>
        <w:ind w:left="284"/>
      </w:pPr>
      <w:r w:rsidRPr="00ED55A0">
        <w:rPr>
          <w:i/>
          <w:iCs/>
        </w:rPr>
        <w:t>г) Карл дает сигнал к началу сражения;</w:t>
      </w:r>
    </w:p>
    <w:p w:rsidR="00573532" w:rsidRPr="00ED55A0" w:rsidRDefault="00573532" w:rsidP="00573532">
      <w:pPr>
        <w:pStyle w:val="aa"/>
        <w:spacing w:before="0" w:beforeAutospacing="0" w:after="0" w:afterAutospacing="0"/>
        <w:ind w:left="284"/>
      </w:pPr>
      <w:r w:rsidRPr="00ED55A0">
        <w:rPr>
          <w:i/>
          <w:iCs/>
        </w:rPr>
        <w:t>д) первый утренний бой;</w:t>
      </w:r>
    </w:p>
    <w:p w:rsidR="00573532" w:rsidRPr="00ED55A0" w:rsidRDefault="00573532" w:rsidP="00573532">
      <w:pPr>
        <w:pStyle w:val="aa"/>
        <w:spacing w:before="0" w:beforeAutospacing="0" w:after="0" w:afterAutospacing="0"/>
        <w:ind w:left="284"/>
      </w:pPr>
      <w:r w:rsidRPr="00ED55A0">
        <w:rPr>
          <w:i/>
          <w:iCs/>
        </w:rPr>
        <w:t>е) победа России;</w:t>
      </w:r>
    </w:p>
    <w:p w:rsidR="00573532" w:rsidRPr="00ED55A0" w:rsidRDefault="00573532" w:rsidP="00573532">
      <w:pPr>
        <w:pStyle w:val="aa"/>
        <w:spacing w:before="0" w:beforeAutospacing="0" w:after="0" w:afterAutospacing="0"/>
        <w:ind w:left="284"/>
      </w:pPr>
      <w:r w:rsidRPr="00ED55A0">
        <w:rPr>
          <w:i/>
          <w:iCs/>
        </w:rPr>
        <w:t>ж) Полтавская битва;</w:t>
      </w:r>
    </w:p>
    <w:p w:rsidR="00573532" w:rsidRPr="00ED55A0" w:rsidRDefault="00573532" w:rsidP="00573532">
      <w:pPr>
        <w:pStyle w:val="aa"/>
        <w:spacing w:before="0" w:beforeAutospacing="0" w:after="0" w:afterAutospacing="0"/>
        <w:ind w:left="284"/>
      </w:pPr>
      <w:r w:rsidRPr="00ED55A0">
        <w:rPr>
          <w:i/>
          <w:iCs/>
        </w:rPr>
        <w:t>з) пир Петра I.</w:t>
      </w:r>
    </w:p>
    <w:p w:rsidR="00573532" w:rsidRPr="00ED55A0" w:rsidRDefault="00573532" w:rsidP="00573532">
      <w:pPr>
        <w:pStyle w:val="a5"/>
        <w:ind w:left="284"/>
        <w:rPr>
          <w:rFonts w:ascii="Times New Roman" w:hAnsi="Times New Roman"/>
          <w:sz w:val="24"/>
          <w:szCs w:val="24"/>
        </w:rPr>
      </w:pPr>
    </w:p>
    <w:p w:rsidR="00573532" w:rsidRDefault="00573532" w:rsidP="00573532">
      <w:pPr>
        <w:pStyle w:val="a5"/>
        <w:numPr>
          <w:ilvl w:val="0"/>
          <w:numId w:val="1"/>
        </w:numPr>
        <w:rPr>
          <w:rFonts w:ascii="Times New Roman" w:hAnsi="Times New Roman"/>
          <w:b/>
          <w:bCs/>
          <w:sz w:val="24"/>
          <w:szCs w:val="24"/>
        </w:rPr>
      </w:pPr>
      <w:r w:rsidRPr="00ED55A0">
        <w:rPr>
          <w:rFonts w:ascii="Times New Roman" w:hAnsi="Times New Roman"/>
          <w:b/>
          <w:bCs/>
          <w:sz w:val="24"/>
          <w:szCs w:val="24"/>
        </w:rPr>
        <w:t>Сопоставьте два отрывка. Чем в них отличаются описания боя</w:t>
      </w:r>
      <w:r>
        <w:rPr>
          <w:rFonts w:ascii="Times New Roman" w:hAnsi="Times New Roman"/>
          <w:b/>
          <w:bCs/>
          <w:sz w:val="24"/>
          <w:szCs w:val="24"/>
        </w:rPr>
        <w:t>?</w:t>
      </w:r>
    </w:p>
    <w:p w:rsidR="00573532" w:rsidRPr="00ED55A0" w:rsidRDefault="00573532" w:rsidP="00573532">
      <w:pPr>
        <w:pStyle w:val="a5"/>
        <w:ind w:left="284" w:firstLine="436"/>
        <w:rPr>
          <w:rFonts w:ascii="Times New Roman" w:hAnsi="Times New Roman"/>
          <w:sz w:val="24"/>
          <w:szCs w:val="24"/>
        </w:rPr>
      </w:pPr>
      <w:r w:rsidRPr="00ED55A0">
        <w:rPr>
          <w:rFonts w:ascii="Times New Roman" w:hAnsi="Times New Roman"/>
          <w:b/>
          <w:bCs/>
          <w:sz w:val="24"/>
          <w:szCs w:val="24"/>
        </w:rPr>
        <w:t> </w:t>
      </w:r>
      <w:r w:rsidRPr="00ED55A0">
        <w:rPr>
          <w:rFonts w:ascii="Times New Roman" w:hAnsi="Times New Roman"/>
          <w:sz w:val="24"/>
          <w:szCs w:val="24"/>
        </w:rPr>
        <w:t xml:space="preserve">«...И грянул бой, Полтавский бой! В огне, под градом раскаленным, Стеной живою отраженным, Над падшим строем свежий строй Штыки смыкает. Тяжкой тучей Отряды конницы летучей, Браздами, саблями звуча, Сшибаясь, рубятся сплеча. Бросая груды тел на груду, Шары чугунные повсюду  Меж ними прыгают, разят, Прах роют и в крови шипят...» – </w:t>
      </w:r>
      <w:r>
        <w:rPr>
          <w:rFonts w:ascii="Times New Roman" w:hAnsi="Times New Roman"/>
          <w:sz w:val="24"/>
          <w:szCs w:val="24"/>
        </w:rPr>
        <w:tab/>
      </w:r>
      <w:r w:rsidRPr="00ED55A0">
        <w:rPr>
          <w:rFonts w:ascii="Times New Roman" w:hAnsi="Times New Roman"/>
          <w:sz w:val="24"/>
          <w:szCs w:val="24"/>
        </w:rPr>
        <w:t>«И только небо засветилось, Все шумно вдруг зашевелилось, Сверкнул за строем строй... Полковник наш рожден был хватом, Слуга царю, отец солдатам, Да жаль его — сражён булатом, Он спит в земле сырой.» </w:t>
      </w:r>
    </w:p>
    <w:p w:rsidR="00573532" w:rsidRPr="00ED55A0" w:rsidRDefault="00573532" w:rsidP="00573532">
      <w:pPr>
        <w:pStyle w:val="aa"/>
        <w:spacing w:before="0" w:beforeAutospacing="0" w:after="0" w:afterAutospacing="0"/>
        <w:ind w:left="284"/>
      </w:pPr>
      <w:r w:rsidRPr="00ED55A0">
        <w:rPr>
          <w:i/>
          <w:iCs/>
        </w:rPr>
        <w:t>а) рассказчиком;</w:t>
      </w:r>
    </w:p>
    <w:p w:rsidR="00573532" w:rsidRPr="00ED55A0" w:rsidRDefault="00573532" w:rsidP="00573532">
      <w:pPr>
        <w:pStyle w:val="aa"/>
        <w:spacing w:before="0" w:beforeAutospacing="0" w:after="0" w:afterAutospacing="0"/>
        <w:ind w:left="284"/>
      </w:pPr>
      <w:r w:rsidRPr="00ED55A0">
        <w:rPr>
          <w:i/>
          <w:iCs/>
        </w:rPr>
        <w:t>б) пейзажем; </w:t>
      </w:r>
    </w:p>
    <w:p w:rsidR="00573532" w:rsidRPr="00ED55A0" w:rsidRDefault="00573532" w:rsidP="00573532">
      <w:pPr>
        <w:pStyle w:val="aa"/>
        <w:spacing w:before="0" w:beforeAutospacing="0" w:after="0" w:afterAutospacing="0"/>
        <w:ind w:left="284"/>
      </w:pPr>
      <w:r w:rsidRPr="00ED55A0">
        <w:rPr>
          <w:i/>
          <w:iCs/>
        </w:rPr>
        <w:t>в) темой;</w:t>
      </w:r>
    </w:p>
    <w:p w:rsidR="00573532" w:rsidRPr="00ED55A0" w:rsidRDefault="00573532" w:rsidP="00573532">
      <w:pPr>
        <w:pStyle w:val="aa"/>
        <w:spacing w:before="0" w:beforeAutospacing="0" w:after="0" w:afterAutospacing="0"/>
        <w:ind w:left="284"/>
      </w:pPr>
      <w:r w:rsidRPr="00ED55A0">
        <w:rPr>
          <w:i/>
          <w:iCs/>
        </w:rPr>
        <w:t>г) динамикой;</w:t>
      </w:r>
    </w:p>
    <w:p w:rsidR="00573532" w:rsidRPr="00ED55A0" w:rsidRDefault="00573532" w:rsidP="00573532">
      <w:pPr>
        <w:pStyle w:val="aa"/>
        <w:spacing w:before="0" w:beforeAutospacing="0" w:after="0" w:afterAutospacing="0"/>
        <w:ind w:left="284"/>
      </w:pPr>
      <w:r w:rsidRPr="00ED55A0">
        <w:rPr>
          <w:i/>
          <w:iCs/>
        </w:rPr>
        <w:t>д) отношением обоих авторов к войне.</w:t>
      </w:r>
    </w:p>
    <w:p w:rsidR="00573532" w:rsidRPr="00ED55A0" w:rsidRDefault="00573532" w:rsidP="00573532">
      <w:pPr>
        <w:pStyle w:val="aa"/>
        <w:spacing w:before="0" w:beforeAutospacing="0" w:after="0" w:afterAutospacing="0"/>
        <w:ind w:left="284"/>
      </w:pPr>
    </w:p>
    <w:p w:rsidR="00573532" w:rsidRPr="00ED55A0" w:rsidRDefault="00573532" w:rsidP="00573532">
      <w:pPr>
        <w:pStyle w:val="aa"/>
        <w:spacing w:before="0" w:beforeAutospacing="0" w:after="0" w:afterAutospacing="0"/>
        <w:ind w:left="284"/>
      </w:pPr>
      <w:r w:rsidRPr="00ED55A0">
        <w:rPr>
          <w:b/>
        </w:rPr>
        <w:t>4</w:t>
      </w:r>
      <w:r>
        <w:rPr>
          <w:b/>
        </w:rPr>
        <w:t>.</w:t>
      </w:r>
      <w:r w:rsidRPr="00ED55A0">
        <w:t xml:space="preserve"> </w:t>
      </w:r>
      <w:r w:rsidRPr="00ED55A0">
        <w:rPr>
          <w:b/>
          <w:bCs/>
        </w:rPr>
        <w:t>На какие чувства читателя воздействует А. С. Пушкин в приведенном описании боя? </w:t>
      </w:r>
      <w:r w:rsidRPr="00ED55A0">
        <w:t>«...Швед, русский — колет, рубит, режет, Бой барабанный, клики, скрежет, Гром пушек, топот, ржанье, стон, И смерть, и ад со всех сторон...» </w:t>
      </w:r>
    </w:p>
    <w:p w:rsidR="00573532" w:rsidRPr="00ED55A0" w:rsidRDefault="00573532" w:rsidP="00573532">
      <w:pPr>
        <w:pStyle w:val="aa"/>
        <w:spacing w:before="0" w:beforeAutospacing="0" w:after="0" w:afterAutospacing="0"/>
        <w:ind w:left="284"/>
      </w:pPr>
      <w:r w:rsidRPr="00ED55A0">
        <w:rPr>
          <w:i/>
          <w:iCs/>
        </w:rPr>
        <w:t>а) зрительное восприятие;</w:t>
      </w:r>
    </w:p>
    <w:p w:rsidR="00573532" w:rsidRPr="00ED55A0" w:rsidRDefault="00573532" w:rsidP="00573532">
      <w:pPr>
        <w:pStyle w:val="aa"/>
        <w:spacing w:before="0" w:beforeAutospacing="0" w:after="0" w:afterAutospacing="0"/>
        <w:ind w:left="284"/>
      </w:pPr>
      <w:r w:rsidRPr="00ED55A0">
        <w:t> </w:t>
      </w:r>
      <w:r w:rsidRPr="00ED55A0">
        <w:rPr>
          <w:i/>
          <w:iCs/>
        </w:rPr>
        <w:t>б) звуковое восприятие;</w:t>
      </w:r>
    </w:p>
    <w:p w:rsidR="00573532" w:rsidRDefault="00573532" w:rsidP="00573532">
      <w:pPr>
        <w:pStyle w:val="aa"/>
        <w:spacing w:before="0" w:beforeAutospacing="0" w:after="0" w:afterAutospacing="0"/>
        <w:ind w:left="284"/>
        <w:rPr>
          <w:i/>
          <w:iCs/>
        </w:rPr>
      </w:pPr>
      <w:r w:rsidRPr="00ED55A0">
        <w:t> </w:t>
      </w:r>
      <w:r w:rsidRPr="00ED55A0">
        <w:rPr>
          <w:i/>
          <w:iCs/>
        </w:rPr>
        <w:t>в) духовное состояние.</w:t>
      </w:r>
    </w:p>
    <w:p w:rsidR="00573532" w:rsidRPr="00ED55A0" w:rsidRDefault="00573532" w:rsidP="00573532">
      <w:pPr>
        <w:pStyle w:val="aa"/>
        <w:spacing w:before="0" w:beforeAutospacing="0" w:after="0" w:afterAutospacing="0"/>
        <w:ind w:left="284"/>
      </w:pPr>
    </w:p>
    <w:p w:rsidR="00573532" w:rsidRDefault="00573532" w:rsidP="00573532">
      <w:pPr>
        <w:pStyle w:val="a5"/>
        <w:ind w:left="284" w:right="601"/>
        <w:rPr>
          <w:rFonts w:ascii="Times New Roman" w:hAnsi="Times New Roman"/>
          <w:sz w:val="24"/>
          <w:szCs w:val="24"/>
        </w:rPr>
      </w:pPr>
      <w:r w:rsidRPr="00ED55A0">
        <w:rPr>
          <w:rFonts w:ascii="Times New Roman" w:hAnsi="Times New Roman"/>
          <w:b/>
          <w:sz w:val="24"/>
          <w:szCs w:val="24"/>
        </w:rPr>
        <w:t>5. События, о которых идёт речь в произведении М.Лермонтова "Песня о царе Иване Васильевиче, молодом опричнике и купце Калашникове", относятся ко времени правления:</w:t>
      </w:r>
      <w:r w:rsidRPr="00ED55A0">
        <w:rPr>
          <w:rFonts w:ascii="Times New Roman" w:hAnsi="Times New Roman"/>
          <w:b/>
          <w:sz w:val="24"/>
          <w:szCs w:val="24"/>
        </w:rPr>
        <w:br/>
      </w:r>
      <w:r w:rsidRPr="00ED55A0">
        <w:rPr>
          <w:rFonts w:ascii="Times New Roman" w:hAnsi="Times New Roman"/>
          <w:sz w:val="24"/>
          <w:szCs w:val="24"/>
        </w:rPr>
        <w:t>А) Владимира Мономаха;</w:t>
      </w:r>
      <w:r w:rsidRPr="00ED55A0">
        <w:rPr>
          <w:rFonts w:ascii="Times New Roman" w:hAnsi="Times New Roman"/>
          <w:sz w:val="24"/>
          <w:szCs w:val="24"/>
        </w:rPr>
        <w:br/>
        <w:t>Б) Ивана Грозного;</w:t>
      </w:r>
      <w:r w:rsidRPr="00ED55A0">
        <w:rPr>
          <w:rFonts w:ascii="Times New Roman" w:hAnsi="Times New Roman"/>
          <w:sz w:val="24"/>
          <w:szCs w:val="24"/>
        </w:rPr>
        <w:br/>
        <w:t>В) Петра I.</w:t>
      </w:r>
    </w:p>
    <w:p w:rsidR="00573532" w:rsidRPr="00ED55A0" w:rsidRDefault="00573532" w:rsidP="00573532">
      <w:pPr>
        <w:pStyle w:val="a5"/>
        <w:ind w:left="284" w:right="601"/>
        <w:rPr>
          <w:rStyle w:val="c5"/>
          <w:rFonts w:ascii="Times New Roman" w:hAnsi="Times New Roman"/>
          <w:sz w:val="24"/>
          <w:szCs w:val="24"/>
        </w:rPr>
      </w:pPr>
    </w:p>
    <w:p w:rsidR="00573532" w:rsidRPr="00435BA2" w:rsidRDefault="00573532" w:rsidP="00573532">
      <w:pPr>
        <w:pStyle w:val="a5"/>
        <w:ind w:left="284" w:right="601"/>
        <w:rPr>
          <w:rStyle w:val="c5"/>
          <w:rFonts w:ascii="Times New Roman" w:hAnsi="Times New Roman"/>
          <w:b/>
          <w:sz w:val="24"/>
          <w:szCs w:val="24"/>
        </w:rPr>
      </w:pPr>
      <w:r w:rsidRPr="00ED55A0">
        <w:rPr>
          <w:rFonts w:ascii="Times New Roman" w:hAnsi="Times New Roman"/>
          <w:b/>
          <w:sz w:val="24"/>
          <w:szCs w:val="24"/>
        </w:rPr>
        <w:t>6</w:t>
      </w:r>
      <w:r w:rsidRPr="00435BA2">
        <w:rPr>
          <w:rFonts w:ascii="Times New Roman" w:hAnsi="Times New Roman"/>
          <w:b/>
          <w:sz w:val="24"/>
          <w:szCs w:val="24"/>
        </w:rPr>
        <w:t xml:space="preserve">. </w:t>
      </w:r>
      <w:r w:rsidRPr="00435BA2">
        <w:rPr>
          <w:rStyle w:val="c5"/>
          <w:rFonts w:ascii="Times New Roman" w:hAnsi="Times New Roman"/>
          <w:b/>
          <w:sz w:val="24"/>
          <w:szCs w:val="24"/>
        </w:rPr>
        <w:t>С кем бился в кулачном бою купец Калашников?</w:t>
      </w:r>
    </w:p>
    <w:p w:rsidR="00573532" w:rsidRDefault="00573532" w:rsidP="00573532">
      <w:pPr>
        <w:pStyle w:val="a5"/>
        <w:ind w:left="284" w:right="601"/>
        <w:rPr>
          <w:rStyle w:val="c5"/>
          <w:rFonts w:ascii="Times New Roman" w:hAnsi="Times New Roman"/>
          <w:sz w:val="24"/>
          <w:szCs w:val="24"/>
        </w:rPr>
      </w:pPr>
      <w:r w:rsidRPr="00ED55A0">
        <w:rPr>
          <w:rStyle w:val="c5"/>
          <w:rFonts w:ascii="Times New Roman" w:hAnsi="Times New Roman"/>
          <w:sz w:val="24"/>
          <w:szCs w:val="24"/>
        </w:rPr>
        <w:t>а) с Иваном Грозным; б) с опричником Кирибеевичем; в) с боярином Ромодановским; г) с другим купцом.</w:t>
      </w:r>
    </w:p>
    <w:p w:rsidR="00573532" w:rsidRPr="00ED55A0" w:rsidRDefault="00573532" w:rsidP="00573532">
      <w:pPr>
        <w:pStyle w:val="a5"/>
        <w:ind w:left="284" w:right="601"/>
        <w:rPr>
          <w:rStyle w:val="c5"/>
          <w:rFonts w:ascii="Times New Roman" w:hAnsi="Times New Roman"/>
          <w:sz w:val="24"/>
          <w:szCs w:val="24"/>
        </w:rPr>
      </w:pPr>
    </w:p>
    <w:p w:rsidR="00573532" w:rsidRPr="00435BA2" w:rsidRDefault="00573532" w:rsidP="00573532">
      <w:pPr>
        <w:pStyle w:val="a5"/>
        <w:ind w:left="284"/>
        <w:rPr>
          <w:rFonts w:ascii="Times New Roman" w:hAnsi="Times New Roman"/>
          <w:b/>
          <w:sz w:val="24"/>
          <w:szCs w:val="24"/>
        </w:rPr>
      </w:pPr>
      <w:r w:rsidRPr="00ED55A0">
        <w:rPr>
          <w:rFonts w:ascii="Times New Roman" w:hAnsi="Times New Roman"/>
          <w:b/>
          <w:sz w:val="24"/>
          <w:szCs w:val="24"/>
        </w:rPr>
        <w:t xml:space="preserve">7. </w:t>
      </w:r>
      <w:r w:rsidRPr="00435BA2">
        <w:rPr>
          <w:rFonts w:ascii="Times New Roman" w:hAnsi="Times New Roman"/>
          <w:b/>
          <w:sz w:val="24"/>
          <w:szCs w:val="24"/>
        </w:rPr>
        <w:t>За что бился в кулачном бою купец Калашников?</w:t>
      </w:r>
    </w:p>
    <w:p w:rsidR="00573532" w:rsidRPr="00ED55A0" w:rsidRDefault="00573532" w:rsidP="00573532">
      <w:pPr>
        <w:pStyle w:val="a5"/>
        <w:ind w:left="284"/>
        <w:rPr>
          <w:rFonts w:ascii="Times New Roman" w:hAnsi="Times New Roman"/>
          <w:sz w:val="24"/>
          <w:szCs w:val="24"/>
        </w:rPr>
      </w:pPr>
      <w:r w:rsidRPr="00ED55A0">
        <w:rPr>
          <w:rFonts w:ascii="Times New Roman" w:hAnsi="Times New Roman"/>
          <w:sz w:val="24"/>
          <w:szCs w:val="24"/>
        </w:rPr>
        <w:t>а) показать царю удаль.         б) за младших братьев.          в) за честь семьи.             г) за родину</w:t>
      </w:r>
    </w:p>
    <w:p w:rsidR="00573532" w:rsidRPr="00ED55A0" w:rsidRDefault="00573532" w:rsidP="00573532">
      <w:pPr>
        <w:pStyle w:val="a5"/>
        <w:ind w:left="284"/>
        <w:rPr>
          <w:rStyle w:val="c5"/>
          <w:rFonts w:ascii="Times New Roman" w:hAnsi="Times New Roman"/>
          <w:sz w:val="24"/>
          <w:szCs w:val="24"/>
        </w:rPr>
      </w:pPr>
    </w:p>
    <w:p w:rsidR="00573532" w:rsidRPr="00435BA2" w:rsidRDefault="00573532" w:rsidP="00573532">
      <w:pPr>
        <w:pStyle w:val="a5"/>
        <w:ind w:left="284"/>
        <w:rPr>
          <w:rStyle w:val="c5"/>
          <w:rFonts w:ascii="Times New Roman" w:hAnsi="Times New Roman"/>
          <w:b/>
          <w:sz w:val="24"/>
          <w:szCs w:val="24"/>
        </w:rPr>
      </w:pPr>
      <w:r w:rsidRPr="00ED55A0">
        <w:rPr>
          <w:rFonts w:ascii="Times New Roman" w:hAnsi="Times New Roman"/>
          <w:b/>
          <w:sz w:val="24"/>
          <w:szCs w:val="24"/>
        </w:rPr>
        <w:t xml:space="preserve">8. </w:t>
      </w:r>
      <w:r w:rsidRPr="00435BA2">
        <w:rPr>
          <w:rStyle w:val="c5"/>
          <w:rFonts w:ascii="Times New Roman" w:hAnsi="Times New Roman"/>
          <w:b/>
          <w:sz w:val="24"/>
          <w:szCs w:val="24"/>
        </w:rPr>
        <w:t xml:space="preserve">Почему Иван </w:t>
      </w:r>
      <w:r>
        <w:rPr>
          <w:rStyle w:val="c5"/>
          <w:rFonts w:ascii="Times New Roman" w:hAnsi="Times New Roman"/>
          <w:b/>
          <w:sz w:val="24"/>
          <w:szCs w:val="24"/>
        </w:rPr>
        <w:t>Г</w:t>
      </w:r>
      <w:r w:rsidRPr="00435BA2">
        <w:rPr>
          <w:rStyle w:val="c5"/>
          <w:rFonts w:ascii="Times New Roman" w:hAnsi="Times New Roman"/>
          <w:b/>
          <w:sz w:val="24"/>
          <w:szCs w:val="24"/>
        </w:rPr>
        <w:t>розный казнит Калашникова?</w:t>
      </w:r>
    </w:p>
    <w:p w:rsidR="00573532" w:rsidRPr="00ED55A0" w:rsidRDefault="00573532" w:rsidP="00573532">
      <w:pPr>
        <w:pStyle w:val="a5"/>
        <w:ind w:left="284" w:right="175"/>
        <w:rPr>
          <w:rStyle w:val="c5"/>
          <w:rFonts w:ascii="Times New Roman" w:hAnsi="Times New Roman"/>
          <w:sz w:val="24"/>
          <w:szCs w:val="24"/>
        </w:rPr>
      </w:pPr>
      <w:r w:rsidRPr="00ED55A0">
        <w:rPr>
          <w:rStyle w:val="c5"/>
          <w:rFonts w:ascii="Times New Roman" w:hAnsi="Times New Roman"/>
          <w:sz w:val="24"/>
          <w:szCs w:val="24"/>
        </w:rPr>
        <w:lastRenderedPageBreak/>
        <w:t xml:space="preserve">а) за предательство; б) за убийство опричника; </w:t>
      </w:r>
    </w:p>
    <w:p w:rsidR="00573532" w:rsidRPr="00ED55A0" w:rsidRDefault="00573532" w:rsidP="00573532">
      <w:pPr>
        <w:pStyle w:val="a5"/>
        <w:ind w:left="284" w:right="175"/>
        <w:rPr>
          <w:rStyle w:val="c5"/>
          <w:rFonts w:ascii="Times New Roman" w:hAnsi="Times New Roman"/>
          <w:sz w:val="24"/>
          <w:szCs w:val="24"/>
        </w:rPr>
      </w:pPr>
      <w:r w:rsidRPr="00ED55A0">
        <w:rPr>
          <w:rStyle w:val="c5"/>
          <w:rFonts w:ascii="Times New Roman" w:hAnsi="Times New Roman"/>
          <w:sz w:val="24"/>
          <w:szCs w:val="24"/>
        </w:rPr>
        <w:t>в) за убийство жены; г) за воровство.</w:t>
      </w:r>
    </w:p>
    <w:p w:rsidR="00573532" w:rsidRPr="00435BA2" w:rsidRDefault="00573532" w:rsidP="00573532">
      <w:pPr>
        <w:pStyle w:val="a5"/>
        <w:ind w:left="284" w:right="601"/>
        <w:rPr>
          <w:rFonts w:ascii="Times New Roman" w:hAnsi="Times New Roman"/>
          <w:b/>
          <w:sz w:val="24"/>
          <w:szCs w:val="24"/>
        </w:rPr>
      </w:pPr>
      <w:r w:rsidRPr="00ED55A0">
        <w:rPr>
          <w:rFonts w:ascii="Times New Roman" w:hAnsi="Times New Roman"/>
          <w:b/>
          <w:sz w:val="24"/>
          <w:szCs w:val="24"/>
        </w:rPr>
        <w:t xml:space="preserve">9. </w:t>
      </w:r>
      <w:r w:rsidRPr="00435BA2">
        <w:rPr>
          <w:rFonts w:ascii="Times New Roman" w:hAnsi="Times New Roman"/>
          <w:b/>
          <w:sz w:val="24"/>
          <w:szCs w:val="24"/>
        </w:rPr>
        <w:t>К какому типу литературных героев можно отнести Акакия Акакиевича из повести Н. В. Гоголя «Шинель»?</w:t>
      </w:r>
    </w:p>
    <w:p w:rsidR="00573532" w:rsidRDefault="00573532" w:rsidP="00573532">
      <w:pPr>
        <w:pStyle w:val="a5"/>
        <w:ind w:left="284" w:right="601"/>
        <w:rPr>
          <w:rStyle w:val="c5"/>
          <w:rFonts w:ascii="Times New Roman" w:hAnsi="Times New Roman"/>
          <w:sz w:val="24"/>
          <w:szCs w:val="24"/>
        </w:rPr>
      </w:pPr>
      <w:r w:rsidRPr="00ED55A0">
        <w:rPr>
          <w:rStyle w:val="c5"/>
          <w:rFonts w:ascii="Times New Roman" w:hAnsi="Times New Roman"/>
          <w:sz w:val="24"/>
          <w:szCs w:val="24"/>
        </w:rPr>
        <w:t>а) резонёр; б) «маленький человек»; в) «лишний человек»; г) «благородный разбойник»</w:t>
      </w:r>
    </w:p>
    <w:p w:rsidR="00573532" w:rsidRPr="00ED55A0" w:rsidRDefault="00573532" w:rsidP="00573532">
      <w:pPr>
        <w:pStyle w:val="a5"/>
        <w:ind w:left="284" w:right="601"/>
        <w:rPr>
          <w:rStyle w:val="c5"/>
          <w:rFonts w:ascii="Times New Roman" w:hAnsi="Times New Roman"/>
          <w:sz w:val="24"/>
          <w:szCs w:val="24"/>
        </w:rPr>
      </w:pPr>
    </w:p>
    <w:p w:rsidR="00573532" w:rsidRPr="00435BA2" w:rsidRDefault="00573532" w:rsidP="00573532">
      <w:pPr>
        <w:pStyle w:val="a5"/>
        <w:ind w:left="284" w:right="175"/>
        <w:rPr>
          <w:rFonts w:ascii="Times New Roman" w:hAnsi="Times New Roman"/>
          <w:b/>
          <w:sz w:val="24"/>
          <w:szCs w:val="24"/>
        </w:rPr>
      </w:pPr>
      <w:r w:rsidRPr="00ED55A0">
        <w:rPr>
          <w:rFonts w:ascii="Times New Roman" w:eastAsia="Times New Roman" w:hAnsi="Times New Roman"/>
          <w:b/>
          <w:bCs/>
          <w:sz w:val="24"/>
          <w:szCs w:val="24"/>
          <w:lang w:eastAsia="ru-RU"/>
        </w:rPr>
        <w:t xml:space="preserve">10. </w:t>
      </w:r>
      <w:r w:rsidRPr="00435BA2">
        <w:rPr>
          <w:rStyle w:val="c5"/>
          <w:rFonts w:ascii="Times New Roman" w:hAnsi="Times New Roman"/>
          <w:b/>
          <w:sz w:val="24"/>
          <w:szCs w:val="24"/>
        </w:rPr>
        <w:t xml:space="preserve">К кому обратился за помощью после кражи шинели </w:t>
      </w:r>
      <w:r w:rsidRPr="00435BA2">
        <w:rPr>
          <w:rFonts w:ascii="Times New Roman" w:hAnsi="Times New Roman"/>
          <w:b/>
          <w:sz w:val="24"/>
          <w:szCs w:val="24"/>
        </w:rPr>
        <w:t xml:space="preserve">Акакий Акакиевич из повести </w:t>
      </w:r>
    </w:p>
    <w:p w:rsidR="00573532" w:rsidRPr="00435BA2" w:rsidRDefault="00573532" w:rsidP="00573532">
      <w:pPr>
        <w:pStyle w:val="a5"/>
        <w:ind w:left="284" w:right="175"/>
        <w:rPr>
          <w:rFonts w:ascii="Times New Roman" w:hAnsi="Times New Roman"/>
          <w:b/>
          <w:sz w:val="24"/>
          <w:szCs w:val="24"/>
        </w:rPr>
      </w:pPr>
      <w:r w:rsidRPr="00435BA2">
        <w:rPr>
          <w:rFonts w:ascii="Times New Roman" w:hAnsi="Times New Roman"/>
          <w:b/>
          <w:sz w:val="24"/>
          <w:szCs w:val="24"/>
        </w:rPr>
        <w:t>Н. В. Гоголя «Шинель»?</w:t>
      </w:r>
    </w:p>
    <w:p w:rsidR="00573532" w:rsidRPr="00ED55A0" w:rsidRDefault="00573532" w:rsidP="00573532">
      <w:pPr>
        <w:pStyle w:val="a5"/>
        <w:ind w:left="284" w:right="175"/>
        <w:rPr>
          <w:rFonts w:ascii="Times New Roman" w:hAnsi="Times New Roman"/>
          <w:sz w:val="24"/>
          <w:szCs w:val="24"/>
        </w:rPr>
      </w:pPr>
      <w:r w:rsidRPr="00ED55A0">
        <w:rPr>
          <w:rFonts w:ascii="Times New Roman" w:hAnsi="Times New Roman"/>
          <w:sz w:val="24"/>
          <w:szCs w:val="24"/>
        </w:rPr>
        <w:t>А) к коллегам;  б) к Ивану Ивановичу Ерошкину; в) к Петровичу;  г) к генералу.</w:t>
      </w:r>
    </w:p>
    <w:p w:rsidR="00573532" w:rsidRPr="00ED55A0" w:rsidRDefault="00573532" w:rsidP="00573532">
      <w:pPr>
        <w:pStyle w:val="aa"/>
        <w:ind w:left="284"/>
      </w:pPr>
      <w:r w:rsidRPr="00ED55A0">
        <w:rPr>
          <w:b/>
        </w:rPr>
        <w:t>11</w:t>
      </w:r>
      <w:r w:rsidRPr="00ED55A0">
        <w:t xml:space="preserve">. </w:t>
      </w:r>
      <w:r w:rsidRPr="00ED55A0">
        <w:rPr>
          <w:rStyle w:val="a9"/>
        </w:rPr>
        <w:t>Расположите события в рассказе «Шинель» в хронологическом порядке</w:t>
      </w:r>
      <w:r w:rsidRPr="00ED55A0">
        <w:t xml:space="preserve">: </w:t>
      </w:r>
    </w:p>
    <w:p w:rsidR="00573532" w:rsidRPr="00ED55A0" w:rsidRDefault="00573532" w:rsidP="00573532">
      <w:pPr>
        <w:pStyle w:val="aa"/>
        <w:spacing w:before="0" w:beforeAutospacing="0" w:after="0" w:afterAutospacing="0"/>
        <w:ind w:left="284"/>
      </w:pPr>
      <w:r w:rsidRPr="00ED55A0">
        <w:t xml:space="preserve">1.Портной сшил новую шинель. </w:t>
      </w:r>
    </w:p>
    <w:p w:rsidR="00573532" w:rsidRPr="00ED55A0" w:rsidRDefault="00573532" w:rsidP="00573532">
      <w:pPr>
        <w:pStyle w:val="aa"/>
        <w:spacing w:before="0" w:beforeAutospacing="0" w:after="0" w:afterAutospacing="0"/>
        <w:ind w:left="284"/>
      </w:pPr>
      <w:r w:rsidRPr="00ED55A0">
        <w:t xml:space="preserve">2.Шинель прохудилась. </w:t>
      </w:r>
    </w:p>
    <w:p w:rsidR="00573532" w:rsidRPr="00ED55A0" w:rsidRDefault="00573532" w:rsidP="00573532">
      <w:pPr>
        <w:pStyle w:val="aa"/>
        <w:spacing w:before="0" w:beforeAutospacing="0" w:after="0" w:afterAutospacing="0"/>
        <w:ind w:left="284"/>
      </w:pPr>
      <w:r w:rsidRPr="00ED55A0">
        <w:t xml:space="preserve">3.Покупка ткани. </w:t>
      </w:r>
    </w:p>
    <w:p w:rsidR="00573532" w:rsidRPr="00ED55A0" w:rsidRDefault="00573532" w:rsidP="00573532">
      <w:pPr>
        <w:pStyle w:val="aa"/>
        <w:spacing w:before="0" w:beforeAutospacing="0" w:after="0" w:afterAutospacing="0"/>
        <w:ind w:left="284"/>
      </w:pPr>
      <w:r w:rsidRPr="00ED55A0">
        <w:t xml:space="preserve">4.Консультация с портным. </w:t>
      </w:r>
    </w:p>
    <w:p w:rsidR="00573532" w:rsidRPr="00ED55A0" w:rsidRDefault="00573532" w:rsidP="00573532">
      <w:pPr>
        <w:pStyle w:val="a5"/>
        <w:ind w:left="284"/>
        <w:rPr>
          <w:rFonts w:ascii="Times New Roman" w:hAnsi="Times New Roman"/>
          <w:b/>
          <w:sz w:val="24"/>
          <w:szCs w:val="24"/>
        </w:rPr>
      </w:pPr>
      <w:r w:rsidRPr="00ED55A0">
        <w:rPr>
          <w:rFonts w:ascii="Times New Roman" w:hAnsi="Times New Roman"/>
          <w:sz w:val="24"/>
          <w:szCs w:val="24"/>
        </w:rPr>
        <w:t>5.Приход на службу в новой шинели</w:t>
      </w:r>
      <w:r w:rsidRPr="00ED55A0">
        <w:rPr>
          <w:rFonts w:ascii="Times New Roman" w:hAnsi="Times New Roman"/>
          <w:b/>
          <w:sz w:val="24"/>
          <w:szCs w:val="24"/>
        </w:rPr>
        <w:t xml:space="preserve"> </w:t>
      </w:r>
    </w:p>
    <w:p w:rsidR="00573532" w:rsidRPr="00ED55A0" w:rsidRDefault="00573532" w:rsidP="00573532">
      <w:pPr>
        <w:pStyle w:val="a5"/>
        <w:ind w:left="284"/>
        <w:rPr>
          <w:rFonts w:ascii="Times New Roman" w:hAnsi="Times New Roman"/>
          <w:b/>
          <w:sz w:val="24"/>
          <w:szCs w:val="24"/>
        </w:rPr>
      </w:pPr>
    </w:p>
    <w:p w:rsidR="00573532" w:rsidRPr="00435BA2" w:rsidRDefault="00573532" w:rsidP="00573532">
      <w:pPr>
        <w:pStyle w:val="a5"/>
        <w:ind w:left="284" w:right="601"/>
        <w:rPr>
          <w:rFonts w:ascii="Times New Roman" w:hAnsi="Times New Roman"/>
          <w:b/>
          <w:sz w:val="24"/>
          <w:szCs w:val="24"/>
        </w:rPr>
      </w:pPr>
      <w:r w:rsidRPr="00ED55A0">
        <w:rPr>
          <w:rFonts w:ascii="Times New Roman" w:hAnsi="Times New Roman"/>
          <w:b/>
          <w:sz w:val="24"/>
          <w:szCs w:val="24"/>
        </w:rPr>
        <w:t xml:space="preserve">12. </w:t>
      </w:r>
      <w:r w:rsidRPr="00435BA2">
        <w:rPr>
          <w:rFonts w:ascii="Times New Roman" w:hAnsi="Times New Roman"/>
          <w:b/>
          <w:sz w:val="24"/>
          <w:szCs w:val="24"/>
        </w:rPr>
        <w:t>В каком рассказе из сборника «Записки охотника» автор крестьянина, способного откупиться от барина, но не желавшего получить вольную? Выберите вариант ответа и запишите автора произведения.</w:t>
      </w:r>
    </w:p>
    <w:p w:rsidR="00573532" w:rsidRDefault="00573532" w:rsidP="00573532">
      <w:pPr>
        <w:pStyle w:val="a5"/>
        <w:ind w:left="284" w:right="601"/>
        <w:rPr>
          <w:rFonts w:ascii="Times New Roman" w:hAnsi="Times New Roman"/>
          <w:sz w:val="24"/>
          <w:szCs w:val="24"/>
        </w:rPr>
      </w:pPr>
      <w:r w:rsidRPr="00ED55A0">
        <w:rPr>
          <w:rFonts w:ascii="Times New Roman" w:hAnsi="Times New Roman"/>
          <w:sz w:val="24"/>
          <w:szCs w:val="24"/>
        </w:rPr>
        <w:t>А) «Касьян с Красивой Мечи»;  б) «Хорь и калиныч»;  в) «Певцы»;   г) «Бирюк»</w:t>
      </w:r>
    </w:p>
    <w:p w:rsidR="00573532" w:rsidRPr="00ED55A0" w:rsidRDefault="00573532" w:rsidP="00573532">
      <w:pPr>
        <w:pStyle w:val="a5"/>
        <w:ind w:left="284" w:right="601"/>
        <w:rPr>
          <w:rStyle w:val="c5"/>
          <w:rFonts w:ascii="Times New Roman" w:hAnsi="Times New Roman"/>
          <w:sz w:val="24"/>
          <w:szCs w:val="24"/>
        </w:rPr>
      </w:pPr>
    </w:p>
    <w:p w:rsidR="00573532" w:rsidRPr="00ED55A0" w:rsidRDefault="00573532" w:rsidP="00573532">
      <w:pPr>
        <w:pStyle w:val="aa"/>
        <w:shd w:val="clear" w:color="auto" w:fill="FFFFFF"/>
        <w:spacing w:before="0" w:beforeAutospacing="0" w:after="150" w:afterAutospacing="0"/>
        <w:ind w:left="284"/>
      </w:pPr>
      <w:r w:rsidRPr="00ED55A0">
        <w:rPr>
          <w:b/>
        </w:rPr>
        <w:t xml:space="preserve">13. </w:t>
      </w:r>
      <w:r w:rsidRPr="00435BA2">
        <w:rPr>
          <w:b/>
        </w:rPr>
        <w:t>О ком идёт речь?</w:t>
      </w:r>
      <w:r w:rsidRPr="00ED55A0">
        <w:t xml:space="preserve"> «… был человек самого веселого, самого кроткого нрава, беспрестанно попевал вполголоса, беззаботно поглядывал во все стороны, говорил немного в нос, улыбаясь, прищуривал свои светло-голубые глаза и часто брался рукою за свою жидкую, клиновидную бороду. Ходил он нескоро, но большими шагами, слегка подпираясь длинной и тонкой палкой».</w:t>
      </w:r>
    </w:p>
    <w:p w:rsidR="00573532" w:rsidRPr="00ED55A0" w:rsidRDefault="00573532" w:rsidP="00573532">
      <w:pPr>
        <w:pStyle w:val="aa"/>
        <w:shd w:val="clear" w:color="auto" w:fill="FFFFFF"/>
        <w:spacing w:before="0" w:beforeAutospacing="0" w:after="150" w:afterAutospacing="0"/>
        <w:ind w:left="284"/>
      </w:pPr>
      <w:r w:rsidRPr="00ED55A0">
        <w:t>А) о Хоре</w:t>
      </w:r>
    </w:p>
    <w:p w:rsidR="00573532" w:rsidRPr="00ED55A0" w:rsidRDefault="00573532" w:rsidP="00573532">
      <w:pPr>
        <w:pStyle w:val="aa"/>
        <w:shd w:val="clear" w:color="auto" w:fill="FFFFFF"/>
        <w:spacing w:before="0" w:beforeAutospacing="0" w:after="150" w:afterAutospacing="0"/>
        <w:ind w:left="284"/>
      </w:pPr>
      <w:r w:rsidRPr="00ED55A0">
        <w:t>Б) о Калиныче</w:t>
      </w:r>
    </w:p>
    <w:p w:rsidR="00573532" w:rsidRPr="00ED55A0" w:rsidRDefault="00573532" w:rsidP="00573532">
      <w:pPr>
        <w:pStyle w:val="aa"/>
        <w:shd w:val="clear" w:color="auto" w:fill="FFFFFF"/>
        <w:spacing w:before="0" w:beforeAutospacing="0" w:after="150" w:afterAutospacing="0"/>
        <w:ind w:left="284"/>
      </w:pPr>
      <w:r w:rsidRPr="00ED55A0">
        <w:t>В) о Полутыкине</w:t>
      </w:r>
    </w:p>
    <w:p w:rsidR="00573532" w:rsidRPr="00ED55A0" w:rsidRDefault="00573532" w:rsidP="00573532">
      <w:pPr>
        <w:pStyle w:val="aa"/>
        <w:shd w:val="clear" w:color="auto" w:fill="FFFFFF"/>
        <w:spacing w:before="0" w:beforeAutospacing="0" w:after="150" w:afterAutospacing="0"/>
        <w:ind w:left="284"/>
      </w:pPr>
      <w:r w:rsidRPr="00ED55A0">
        <w:t>Г) об авторе</w:t>
      </w:r>
    </w:p>
    <w:p w:rsidR="00573532" w:rsidRPr="00ED55A0" w:rsidRDefault="00573532" w:rsidP="00573532">
      <w:pPr>
        <w:pStyle w:val="a5"/>
        <w:ind w:left="284"/>
        <w:rPr>
          <w:rFonts w:ascii="Times New Roman" w:eastAsia="Times New Roman" w:hAnsi="Times New Roman"/>
          <w:sz w:val="24"/>
          <w:szCs w:val="24"/>
        </w:rPr>
      </w:pPr>
      <w:r w:rsidRPr="00ED55A0">
        <w:rPr>
          <w:rFonts w:ascii="Times New Roman" w:hAnsi="Times New Roman"/>
          <w:b/>
          <w:sz w:val="24"/>
          <w:szCs w:val="24"/>
        </w:rPr>
        <w:t xml:space="preserve">14. Определите жанр  произведения Н.А.Некрасова «Русские женщины» </w:t>
      </w:r>
      <w:r w:rsidRPr="00ED55A0">
        <w:rPr>
          <w:rFonts w:ascii="Times New Roman" w:hAnsi="Times New Roman"/>
          <w:b/>
          <w:sz w:val="24"/>
          <w:szCs w:val="24"/>
        </w:rPr>
        <w:br/>
      </w:r>
      <w:r w:rsidRPr="00ED55A0">
        <w:rPr>
          <w:rFonts w:ascii="Times New Roman" w:hAnsi="Times New Roman"/>
          <w:sz w:val="24"/>
          <w:szCs w:val="24"/>
        </w:rPr>
        <w:t>А) повесть   Б)</w:t>
      </w:r>
      <w:r>
        <w:rPr>
          <w:rFonts w:ascii="Times New Roman" w:hAnsi="Times New Roman"/>
          <w:sz w:val="24"/>
          <w:szCs w:val="24"/>
        </w:rPr>
        <w:t xml:space="preserve"> </w:t>
      </w:r>
      <w:r w:rsidRPr="00ED55A0">
        <w:rPr>
          <w:rFonts w:ascii="Times New Roman" w:hAnsi="Times New Roman"/>
          <w:sz w:val="24"/>
          <w:szCs w:val="24"/>
        </w:rPr>
        <w:t>поэма  В)</w:t>
      </w:r>
      <w:r>
        <w:rPr>
          <w:rFonts w:ascii="Times New Roman" w:hAnsi="Times New Roman"/>
          <w:sz w:val="24"/>
          <w:szCs w:val="24"/>
        </w:rPr>
        <w:t xml:space="preserve"> </w:t>
      </w:r>
      <w:r w:rsidRPr="00ED55A0">
        <w:rPr>
          <w:rFonts w:ascii="Times New Roman" w:hAnsi="Times New Roman"/>
          <w:sz w:val="24"/>
          <w:szCs w:val="24"/>
        </w:rPr>
        <w:t xml:space="preserve">рассказ </w:t>
      </w:r>
      <w:r w:rsidRPr="00ED55A0">
        <w:rPr>
          <w:rFonts w:ascii="Times New Roman" w:hAnsi="Times New Roman"/>
          <w:sz w:val="24"/>
          <w:szCs w:val="24"/>
        </w:rPr>
        <w:br/>
      </w:r>
    </w:p>
    <w:p w:rsidR="00573532" w:rsidRPr="00ED55A0" w:rsidRDefault="00573532" w:rsidP="00573532">
      <w:pPr>
        <w:ind w:left="284"/>
      </w:pPr>
      <w:r w:rsidRPr="00ED55A0">
        <w:rPr>
          <w:b/>
        </w:rPr>
        <w:t>15. В произведении Н.А.Некрасова « Русские женщины» автор :</w:t>
      </w:r>
    </w:p>
    <w:p w:rsidR="00573532" w:rsidRPr="00ED55A0" w:rsidRDefault="00573532" w:rsidP="00573532">
      <w:pPr>
        <w:ind w:left="284"/>
      </w:pPr>
      <w:r w:rsidRPr="00ED55A0">
        <w:t>А) восхищается мужеством героини</w:t>
      </w:r>
    </w:p>
    <w:p w:rsidR="00573532" w:rsidRPr="00ED55A0" w:rsidRDefault="00573532" w:rsidP="00573532">
      <w:pPr>
        <w:ind w:left="284"/>
      </w:pPr>
      <w:r w:rsidRPr="00ED55A0">
        <w:t>Б) осуждает ее за отношение к отцу</w:t>
      </w:r>
    </w:p>
    <w:p w:rsidR="00573532" w:rsidRPr="00ED55A0" w:rsidRDefault="00573532" w:rsidP="00573532">
      <w:pPr>
        <w:ind w:left="284"/>
      </w:pPr>
      <w:r w:rsidRPr="00ED55A0">
        <w:t>В) не высказывает оценки ее действий</w:t>
      </w:r>
    </w:p>
    <w:p w:rsidR="00573532" w:rsidRPr="00ED55A0" w:rsidRDefault="00573532" w:rsidP="00573532">
      <w:pPr>
        <w:ind w:left="284"/>
      </w:pPr>
    </w:p>
    <w:p w:rsidR="00573532" w:rsidRPr="00ED55A0" w:rsidRDefault="00573532" w:rsidP="00573532">
      <w:pPr>
        <w:pStyle w:val="a5"/>
        <w:ind w:left="284"/>
        <w:rPr>
          <w:rFonts w:ascii="Times New Roman" w:eastAsia="Times New Roman" w:hAnsi="Times New Roman"/>
          <w:b/>
          <w:sz w:val="24"/>
          <w:szCs w:val="24"/>
        </w:rPr>
      </w:pPr>
      <w:r w:rsidRPr="00ED55A0">
        <w:rPr>
          <w:rFonts w:ascii="Times New Roman" w:hAnsi="Times New Roman"/>
          <w:b/>
          <w:sz w:val="24"/>
          <w:szCs w:val="24"/>
        </w:rPr>
        <w:t xml:space="preserve">16. </w:t>
      </w:r>
      <w:r w:rsidRPr="00ED55A0">
        <w:rPr>
          <w:rFonts w:ascii="Times New Roman" w:eastAsia="Times New Roman" w:hAnsi="Times New Roman"/>
          <w:b/>
          <w:sz w:val="24"/>
          <w:szCs w:val="24"/>
        </w:rPr>
        <w:t>Каково авторское отношение к героям сказки «Повесть о том, как один мужик двух генералов прокормил»?</w:t>
      </w:r>
    </w:p>
    <w:p w:rsidR="00573532" w:rsidRPr="00ED55A0" w:rsidRDefault="00573532" w:rsidP="00573532">
      <w:pPr>
        <w:ind w:left="284"/>
      </w:pPr>
      <w:r w:rsidRPr="00ED55A0">
        <w:t>А. Автор добродушно смеется над героями-генералами</w:t>
      </w:r>
    </w:p>
    <w:p w:rsidR="00573532" w:rsidRPr="00ED55A0" w:rsidRDefault="00573532" w:rsidP="00573532">
      <w:pPr>
        <w:ind w:left="284"/>
      </w:pPr>
      <w:r w:rsidRPr="00ED55A0">
        <w:t>Б. Автор надменно издевается над героями-генералами</w:t>
      </w:r>
    </w:p>
    <w:p w:rsidR="00573532" w:rsidRDefault="00573532" w:rsidP="00573532">
      <w:pPr>
        <w:ind w:left="284"/>
      </w:pPr>
      <w:r w:rsidRPr="00ED55A0">
        <w:t>В. Автор искренне сочувствует мужику</w:t>
      </w:r>
    </w:p>
    <w:p w:rsidR="00573532" w:rsidRPr="00ED55A0" w:rsidRDefault="00573532" w:rsidP="00573532">
      <w:pPr>
        <w:ind w:left="284"/>
      </w:pPr>
    </w:p>
    <w:p w:rsidR="00573532" w:rsidRDefault="00573532" w:rsidP="00573532">
      <w:pPr>
        <w:ind w:left="284"/>
        <w:rPr>
          <w:shd w:val="clear" w:color="auto" w:fill="FFFFFF"/>
        </w:rPr>
      </w:pPr>
      <w:r w:rsidRPr="00ED55A0">
        <w:rPr>
          <w:b/>
        </w:rPr>
        <w:lastRenderedPageBreak/>
        <w:t xml:space="preserve">17. </w:t>
      </w:r>
      <w:r w:rsidRPr="00435BA2">
        <w:rPr>
          <w:b/>
          <w:shd w:val="clear" w:color="auto" w:fill="FFFFFF"/>
        </w:rPr>
        <w:t>Аллегория – это</w:t>
      </w:r>
      <w:r w:rsidRPr="00435BA2">
        <w:rPr>
          <w:b/>
        </w:rPr>
        <w:br/>
      </w:r>
      <w:r w:rsidRPr="00ED55A0">
        <w:br/>
      </w:r>
      <w:r>
        <w:rPr>
          <w:shd w:val="clear" w:color="auto" w:fill="FFFFFF"/>
        </w:rPr>
        <w:t>А</w:t>
      </w:r>
      <w:r w:rsidRPr="00ED55A0">
        <w:rPr>
          <w:shd w:val="clear" w:color="auto" w:fill="FFFFFF"/>
        </w:rPr>
        <w:t>) иносказательное изображение предмета с целью выявить наиболее существенные черты</w:t>
      </w:r>
      <w:r w:rsidRPr="00ED55A0">
        <w:br/>
      </w:r>
      <w:r>
        <w:rPr>
          <w:shd w:val="clear" w:color="auto" w:fill="FFFFFF"/>
        </w:rPr>
        <w:t>Б</w:t>
      </w:r>
      <w:r w:rsidRPr="00ED55A0">
        <w:rPr>
          <w:shd w:val="clear" w:color="auto" w:fill="FFFFFF"/>
        </w:rPr>
        <w:t>) вид комического, беспощадное осмеяние, критика существующей действительности человека, явлений</w:t>
      </w:r>
      <w:r w:rsidRPr="00ED55A0">
        <w:br/>
      </w:r>
      <w:r>
        <w:rPr>
          <w:shd w:val="clear" w:color="auto" w:fill="FFFFFF"/>
        </w:rPr>
        <w:t>В</w:t>
      </w:r>
      <w:r w:rsidRPr="00ED55A0">
        <w:rPr>
          <w:shd w:val="clear" w:color="auto" w:fill="FFFFFF"/>
        </w:rPr>
        <w:t>) иносказание, с помощью которого писатель выражает своё отношение к изображаемому</w:t>
      </w:r>
    </w:p>
    <w:p w:rsidR="00573532" w:rsidRPr="00ED55A0" w:rsidRDefault="00573532" w:rsidP="00573532">
      <w:pPr>
        <w:ind w:left="284"/>
        <w:rPr>
          <w:b/>
        </w:rPr>
      </w:pPr>
    </w:p>
    <w:p w:rsidR="00573532" w:rsidRPr="00435BA2" w:rsidRDefault="00573532" w:rsidP="00573532">
      <w:pPr>
        <w:shd w:val="clear" w:color="auto" w:fill="FFFFFF"/>
        <w:ind w:left="284" w:right="196"/>
        <w:jc w:val="both"/>
      </w:pPr>
      <w:r w:rsidRPr="00ED55A0">
        <w:rPr>
          <w:b/>
        </w:rPr>
        <w:t xml:space="preserve">18. </w:t>
      </w:r>
      <w:r w:rsidRPr="00435BA2">
        <w:rPr>
          <w:b/>
          <w:bCs/>
          <w:iCs/>
        </w:rPr>
        <w:t>Какие из перечисленных изобразительно-выразительных средств использованы в стихотворении?</w:t>
      </w:r>
    </w:p>
    <w:p w:rsidR="00573532" w:rsidRPr="00ED55A0" w:rsidRDefault="00573532" w:rsidP="00573532">
      <w:pPr>
        <w:shd w:val="clear" w:color="auto" w:fill="FFFFFF"/>
        <w:ind w:left="284"/>
      </w:pPr>
      <w:r w:rsidRPr="00ED55A0">
        <w:t>Догорел апрельский тёплый вечер,                  Но свежее пахнет зеленями</w:t>
      </w:r>
    </w:p>
    <w:p w:rsidR="00573532" w:rsidRPr="00ED55A0" w:rsidRDefault="00573532" w:rsidP="00573532">
      <w:pPr>
        <w:shd w:val="clear" w:color="auto" w:fill="FFFFFF"/>
        <w:ind w:left="284"/>
      </w:pPr>
      <w:r w:rsidRPr="00ED55A0">
        <w:t>По лугам холодный сумрак лёг.                       Молодой озябший чернозём,</w:t>
      </w:r>
    </w:p>
    <w:p w:rsidR="00573532" w:rsidRPr="00ED55A0" w:rsidRDefault="00573532" w:rsidP="00573532">
      <w:pPr>
        <w:shd w:val="clear" w:color="auto" w:fill="FFFFFF"/>
        <w:ind w:left="284"/>
      </w:pPr>
      <w:r w:rsidRPr="00ED55A0">
        <w:t>Спят грачи; далёкий шум потока                     И струится чаще над полями</w:t>
      </w:r>
    </w:p>
    <w:p w:rsidR="00573532" w:rsidRPr="00ED55A0" w:rsidRDefault="00573532" w:rsidP="00573532">
      <w:pPr>
        <w:shd w:val="clear" w:color="auto" w:fill="FFFFFF"/>
        <w:ind w:left="284"/>
      </w:pPr>
      <w:r w:rsidRPr="00ED55A0">
        <w:t>В темноте таинственно заглох.                        Звёздный свет в молчании ночном.                                                                                                                          </w:t>
      </w:r>
    </w:p>
    <w:p w:rsidR="00573532" w:rsidRPr="00ED55A0" w:rsidRDefault="00573532" w:rsidP="00573532">
      <w:pPr>
        <w:shd w:val="clear" w:color="auto" w:fill="FFFFFF"/>
        <w:ind w:left="284"/>
      </w:pPr>
      <w:r w:rsidRPr="00ED55A0">
        <w:t>А) метафоры                                  Г) инверсия</w:t>
      </w:r>
    </w:p>
    <w:p w:rsidR="00573532" w:rsidRPr="00ED55A0" w:rsidRDefault="00573532" w:rsidP="00573532">
      <w:pPr>
        <w:shd w:val="clear" w:color="auto" w:fill="FFFFFF"/>
        <w:ind w:left="284"/>
      </w:pPr>
      <w:r w:rsidRPr="00ED55A0">
        <w:t>Б) олицетворения                          Д) градация</w:t>
      </w:r>
    </w:p>
    <w:p w:rsidR="00573532" w:rsidRPr="00ED55A0" w:rsidRDefault="00573532" w:rsidP="00573532">
      <w:pPr>
        <w:shd w:val="clear" w:color="auto" w:fill="FFFFFF"/>
        <w:ind w:left="284"/>
      </w:pPr>
      <w:r w:rsidRPr="00ED55A0">
        <w:t>В) сравнения                                  Е) эпитеты</w:t>
      </w:r>
    </w:p>
    <w:p w:rsidR="00573532" w:rsidRPr="00ED55A0" w:rsidRDefault="00573532" w:rsidP="00573532">
      <w:pPr>
        <w:pStyle w:val="a5"/>
        <w:ind w:left="360"/>
        <w:jc w:val="center"/>
        <w:rPr>
          <w:rFonts w:ascii="Times New Roman" w:hAnsi="Times New Roman"/>
          <w:b/>
          <w:sz w:val="24"/>
          <w:szCs w:val="24"/>
        </w:rPr>
      </w:pPr>
      <w:r w:rsidRPr="00ED55A0">
        <w:rPr>
          <w:rFonts w:ascii="Times New Roman" w:hAnsi="Times New Roman"/>
          <w:b/>
          <w:sz w:val="24"/>
          <w:szCs w:val="24"/>
        </w:rPr>
        <w:t>Часть 2</w:t>
      </w:r>
    </w:p>
    <w:p w:rsidR="00573532" w:rsidRPr="00ED55A0" w:rsidRDefault="00573532" w:rsidP="00573532">
      <w:pPr>
        <w:pStyle w:val="aa"/>
        <w:numPr>
          <w:ilvl w:val="0"/>
          <w:numId w:val="2"/>
        </w:numPr>
        <w:shd w:val="clear" w:color="auto" w:fill="FFFFFF"/>
        <w:spacing w:before="60" w:beforeAutospacing="0" w:after="60" w:afterAutospacing="0"/>
      </w:pPr>
      <w:r w:rsidRPr="00ED55A0">
        <w:rPr>
          <w:b/>
          <w:bCs/>
        </w:rPr>
        <w:t>Напишите имя, фамилию персонажа по его описанию</w:t>
      </w:r>
      <w:r w:rsidRPr="00ED55A0">
        <w:t>, </w:t>
      </w:r>
      <w:r w:rsidRPr="00ED55A0">
        <w:rPr>
          <w:b/>
          <w:bCs/>
        </w:rPr>
        <w:t>название произведения</w:t>
      </w:r>
      <w:r w:rsidRPr="00ED55A0">
        <w:t>:</w:t>
      </w:r>
    </w:p>
    <w:p w:rsidR="00573532" w:rsidRPr="00ED55A0" w:rsidRDefault="00573532" w:rsidP="00573532">
      <w:pPr>
        <w:pStyle w:val="aa"/>
        <w:shd w:val="clear" w:color="auto" w:fill="FFFFFF"/>
        <w:spacing w:before="60" w:beforeAutospacing="0" w:after="60" w:afterAutospacing="0"/>
        <w:ind w:left="567"/>
      </w:pPr>
      <w:r w:rsidRPr="00ED55A0">
        <w:t>«Итак, в одном департаменте служил один чиновник; чиновник нельзя сказать, чтобы очень замечательный, низкого роста, несколько рябоват, несколько рыжеват, несколько даже на вид подслеповат, с небольшой лысиной на лбу, с морщинами по обеим сторонам щек и цветом лица, что называется, геморроидальным…</w:t>
      </w:r>
    </w:p>
    <w:p w:rsidR="00573532" w:rsidRPr="00435BA2" w:rsidRDefault="00573532" w:rsidP="00573532">
      <w:pPr>
        <w:pStyle w:val="a5"/>
        <w:numPr>
          <w:ilvl w:val="0"/>
          <w:numId w:val="2"/>
        </w:numPr>
        <w:jc w:val="both"/>
        <w:rPr>
          <w:rStyle w:val="a9"/>
          <w:rFonts w:ascii="Times New Roman" w:hAnsi="Times New Roman"/>
          <w:b w:val="0"/>
          <w:bCs w:val="0"/>
          <w:sz w:val="24"/>
          <w:szCs w:val="24"/>
        </w:rPr>
      </w:pPr>
      <w:r w:rsidRPr="00435BA2">
        <w:rPr>
          <w:rFonts w:ascii="Times New Roman" w:hAnsi="Times New Roman"/>
          <w:b/>
          <w:sz w:val="24"/>
          <w:szCs w:val="24"/>
          <w:shd w:val="clear" w:color="auto" w:fill="FFFFFF"/>
        </w:rPr>
        <w:t>Назовите художественное средство: «жалобным голосом», «сладкая лень», «весёлый час».</w:t>
      </w:r>
    </w:p>
    <w:p w:rsidR="00573532" w:rsidRPr="00ED55A0" w:rsidRDefault="00573532" w:rsidP="00573532">
      <w:pPr>
        <w:pStyle w:val="a5"/>
        <w:numPr>
          <w:ilvl w:val="0"/>
          <w:numId w:val="2"/>
        </w:numPr>
        <w:jc w:val="both"/>
        <w:rPr>
          <w:rFonts w:ascii="Times New Roman" w:hAnsi="Times New Roman"/>
          <w:b/>
          <w:sz w:val="24"/>
          <w:szCs w:val="24"/>
        </w:rPr>
      </w:pPr>
      <w:r w:rsidRPr="00435BA2">
        <w:rPr>
          <w:rFonts w:ascii="Times New Roman" w:hAnsi="Times New Roman"/>
          <w:b/>
          <w:sz w:val="24"/>
          <w:szCs w:val="24"/>
          <w:shd w:val="clear" w:color="auto" w:fill="FFFFFF"/>
        </w:rPr>
        <w:t>Как называется художественный приём, в основе которого лежит противопоставление:</w:t>
      </w:r>
      <w:r w:rsidRPr="00ED55A0">
        <w:rPr>
          <w:rFonts w:ascii="Times New Roman" w:hAnsi="Times New Roman"/>
          <w:sz w:val="24"/>
          <w:szCs w:val="24"/>
          <w:shd w:val="clear" w:color="auto" w:fill="FFFFFF"/>
        </w:rPr>
        <w:t xml:space="preserve"> «Хорь был человек положительный, практический, административная голова, рационалист; Калиныч, напротив, принадлежал к числу идеалистов, романтиков, людей восторженных и мечтательных».</w:t>
      </w:r>
    </w:p>
    <w:p w:rsidR="00573532" w:rsidRPr="00ED55A0" w:rsidRDefault="00573532" w:rsidP="00573532">
      <w:pPr>
        <w:pStyle w:val="aa"/>
        <w:numPr>
          <w:ilvl w:val="0"/>
          <w:numId w:val="2"/>
        </w:numPr>
        <w:spacing w:before="0" w:beforeAutospacing="0" w:after="0" w:afterAutospacing="0"/>
        <w:ind w:left="601"/>
      </w:pPr>
      <w:r w:rsidRPr="00ED55A0">
        <w:rPr>
          <w:rStyle w:val="a9"/>
        </w:rPr>
        <w:t>Определите по портрету героя его фамилию, укажите автора и название произведения.</w:t>
      </w:r>
    </w:p>
    <w:p w:rsidR="00573532" w:rsidRPr="00ED55A0" w:rsidRDefault="00573532" w:rsidP="00573532">
      <w:pPr>
        <w:pStyle w:val="aa"/>
        <w:spacing w:before="0" w:beforeAutospacing="0" w:after="0" w:afterAutospacing="0"/>
        <w:ind w:left="601"/>
      </w:pPr>
      <w:r w:rsidRPr="00ED55A0">
        <w:t xml:space="preserve">Около самых ворот склада он видит, стоит вышеописанный человек в расстёгнутой жилетке и, подняв вверх правую руку, показывает толпе окровавленный палец. На полупьяном лице его как бы написано: «Уж я сорву с тебя, шельма!»- да и самый палец имеет вид знамения победы. </w:t>
      </w:r>
    </w:p>
    <w:p w:rsidR="00573532" w:rsidRPr="00ED55A0" w:rsidRDefault="00573532" w:rsidP="00573532">
      <w:pPr>
        <w:pStyle w:val="aa"/>
        <w:numPr>
          <w:ilvl w:val="0"/>
          <w:numId w:val="2"/>
        </w:numPr>
        <w:spacing w:before="0" w:beforeAutospacing="0" w:after="0" w:afterAutospacing="0"/>
        <w:jc w:val="both"/>
        <w:rPr>
          <w:b/>
          <w:bCs/>
          <w:shd w:val="clear" w:color="auto" w:fill="FFFFFF"/>
        </w:rPr>
      </w:pPr>
      <w:r w:rsidRPr="00ED55A0">
        <w:rPr>
          <w:b/>
          <w:bCs/>
          <w:shd w:val="clear" w:color="auto" w:fill="FFFFFF"/>
        </w:rPr>
        <w:t>Назовите фамилию и инициалы  писателя (поэта), который прожил долгую плодотворную жизнь, за 82  года жизни им было создано множество художественных произведений, среди которых «Севастопольские рассказы».</w:t>
      </w:r>
    </w:p>
    <w:p w:rsidR="00573532" w:rsidRPr="00ED55A0" w:rsidRDefault="00573532" w:rsidP="00573532">
      <w:pPr>
        <w:pStyle w:val="aa"/>
        <w:ind w:left="426"/>
        <w:jc w:val="center"/>
        <w:rPr>
          <w:rStyle w:val="a9"/>
        </w:rPr>
      </w:pPr>
      <w:r w:rsidRPr="00ED55A0">
        <w:rPr>
          <w:b/>
        </w:rPr>
        <w:t>Часть 3</w:t>
      </w:r>
    </w:p>
    <w:p w:rsidR="00573532" w:rsidRPr="00ED55A0" w:rsidRDefault="00573532" w:rsidP="00573532">
      <w:pPr>
        <w:pStyle w:val="aa"/>
        <w:ind w:left="426"/>
        <w:jc w:val="both"/>
      </w:pPr>
      <w:r w:rsidRPr="00ED55A0">
        <w:rPr>
          <w:rStyle w:val="a9"/>
        </w:rPr>
        <w:t>Напишите развернутый ответ (3-5 предложений) на один из вопросов (укажите     его номер)</w:t>
      </w:r>
    </w:p>
    <w:p w:rsidR="00573532" w:rsidRPr="00435BA2" w:rsidRDefault="00573532" w:rsidP="00573532">
      <w:pPr>
        <w:pStyle w:val="a7"/>
        <w:ind w:left="284"/>
        <w:rPr>
          <w:rFonts w:ascii="Times New Roman" w:hAnsi="Times New Roman"/>
          <w:iCs/>
          <w:sz w:val="24"/>
          <w:szCs w:val="24"/>
        </w:rPr>
      </w:pPr>
      <w:r w:rsidRPr="00435BA2">
        <w:rPr>
          <w:rFonts w:ascii="Times New Roman" w:hAnsi="Times New Roman"/>
          <w:iCs/>
          <w:sz w:val="24"/>
          <w:szCs w:val="24"/>
        </w:rPr>
        <w:t>1. Почему Иван Грозный казнил Калашникова, не разобравшись в ситуации?</w:t>
      </w:r>
    </w:p>
    <w:p w:rsidR="00573532" w:rsidRPr="00435BA2" w:rsidRDefault="00573532" w:rsidP="00573532">
      <w:pPr>
        <w:pStyle w:val="a7"/>
        <w:ind w:left="284"/>
        <w:rPr>
          <w:rFonts w:ascii="Times New Roman" w:hAnsi="Times New Roman"/>
          <w:sz w:val="24"/>
          <w:szCs w:val="24"/>
        </w:rPr>
      </w:pPr>
      <w:r w:rsidRPr="00435BA2">
        <w:rPr>
          <w:rFonts w:ascii="Times New Roman" w:hAnsi="Times New Roman"/>
          <w:sz w:val="24"/>
          <w:szCs w:val="24"/>
          <w:shd w:val="clear" w:color="auto" w:fill="FFFFFF"/>
        </w:rPr>
        <w:t>2. Кого, в чём и каким образом М.Е. Салтыков-Щедрин обличает в своих сказках?</w:t>
      </w:r>
    </w:p>
    <w:p w:rsidR="00573532" w:rsidRDefault="00573532" w:rsidP="00573532">
      <w:pPr>
        <w:suppressAutoHyphens/>
        <w:jc w:val="center"/>
        <w:rPr>
          <w:b/>
          <w:lang w:eastAsia="ar-SA"/>
        </w:rPr>
      </w:pPr>
    </w:p>
    <w:p w:rsidR="00573532" w:rsidRPr="00AF2FB0" w:rsidRDefault="00573532" w:rsidP="00573532">
      <w:pPr>
        <w:pStyle w:val="a5"/>
        <w:ind w:left="360"/>
        <w:jc w:val="center"/>
        <w:rPr>
          <w:rFonts w:ascii="Times New Roman" w:hAnsi="Times New Roman"/>
          <w:b/>
          <w:sz w:val="24"/>
          <w:szCs w:val="24"/>
          <w:lang w:eastAsia="ar-SA"/>
        </w:rPr>
      </w:pPr>
      <w:r w:rsidRPr="00AF2FB0">
        <w:rPr>
          <w:rFonts w:ascii="Times New Roman" w:hAnsi="Times New Roman"/>
          <w:b/>
          <w:sz w:val="24"/>
          <w:szCs w:val="24"/>
          <w:lang w:eastAsia="ar-SA"/>
        </w:rPr>
        <w:t>Критерии оценивания.</w:t>
      </w:r>
    </w:p>
    <w:p w:rsidR="00573532" w:rsidRPr="00435BA2" w:rsidRDefault="00573532" w:rsidP="00573532">
      <w:pPr>
        <w:suppressAutoHyphens/>
        <w:rPr>
          <w:lang w:eastAsia="ar-SA"/>
        </w:rPr>
      </w:pPr>
      <w:r w:rsidRPr="00435BA2">
        <w:rPr>
          <w:lang w:eastAsia="ar-SA"/>
        </w:rPr>
        <w:t>За верное выполнение задания ученик получает:</w:t>
      </w:r>
    </w:p>
    <w:p w:rsidR="00573532" w:rsidRPr="00435BA2" w:rsidRDefault="00573532" w:rsidP="00573532">
      <w:pPr>
        <w:suppressAutoHyphens/>
        <w:rPr>
          <w:lang w:eastAsia="ar-SA"/>
        </w:rPr>
      </w:pPr>
      <w:r w:rsidRPr="00435BA2">
        <w:rPr>
          <w:lang w:eastAsia="ar-SA"/>
        </w:rPr>
        <w:t>Часть1</w:t>
      </w:r>
    </w:p>
    <w:p w:rsidR="00573532" w:rsidRPr="00435BA2" w:rsidRDefault="00573532" w:rsidP="00573532">
      <w:pPr>
        <w:suppressAutoHyphens/>
        <w:rPr>
          <w:lang w:eastAsia="ar-SA"/>
        </w:rPr>
      </w:pPr>
      <w:r w:rsidRPr="00435BA2">
        <w:rPr>
          <w:lang w:eastAsia="ar-SA"/>
        </w:rPr>
        <w:t>1 -16 задание – 1 балл;</w:t>
      </w:r>
    </w:p>
    <w:p w:rsidR="00573532" w:rsidRPr="00435BA2" w:rsidRDefault="00573532" w:rsidP="00573532">
      <w:pPr>
        <w:suppressAutoHyphens/>
        <w:rPr>
          <w:lang w:eastAsia="ar-SA"/>
        </w:rPr>
      </w:pPr>
      <w:r w:rsidRPr="00435BA2">
        <w:rPr>
          <w:lang w:eastAsia="ar-SA"/>
        </w:rPr>
        <w:t>17-18 задание –3 балла;</w:t>
      </w:r>
    </w:p>
    <w:p w:rsidR="00573532" w:rsidRPr="00435BA2" w:rsidRDefault="00573532" w:rsidP="00573532">
      <w:pPr>
        <w:suppressAutoHyphens/>
        <w:rPr>
          <w:lang w:eastAsia="ar-SA"/>
        </w:rPr>
      </w:pPr>
      <w:r w:rsidRPr="00435BA2">
        <w:rPr>
          <w:lang w:eastAsia="ar-SA"/>
        </w:rPr>
        <w:t>Часть2</w:t>
      </w:r>
    </w:p>
    <w:p w:rsidR="00573532" w:rsidRPr="00435BA2" w:rsidRDefault="00573532" w:rsidP="00573532">
      <w:pPr>
        <w:suppressAutoHyphens/>
        <w:rPr>
          <w:lang w:eastAsia="ar-SA"/>
        </w:rPr>
      </w:pPr>
      <w:r w:rsidRPr="00435BA2">
        <w:rPr>
          <w:lang w:eastAsia="ar-SA"/>
        </w:rPr>
        <w:t>1-5 задание – 1 балл;</w:t>
      </w:r>
    </w:p>
    <w:p w:rsidR="00573532" w:rsidRPr="00435BA2" w:rsidRDefault="00573532" w:rsidP="00573532">
      <w:pPr>
        <w:suppressAutoHyphens/>
        <w:rPr>
          <w:lang w:eastAsia="ar-SA"/>
        </w:rPr>
      </w:pPr>
      <w:r w:rsidRPr="00435BA2">
        <w:rPr>
          <w:lang w:eastAsia="ar-SA"/>
        </w:rPr>
        <w:t>Часть 3 (0-3балла)</w:t>
      </w:r>
    </w:p>
    <w:p w:rsidR="00573532" w:rsidRPr="00435BA2" w:rsidRDefault="00573532" w:rsidP="00573532">
      <w:pPr>
        <w:suppressAutoHyphens/>
        <w:rPr>
          <w:lang w:eastAsia="ar-SA"/>
        </w:rPr>
      </w:pPr>
      <w:r w:rsidRPr="00435BA2">
        <w:rPr>
          <w:lang w:eastAsia="ar-SA"/>
        </w:rPr>
        <w:t>Максимальная сумма- 30 баллов</w:t>
      </w:r>
    </w:p>
    <w:p w:rsidR="00573532" w:rsidRDefault="00573532" w:rsidP="00573532">
      <w:pPr>
        <w:suppressAutoHyphens/>
        <w:rPr>
          <w:b/>
          <w:lang w:eastAsia="ar-SA"/>
        </w:rPr>
      </w:pPr>
    </w:p>
    <w:p w:rsidR="00573532" w:rsidRPr="00B376EA" w:rsidRDefault="00573532" w:rsidP="00573532">
      <w:pPr>
        <w:suppressAutoHyphens/>
        <w:rPr>
          <w:b/>
          <w:lang w:eastAsia="ar-SA"/>
        </w:rPr>
      </w:pPr>
      <w:r w:rsidRPr="00B376EA">
        <w:rPr>
          <w:b/>
          <w:lang w:eastAsia="ar-SA"/>
        </w:rPr>
        <w:t>Шкала перевода в пятибалльную оценку.</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71"/>
        <w:gridCol w:w="1871"/>
        <w:gridCol w:w="1871"/>
        <w:gridCol w:w="1871"/>
        <w:gridCol w:w="1873"/>
      </w:tblGrid>
      <w:tr w:rsidR="00573532" w:rsidRPr="00B376EA" w:rsidTr="008A0BED">
        <w:tc>
          <w:tcPr>
            <w:tcW w:w="1871" w:type="dxa"/>
            <w:tcBorders>
              <w:top w:val="single" w:sz="1" w:space="0" w:color="000000"/>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Количество балов</w:t>
            </w:r>
          </w:p>
        </w:tc>
        <w:tc>
          <w:tcPr>
            <w:tcW w:w="1871" w:type="dxa"/>
            <w:tcBorders>
              <w:top w:val="single" w:sz="1" w:space="0" w:color="000000"/>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Менее 1</w:t>
            </w:r>
            <w:r>
              <w:rPr>
                <w:lang w:eastAsia="ar-SA"/>
              </w:rPr>
              <w:t>5</w:t>
            </w:r>
          </w:p>
        </w:tc>
        <w:tc>
          <w:tcPr>
            <w:tcW w:w="1871" w:type="dxa"/>
            <w:tcBorders>
              <w:top w:val="single" w:sz="1" w:space="0" w:color="000000"/>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1</w:t>
            </w:r>
            <w:r>
              <w:rPr>
                <w:lang w:eastAsia="ar-SA"/>
              </w:rPr>
              <w:t>5</w:t>
            </w:r>
            <w:r w:rsidRPr="00B376EA">
              <w:rPr>
                <w:lang w:eastAsia="ar-SA"/>
              </w:rPr>
              <w:t>-2</w:t>
            </w:r>
            <w:r>
              <w:rPr>
                <w:lang w:eastAsia="ar-SA"/>
              </w:rPr>
              <w:t>0</w:t>
            </w:r>
          </w:p>
        </w:tc>
        <w:tc>
          <w:tcPr>
            <w:tcW w:w="1871" w:type="dxa"/>
            <w:tcBorders>
              <w:top w:val="single" w:sz="1" w:space="0" w:color="000000"/>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2</w:t>
            </w:r>
            <w:r>
              <w:rPr>
                <w:lang w:eastAsia="ar-SA"/>
              </w:rPr>
              <w:t>1</w:t>
            </w:r>
            <w:r w:rsidRPr="00B376EA">
              <w:rPr>
                <w:lang w:eastAsia="ar-SA"/>
              </w:rPr>
              <w:t>-2</w:t>
            </w:r>
            <w:r>
              <w:rPr>
                <w:lang w:eastAsia="ar-SA"/>
              </w:rPr>
              <w:t>6</w:t>
            </w:r>
          </w:p>
        </w:tc>
        <w:tc>
          <w:tcPr>
            <w:tcW w:w="1873" w:type="dxa"/>
            <w:tcBorders>
              <w:top w:val="single" w:sz="1" w:space="0" w:color="000000"/>
              <w:left w:val="single" w:sz="1" w:space="0" w:color="000000"/>
              <w:bottom w:val="single" w:sz="1" w:space="0" w:color="000000"/>
              <w:right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2</w:t>
            </w:r>
            <w:r>
              <w:rPr>
                <w:lang w:eastAsia="ar-SA"/>
              </w:rPr>
              <w:t>7</w:t>
            </w:r>
            <w:r w:rsidRPr="00B376EA">
              <w:rPr>
                <w:lang w:eastAsia="ar-SA"/>
              </w:rPr>
              <w:t>-3</w:t>
            </w:r>
            <w:r>
              <w:rPr>
                <w:lang w:eastAsia="ar-SA"/>
              </w:rPr>
              <w:t>0</w:t>
            </w:r>
          </w:p>
        </w:tc>
      </w:tr>
      <w:tr w:rsidR="00573532" w:rsidRPr="00B376EA" w:rsidTr="008A0BED">
        <w:tc>
          <w:tcPr>
            <w:tcW w:w="1871" w:type="dxa"/>
            <w:tcBorders>
              <w:left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Оценка</w:t>
            </w:r>
          </w:p>
        </w:tc>
        <w:tc>
          <w:tcPr>
            <w:tcW w:w="1871" w:type="dxa"/>
            <w:tcBorders>
              <w:left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«2»</w:t>
            </w:r>
          </w:p>
        </w:tc>
        <w:tc>
          <w:tcPr>
            <w:tcW w:w="1871" w:type="dxa"/>
            <w:tcBorders>
              <w:left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«3»</w:t>
            </w:r>
          </w:p>
        </w:tc>
        <w:tc>
          <w:tcPr>
            <w:tcW w:w="1871" w:type="dxa"/>
            <w:tcBorders>
              <w:left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«4»</w:t>
            </w:r>
          </w:p>
        </w:tc>
        <w:tc>
          <w:tcPr>
            <w:tcW w:w="1873" w:type="dxa"/>
            <w:tcBorders>
              <w:left w:val="single" w:sz="1" w:space="0" w:color="000000"/>
              <w:right w:val="single" w:sz="1" w:space="0" w:color="000000"/>
            </w:tcBorders>
            <w:shd w:val="clear" w:color="auto" w:fill="auto"/>
          </w:tcPr>
          <w:p w:rsidR="00573532" w:rsidRPr="00B376EA" w:rsidRDefault="00573532" w:rsidP="008A0BED">
            <w:pPr>
              <w:suppressLineNumbers/>
              <w:suppressAutoHyphens/>
              <w:snapToGrid w:val="0"/>
              <w:rPr>
                <w:lang w:eastAsia="ar-SA"/>
              </w:rPr>
            </w:pPr>
            <w:r w:rsidRPr="00B376EA">
              <w:rPr>
                <w:lang w:eastAsia="ar-SA"/>
              </w:rPr>
              <w:t>«5»</w:t>
            </w:r>
          </w:p>
        </w:tc>
      </w:tr>
      <w:tr w:rsidR="00573532" w:rsidRPr="00B376EA" w:rsidTr="008A0BED">
        <w:tc>
          <w:tcPr>
            <w:tcW w:w="1871" w:type="dxa"/>
            <w:tcBorders>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p>
        </w:tc>
        <w:tc>
          <w:tcPr>
            <w:tcW w:w="1871" w:type="dxa"/>
            <w:tcBorders>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p>
        </w:tc>
        <w:tc>
          <w:tcPr>
            <w:tcW w:w="1871" w:type="dxa"/>
            <w:tcBorders>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p>
        </w:tc>
        <w:tc>
          <w:tcPr>
            <w:tcW w:w="1871" w:type="dxa"/>
            <w:tcBorders>
              <w:left w:val="single" w:sz="1" w:space="0" w:color="000000"/>
              <w:bottom w:val="single" w:sz="1" w:space="0" w:color="000000"/>
            </w:tcBorders>
            <w:shd w:val="clear" w:color="auto" w:fill="auto"/>
          </w:tcPr>
          <w:p w:rsidR="00573532" w:rsidRPr="00B376EA" w:rsidRDefault="00573532" w:rsidP="008A0BED">
            <w:pPr>
              <w:suppressLineNumbers/>
              <w:suppressAutoHyphens/>
              <w:snapToGrid w:val="0"/>
              <w:rPr>
                <w:lang w:eastAsia="ar-SA"/>
              </w:rPr>
            </w:pPr>
          </w:p>
        </w:tc>
        <w:tc>
          <w:tcPr>
            <w:tcW w:w="1873" w:type="dxa"/>
            <w:tcBorders>
              <w:left w:val="single" w:sz="1" w:space="0" w:color="000000"/>
              <w:bottom w:val="single" w:sz="1" w:space="0" w:color="000000"/>
              <w:right w:val="single" w:sz="1" w:space="0" w:color="000000"/>
            </w:tcBorders>
            <w:shd w:val="clear" w:color="auto" w:fill="auto"/>
          </w:tcPr>
          <w:p w:rsidR="00573532" w:rsidRPr="00B376EA" w:rsidRDefault="00573532" w:rsidP="008A0BED">
            <w:pPr>
              <w:suppressLineNumbers/>
              <w:suppressAutoHyphens/>
              <w:snapToGrid w:val="0"/>
              <w:rPr>
                <w:lang w:eastAsia="ar-SA"/>
              </w:rPr>
            </w:pPr>
          </w:p>
        </w:tc>
      </w:tr>
    </w:tbl>
    <w:p w:rsidR="00573532" w:rsidRDefault="00573532" w:rsidP="00573532">
      <w:pPr>
        <w:pStyle w:val="a5"/>
        <w:jc w:val="center"/>
        <w:rPr>
          <w:rFonts w:ascii="Times New Roman" w:hAnsi="Times New Roman"/>
          <w:b/>
          <w:color w:val="C00000"/>
          <w:sz w:val="24"/>
          <w:szCs w:val="24"/>
          <w:lang w:val="en-US"/>
        </w:rPr>
      </w:pPr>
    </w:p>
    <w:p w:rsidR="00B30116" w:rsidRDefault="00573532">
      <w:bookmarkStart w:id="0" w:name="_GoBack"/>
      <w:bookmarkEnd w:id="0"/>
    </w:p>
    <w:sectPr w:rsidR="00B30116" w:rsidSect="00573532">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D022A"/>
    <w:multiLevelType w:val="hybridMultilevel"/>
    <w:tmpl w:val="4C84B1DC"/>
    <w:lvl w:ilvl="0" w:tplc="EAD0CC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631E9B"/>
    <w:multiLevelType w:val="hybridMultilevel"/>
    <w:tmpl w:val="CD304D4A"/>
    <w:lvl w:ilvl="0" w:tplc="FB2C8842">
      <w:start w:val="1"/>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32"/>
    <w:rsid w:val="00014091"/>
    <w:rsid w:val="00031028"/>
    <w:rsid w:val="00075273"/>
    <w:rsid w:val="00124E7E"/>
    <w:rsid w:val="001A2A60"/>
    <w:rsid w:val="001F7167"/>
    <w:rsid w:val="00314EB8"/>
    <w:rsid w:val="00342FFD"/>
    <w:rsid w:val="003975D5"/>
    <w:rsid w:val="00407125"/>
    <w:rsid w:val="00466D87"/>
    <w:rsid w:val="00480A23"/>
    <w:rsid w:val="004C2E9F"/>
    <w:rsid w:val="00573532"/>
    <w:rsid w:val="00582CAF"/>
    <w:rsid w:val="005B22B7"/>
    <w:rsid w:val="006522F6"/>
    <w:rsid w:val="00671ADC"/>
    <w:rsid w:val="006E35EF"/>
    <w:rsid w:val="00800344"/>
    <w:rsid w:val="008302A5"/>
    <w:rsid w:val="008607D8"/>
    <w:rsid w:val="0086370B"/>
    <w:rsid w:val="009D55B6"/>
    <w:rsid w:val="00B3474B"/>
    <w:rsid w:val="00C445EC"/>
    <w:rsid w:val="00C453C6"/>
    <w:rsid w:val="00C935F5"/>
    <w:rsid w:val="00D75DD5"/>
    <w:rsid w:val="00E506B6"/>
    <w:rsid w:val="00EF7F6C"/>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34"/>
    <w:qFormat/>
    <w:rsid w:val="00031028"/>
    <w:pPr>
      <w:ind w:left="720"/>
    </w:pPr>
  </w:style>
  <w:style w:type="paragraph" w:styleId="a8">
    <w:name w:val="TOC Heading"/>
    <w:basedOn w:val="1"/>
    <w:next w:val="a"/>
    <w:uiPriority w:val="39"/>
    <w:semiHidden/>
    <w:unhideWhenUsed/>
    <w:qFormat/>
    <w:rsid w:val="00C453C6"/>
    <w:pPr>
      <w:outlineLvl w:val="9"/>
    </w:pPr>
  </w:style>
  <w:style w:type="character" w:styleId="a9">
    <w:name w:val="Strong"/>
    <w:basedOn w:val="a0"/>
    <w:uiPriority w:val="22"/>
    <w:qFormat/>
    <w:locked/>
    <w:rsid w:val="00573532"/>
    <w:rPr>
      <w:b/>
      <w:bCs/>
    </w:rPr>
  </w:style>
  <w:style w:type="paragraph" w:styleId="aa">
    <w:name w:val="Normal (Web)"/>
    <w:basedOn w:val="a"/>
    <w:uiPriority w:val="99"/>
    <w:unhideWhenUsed/>
    <w:rsid w:val="00573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3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34"/>
    <w:qFormat/>
    <w:rsid w:val="00031028"/>
    <w:pPr>
      <w:ind w:left="720"/>
    </w:pPr>
  </w:style>
  <w:style w:type="paragraph" w:styleId="a8">
    <w:name w:val="TOC Heading"/>
    <w:basedOn w:val="1"/>
    <w:next w:val="a"/>
    <w:uiPriority w:val="39"/>
    <w:semiHidden/>
    <w:unhideWhenUsed/>
    <w:qFormat/>
    <w:rsid w:val="00C453C6"/>
    <w:pPr>
      <w:outlineLvl w:val="9"/>
    </w:pPr>
  </w:style>
  <w:style w:type="character" w:styleId="a9">
    <w:name w:val="Strong"/>
    <w:basedOn w:val="a0"/>
    <w:uiPriority w:val="22"/>
    <w:qFormat/>
    <w:locked/>
    <w:rsid w:val="00573532"/>
    <w:rPr>
      <w:b/>
      <w:bCs/>
    </w:rPr>
  </w:style>
  <w:style w:type="paragraph" w:styleId="aa">
    <w:name w:val="Normal (Web)"/>
    <w:basedOn w:val="a"/>
    <w:uiPriority w:val="99"/>
    <w:unhideWhenUsed/>
    <w:rsid w:val="00573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2023-05-02T09:16:00Z</dcterms:created>
  <dcterms:modified xsi:type="dcterms:W3CDTF">2023-05-02T09:17:00Z</dcterms:modified>
</cp:coreProperties>
</file>