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CE" w:rsidRDefault="004718CE" w:rsidP="004718C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4272CB" w:rsidRDefault="004272CB" w:rsidP="004272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Мониторинг достижений по русскому языку </w:t>
      </w:r>
    </w:p>
    <w:p w:rsidR="004272CB" w:rsidRPr="004272CB" w:rsidRDefault="00F33439" w:rsidP="004272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3</w:t>
      </w:r>
      <w:r w:rsidR="004272CB" w:rsidRPr="004272CB">
        <w:rPr>
          <w:rFonts w:ascii="Times New Roman" w:hAnsi="Times New Roman" w:cs="Times New Roman"/>
          <w:sz w:val="28"/>
          <w:szCs w:val="28"/>
        </w:rPr>
        <w:t xml:space="preserve"> класса МБОУ «СОШ № 39 имени П.Н. </w:t>
      </w:r>
      <w:proofErr w:type="spellStart"/>
      <w:r w:rsidR="004272CB" w:rsidRPr="004272CB">
        <w:rPr>
          <w:rFonts w:ascii="Times New Roman" w:hAnsi="Times New Roman" w:cs="Times New Roman"/>
          <w:sz w:val="28"/>
          <w:szCs w:val="28"/>
        </w:rPr>
        <w:t>Самусенко</w:t>
      </w:r>
      <w:proofErr w:type="spellEnd"/>
      <w:r w:rsidR="004272CB" w:rsidRPr="004272CB">
        <w:rPr>
          <w:rFonts w:ascii="Times New Roman" w:hAnsi="Times New Roman" w:cs="Times New Roman"/>
          <w:sz w:val="28"/>
          <w:szCs w:val="28"/>
        </w:rPr>
        <w:t>»</w:t>
      </w:r>
    </w:p>
    <w:p w:rsidR="004272CB" w:rsidRPr="004272CB" w:rsidRDefault="000F108B" w:rsidP="004272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обучающегося</w:t>
      </w:r>
    </w:p>
    <w:p w:rsidR="004272CB" w:rsidRDefault="004272CB" w:rsidP="00427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осуществляет диагностику предметных результатов по четвертям.</w:t>
      </w:r>
    </w:p>
    <w:p w:rsidR="004272CB" w:rsidRDefault="004272CB" w:rsidP="00427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Уровни:</w:t>
      </w:r>
    </w:p>
    <w:p w:rsidR="004272CB" w:rsidRDefault="004272CB" w:rsidP="004272CB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Высокий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(85-100%) – хорошо знает и может применить на практике. Это только прочное усвоение учебного матери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ала, полностью самостоятельная и безошибочная работа ученика; </w:t>
      </w:r>
    </w:p>
    <w:p w:rsidR="004272CB" w:rsidRDefault="004272CB" w:rsidP="004272C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(70-84%) – знает, умеет, правильно выполняет, но изредка допускает единичные ошибки;</w:t>
      </w:r>
    </w:p>
    <w:p w:rsidR="004272CB" w:rsidRDefault="004272CB" w:rsidP="004272C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Базовый (50-69%) – знает, но недостаточно уверенно, выполняет с небольшим количеством ошибок, т.е. в большей мере материал освоен, но требуется небольшая помощь;</w:t>
      </w:r>
    </w:p>
    <w:p w:rsidR="004272CB" w:rsidRDefault="004272CB" w:rsidP="004272C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(30-49%)  – выполняет некоторые задания, но допускает большое количество ошибок;</w:t>
      </w:r>
    </w:p>
    <w:p w:rsidR="004272CB" w:rsidRDefault="004272CB" w:rsidP="004272C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Низкий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(менее 30%) – не владеет материалом, при выполнении заданий практически во всех случаях делает ошибки.</w:t>
      </w:r>
    </w:p>
    <w:tbl>
      <w:tblPr>
        <w:tblStyle w:val="a3"/>
        <w:tblW w:w="10740" w:type="dxa"/>
        <w:tblLayout w:type="fixed"/>
        <w:tblLook w:val="04A0"/>
      </w:tblPr>
      <w:tblGrid>
        <w:gridCol w:w="1526"/>
        <w:gridCol w:w="6946"/>
        <w:gridCol w:w="567"/>
        <w:gridCol w:w="567"/>
        <w:gridCol w:w="567"/>
        <w:gridCol w:w="567"/>
      </w:tblGrid>
      <w:tr w:rsidR="00F26663" w:rsidTr="001B6240">
        <w:trPr>
          <w:trHeight w:val="436"/>
        </w:trPr>
        <w:tc>
          <w:tcPr>
            <w:tcW w:w="1526" w:type="dxa"/>
            <w:vMerge w:val="restart"/>
          </w:tcPr>
          <w:p w:rsidR="00F26663" w:rsidRPr="002A7374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</w:p>
          <w:p w:rsidR="00F26663" w:rsidRPr="002A7374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6946" w:type="dxa"/>
            <w:vMerge w:val="restart"/>
          </w:tcPr>
          <w:p w:rsidR="00F26663" w:rsidRPr="002A7374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F26663" w:rsidRPr="002A7374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74">
              <w:rPr>
                <w:rFonts w:ascii="Times New Roman" w:hAnsi="Times New Roman" w:cs="Times New Roman"/>
                <w:sz w:val="24"/>
                <w:szCs w:val="24"/>
              </w:rPr>
              <w:t>Учебные четверти</w:t>
            </w:r>
          </w:p>
        </w:tc>
      </w:tr>
      <w:tr w:rsidR="00F26663" w:rsidTr="001B6240">
        <w:trPr>
          <w:trHeight w:val="385"/>
        </w:trPr>
        <w:tc>
          <w:tcPr>
            <w:tcW w:w="1526" w:type="dxa"/>
            <w:vMerge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6663" w:rsidRPr="00100F0C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6663" w:rsidRPr="00100F0C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6663" w:rsidRPr="00100F0C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6663" w:rsidRPr="00100F0C" w:rsidRDefault="00F26663" w:rsidP="001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F26663" w:rsidTr="001B6240">
        <w:trPr>
          <w:trHeight w:val="528"/>
        </w:trPr>
        <w:tc>
          <w:tcPr>
            <w:tcW w:w="1526" w:type="dxa"/>
            <w:vMerge w:val="restart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946" w:type="dxa"/>
          </w:tcPr>
          <w:p w:rsidR="00F26663" w:rsidRPr="00663E56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663E56">
              <w:rPr>
                <w:rFonts w:ascii="Times New Roman" w:hAnsi="Times New Roman" w:cs="Times New Roman"/>
                <w:sz w:val="24"/>
                <w:szCs w:val="24"/>
              </w:rPr>
              <w:t>частвовать в устном общении на уроке (слушать собеседников, говорить на обсуждаемую тему, соблюдать основные правила речевого поведения)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528"/>
        </w:trPr>
        <w:tc>
          <w:tcPr>
            <w:tcW w:w="1526" w:type="dxa"/>
            <w:vMerge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663E56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663E56">
              <w:rPr>
                <w:rFonts w:ascii="Times New Roman" w:hAnsi="Times New Roman" w:cs="Times New Roman"/>
                <w:sz w:val="24"/>
                <w:szCs w:val="24"/>
              </w:rPr>
              <w:t>нализировать текст с нарушенным порядком предложений и восстанавливать их последовательность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380"/>
        </w:trPr>
        <w:tc>
          <w:tcPr>
            <w:tcW w:w="1526" w:type="dxa"/>
            <w:vMerge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663E56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663E56">
              <w:rPr>
                <w:rFonts w:ascii="Times New Roman" w:hAnsi="Times New Roman" w:cs="Times New Roman"/>
                <w:sz w:val="24"/>
                <w:szCs w:val="24"/>
              </w:rPr>
              <w:t>итать вопросы к повествовательному тексту, находить на них ответы и грамотно их записывать;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663E56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663E56">
              <w:rPr>
                <w:rFonts w:ascii="Times New Roman" w:hAnsi="Times New Roman" w:cs="Times New Roman"/>
                <w:sz w:val="24"/>
                <w:szCs w:val="24"/>
              </w:rPr>
              <w:t>исать подробное изложение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 w:val="restart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Фонетика, орфоэпия, графика.</w:t>
            </w:r>
          </w:p>
        </w:tc>
        <w:tc>
          <w:tcPr>
            <w:tcW w:w="6946" w:type="dxa"/>
          </w:tcPr>
          <w:p w:rsidR="00F26663" w:rsidRPr="009626E3" w:rsidRDefault="00F26663" w:rsidP="0096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3"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-различать, понятия «звук» и «буква», </w:t>
            </w:r>
            <w:r w:rsidR="009626E3" w:rsidRPr="009626E3">
              <w:rPr>
                <w:rFonts w:ascii="Times New Roman" w:hAnsi="Times New Roman" w:cs="Times New Roman"/>
                <w:sz w:val="24"/>
                <w:szCs w:val="24"/>
              </w:rPr>
              <w:t>проводить фонетико-графический (</w:t>
            </w:r>
            <w:proofErr w:type="spellStart"/>
            <w:proofErr w:type="gramStart"/>
            <w:r w:rsidR="009626E3" w:rsidRPr="009626E3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="009626E3" w:rsidRPr="009626E3">
              <w:rPr>
                <w:rFonts w:ascii="Times New Roman" w:hAnsi="Times New Roman" w:cs="Times New Roman"/>
                <w:sz w:val="24"/>
                <w:szCs w:val="24"/>
              </w:rPr>
              <w:t>) разбор слова самостоятельно по предложенному в учебнике алгоритму</w:t>
            </w:r>
            <w:r w:rsidR="009626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пределять количество слогов в слове и их границы,</w:t>
            </w:r>
          </w:p>
          <w:p w:rsidR="00F26663" w:rsidRPr="001A1807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proofErr w:type="gramStart"/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ударный</w:t>
            </w:r>
            <w:proofErr w:type="gramEnd"/>
            <w:r w:rsidRPr="00F57953">
              <w:rPr>
                <w:rFonts w:ascii="Times New Roman" w:hAnsi="Times New Roman" w:cs="Times New Roman"/>
                <w:sz w:val="24"/>
                <w:szCs w:val="24"/>
              </w:rPr>
              <w:t xml:space="preserve"> и безударные слоги в 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832"/>
        </w:trPr>
        <w:tc>
          <w:tcPr>
            <w:tcW w:w="1526" w:type="dxa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946" w:type="dxa"/>
          </w:tcPr>
          <w:p w:rsidR="00F26663" w:rsidRPr="003740E9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1A1807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1807"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нозначные и многозначные слова; </w:t>
            </w:r>
            <w:r w:rsidRPr="001A180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синонимах и антонимах; подбирать к предложенным словам 1—2 синонима или антонима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 w:val="restart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 </w:t>
            </w:r>
          </w:p>
        </w:tc>
        <w:tc>
          <w:tcPr>
            <w:tcW w:w="6946" w:type="dxa"/>
          </w:tcPr>
          <w:p w:rsidR="00F26663" w:rsidRPr="003740E9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в слове значимые части: корень приставку, суффикс, окончание, основу;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-различать, в какой части слова находится орфограмма и грамотно писать слова с этими орфограммами;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 w:val="restart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6946" w:type="dxa"/>
          </w:tcPr>
          <w:p w:rsidR="00F26663" w:rsidRPr="00F5795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-разбирать имя существительное как часть речи;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-разбирать имя прилагательное  как часть речи;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-разбирать глагол как часть речи;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E616E6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E616E6">
              <w:rPr>
                <w:rFonts w:ascii="Times New Roman" w:hAnsi="Times New Roman" w:cs="Times New Roman"/>
                <w:sz w:val="24"/>
                <w:szCs w:val="24"/>
              </w:rPr>
              <w:t>аходить предлоги и понимать их роль в предложении и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 w:val="restart"/>
          </w:tcPr>
          <w:p w:rsidR="00F26663" w:rsidRPr="00A216D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6D4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946" w:type="dxa"/>
          </w:tcPr>
          <w:p w:rsidR="00F26663" w:rsidRPr="00992EA5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992EA5">
              <w:rPr>
                <w:rFonts w:ascii="Times New Roman" w:hAnsi="Times New Roman" w:cs="Times New Roman"/>
                <w:sz w:val="24"/>
                <w:szCs w:val="24"/>
              </w:rPr>
              <w:t>пределять существенные признаки предложения: законченность мысли и интонацию конца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вид предложения по цели высказывания и по интонации; </w:t>
            </w:r>
            <w:r w:rsidRPr="00992EA5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предложений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992EA5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992EA5">
              <w:rPr>
                <w:rFonts w:ascii="Times New Roman" w:hAnsi="Times New Roman" w:cs="Times New Roman"/>
                <w:sz w:val="24"/>
                <w:szCs w:val="24"/>
              </w:rPr>
              <w:t xml:space="preserve">аходить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основу предложения;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-различать простое и сложное предложение;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992EA5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992EA5">
              <w:rPr>
                <w:rFonts w:ascii="Times New Roman" w:hAnsi="Times New Roman" w:cs="Times New Roman"/>
                <w:sz w:val="24"/>
                <w:szCs w:val="24"/>
              </w:rPr>
              <w:t>осстанавливать деформированные предложения и тексты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A216D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A216D4">
              <w:rPr>
                <w:rFonts w:ascii="Times New Roman" w:hAnsi="Times New Roman" w:cs="Times New Roman"/>
                <w:sz w:val="24"/>
                <w:szCs w:val="24"/>
              </w:rPr>
              <w:t>оставлять предложения по схеме, рисунку, на определённую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1526" w:type="dxa"/>
            <w:vMerge/>
          </w:tcPr>
          <w:p w:rsidR="00F26663" w:rsidRPr="00252BBD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6663" w:rsidRPr="00A216D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A216D4">
              <w:rPr>
                <w:rFonts w:ascii="Times New Roman" w:hAnsi="Times New Roman" w:cs="Times New Roman"/>
                <w:sz w:val="24"/>
                <w:szCs w:val="24"/>
              </w:rPr>
              <w:t>ыделять в предложении словосочетание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находить главное и зависимое слово;</w:t>
            </w: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Pr="002A7374" w:rsidRDefault="00F2666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11"/>
        </w:trPr>
        <w:tc>
          <w:tcPr>
            <w:tcW w:w="1526" w:type="dxa"/>
            <w:vMerge w:val="restart"/>
          </w:tcPr>
          <w:p w:rsid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953">
              <w:rPr>
                <w:rFonts w:ascii="Times New Roman" w:hAnsi="Times New Roman" w:cs="Times New Roman"/>
                <w:sz w:val="24"/>
                <w:szCs w:val="24"/>
              </w:rPr>
              <w:t>Орфография и пунктуация</w:t>
            </w:r>
          </w:p>
          <w:p w:rsid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6E3" w:rsidRPr="00252BBD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3">
              <w:rPr>
                <w:rFonts w:ascii="Times New Roman" w:hAnsi="Times New Roman" w:cs="Times New Roman"/>
                <w:sz w:val="24"/>
                <w:szCs w:val="24"/>
              </w:rPr>
              <w:t>-безошибочно списывать текст с доски и учебника объёмом 40—50 слов;</w:t>
            </w: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11"/>
        </w:trPr>
        <w:tc>
          <w:tcPr>
            <w:tcW w:w="1526" w:type="dxa"/>
            <w:vMerge/>
          </w:tcPr>
          <w:p w:rsidR="009626E3" w:rsidRPr="00F5795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F9733F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F9733F">
              <w:rPr>
                <w:rFonts w:ascii="Times New Roman" w:hAnsi="Times New Roman" w:cs="Times New Roman"/>
                <w:sz w:val="24"/>
                <w:szCs w:val="24"/>
              </w:rPr>
              <w:t>исать под диктовку тексты в соответствии с изученными правилами объёмом 30—40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11"/>
        </w:trPr>
        <w:tc>
          <w:tcPr>
            <w:tcW w:w="1526" w:type="dxa"/>
            <w:vMerge/>
          </w:tcPr>
          <w:p w:rsidR="009626E3" w:rsidRPr="00F5795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тавить знаки препинания конца предложения</w:t>
            </w:r>
            <w:proofErr w:type="gramStart"/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 (. ? !)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Pr="002A7374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рименять правила переноса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рименять правила написания прописной буквы в начале предложения, в именах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правила написания гласных </w:t>
            </w:r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и, а, у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</w:t>
            </w:r>
            <w:proofErr w:type="gramStart"/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согласных </w:t>
            </w:r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spell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ч, </w:t>
            </w:r>
            <w:proofErr w:type="spell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spell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правило отсутствия мягкого знака после шипящих в буквосочетаниях </w:t>
            </w:r>
            <w:proofErr w:type="spell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чк</w:t>
            </w:r>
            <w:proofErr w:type="spell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чн</w:t>
            </w:r>
            <w:proofErr w:type="spell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щн</w:t>
            </w:r>
            <w:proofErr w:type="spell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нч</w:t>
            </w:r>
            <w:proofErr w:type="spellEnd"/>
            <w:r w:rsidRPr="00AD33A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правила проверки безударные гласные в </w:t>
            </w:r>
            <w:proofErr w:type="gramStart"/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правила проверки парных звонких и глухих согласные в </w:t>
            </w:r>
            <w:proofErr w:type="gramStart"/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корне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правила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непроизносимых согласных в корне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рименять правила раздельного написания предлогов с именами существительными;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рименять правила раздельного написания частицы не с глаголами;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п</w:t>
            </w:r>
            <w:r w:rsidRPr="00AD33A3">
              <w:rPr>
                <w:rFonts w:ascii="Times New Roman" w:hAnsi="Times New Roman" w:cs="Times New Roman"/>
                <w:sz w:val="24"/>
                <w:szCs w:val="24"/>
              </w:rPr>
              <w:t>равила написания слов с разделительными твёрдым и мягким знаками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-безошибочно писать словарные слова;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E3" w:rsidTr="001B6240">
        <w:trPr>
          <w:trHeight w:val="436"/>
        </w:trPr>
        <w:tc>
          <w:tcPr>
            <w:tcW w:w="1526" w:type="dxa"/>
            <w:vMerge/>
          </w:tcPr>
          <w:p w:rsidR="009626E3" w:rsidRPr="00100F0C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626E3" w:rsidRPr="00BC6F6E" w:rsidRDefault="009626E3" w:rsidP="001B6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аходить и исправлять орфографические ошибки на знакомые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26E3" w:rsidRDefault="009626E3" w:rsidP="001B62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63" w:rsidTr="001B6240">
        <w:trPr>
          <w:trHeight w:val="411"/>
        </w:trPr>
        <w:tc>
          <w:tcPr>
            <w:tcW w:w="8472" w:type="dxa"/>
            <w:gridSpan w:val="2"/>
          </w:tcPr>
          <w:p w:rsidR="00F26663" w:rsidRPr="00BC6F6E" w:rsidRDefault="00F26663" w:rsidP="001B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F6E">
              <w:rPr>
                <w:rFonts w:ascii="Times New Roman" w:hAnsi="Times New Roman" w:cs="Times New Roman"/>
                <w:sz w:val="24"/>
                <w:szCs w:val="24"/>
              </w:rPr>
              <w:t>Итоговая отметка</w:t>
            </w:r>
          </w:p>
        </w:tc>
        <w:tc>
          <w:tcPr>
            <w:tcW w:w="567" w:type="dxa"/>
          </w:tcPr>
          <w:p w:rsidR="00F26663" w:rsidRDefault="00F26663" w:rsidP="001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26663" w:rsidRDefault="00F26663" w:rsidP="001B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7AF" w:rsidRDefault="00AF17AF"/>
    <w:sectPr w:rsidR="00AF17AF" w:rsidSect="00F26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6663"/>
    <w:rsid w:val="00044652"/>
    <w:rsid w:val="000560F9"/>
    <w:rsid w:val="000F108B"/>
    <w:rsid w:val="00214811"/>
    <w:rsid w:val="0021655C"/>
    <w:rsid w:val="002D14F3"/>
    <w:rsid w:val="00363E23"/>
    <w:rsid w:val="004272CB"/>
    <w:rsid w:val="00434EEF"/>
    <w:rsid w:val="004718CE"/>
    <w:rsid w:val="008F16F5"/>
    <w:rsid w:val="009626E3"/>
    <w:rsid w:val="00AF17AF"/>
    <w:rsid w:val="00F26663"/>
    <w:rsid w:val="00F33439"/>
    <w:rsid w:val="00F5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72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2019-11-06T08:22:00Z</cp:lastPrinted>
  <dcterms:created xsi:type="dcterms:W3CDTF">2019-11-04T08:40:00Z</dcterms:created>
  <dcterms:modified xsi:type="dcterms:W3CDTF">2023-08-28T12:37:00Z</dcterms:modified>
</cp:coreProperties>
</file>