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13" w:rsidRPr="00151FEA" w:rsidRDefault="00605513" w:rsidP="0060551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Этапы мероприятия</w:t>
      </w:r>
      <w:bookmarkStart w:id="0" w:name="_GoBack"/>
      <w:bookmarkEnd w:id="0"/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92"/>
        <w:gridCol w:w="3402"/>
        <w:gridCol w:w="2977"/>
        <w:gridCol w:w="1842"/>
        <w:gridCol w:w="4536"/>
      </w:tblGrid>
      <w:tr w:rsidR="00605513" w:rsidRPr="00151FEA" w:rsidTr="00A61100">
        <w:tc>
          <w:tcPr>
            <w:tcW w:w="2411" w:type="dxa"/>
          </w:tcPr>
          <w:p w:rsidR="00605513" w:rsidRPr="009467B6" w:rsidRDefault="00605513" w:rsidP="00A61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внеклассного мероприятия</w:t>
            </w:r>
          </w:p>
        </w:tc>
        <w:tc>
          <w:tcPr>
            <w:tcW w:w="992" w:type="dxa"/>
          </w:tcPr>
          <w:p w:rsidR="00605513" w:rsidRPr="009467B6" w:rsidRDefault="00605513" w:rsidP="00A61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(мин)</w:t>
            </w:r>
          </w:p>
        </w:tc>
        <w:tc>
          <w:tcPr>
            <w:tcW w:w="3402" w:type="dxa"/>
          </w:tcPr>
          <w:p w:rsidR="00605513" w:rsidRPr="009467B6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описание этапа, действия воспитателя</w:t>
            </w:r>
          </w:p>
        </w:tc>
        <w:tc>
          <w:tcPr>
            <w:tcW w:w="2977" w:type="dxa"/>
          </w:tcPr>
          <w:p w:rsidR="00605513" w:rsidRPr="009467B6" w:rsidRDefault="00605513" w:rsidP="00A61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воспитанников</w:t>
            </w:r>
          </w:p>
        </w:tc>
        <w:tc>
          <w:tcPr>
            <w:tcW w:w="1842" w:type="dxa"/>
          </w:tcPr>
          <w:p w:rsidR="00605513" w:rsidRPr="009467B6" w:rsidRDefault="00605513" w:rsidP="00A61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Педагогические технологии, формы, методы</w:t>
            </w:r>
          </w:p>
        </w:tc>
        <w:tc>
          <w:tcPr>
            <w:tcW w:w="4536" w:type="dxa"/>
          </w:tcPr>
          <w:p w:rsidR="00605513" w:rsidRPr="009467B6" w:rsidRDefault="00605513" w:rsidP="00A61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605513" w:rsidRPr="00151FEA" w:rsidTr="00A61100">
        <w:trPr>
          <w:cantSplit/>
          <w:trHeight w:val="1134"/>
        </w:trPr>
        <w:tc>
          <w:tcPr>
            <w:tcW w:w="2411" w:type="dxa"/>
          </w:tcPr>
          <w:p w:rsidR="00605513" w:rsidRPr="00FD085B" w:rsidRDefault="00605513" w:rsidP="00A6110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этап (начало мероприятия)</w:t>
            </w:r>
          </w:p>
        </w:tc>
        <w:tc>
          <w:tcPr>
            <w:tcW w:w="99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40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нахимовцев, проверка готовности к мероприятию. Мобилизация внимания, целевые установки.</w:t>
            </w:r>
          </w:p>
        </w:tc>
        <w:tc>
          <w:tcPr>
            <w:tcW w:w="2977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Доклад дежурного.</w:t>
            </w:r>
          </w:p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определяют тему и цель  занятия</w:t>
            </w:r>
          </w:p>
        </w:tc>
        <w:tc>
          <w:tcPr>
            <w:tcW w:w="1842" w:type="dxa"/>
          </w:tcPr>
          <w:p w:rsidR="00605513" w:rsidRPr="00FD085B" w:rsidRDefault="00605513" w:rsidP="00A61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536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Личностные, регулятивные </w:t>
            </w:r>
          </w:p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УУД: самоопределение к деятельности.</w:t>
            </w:r>
          </w:p>
        </w:tc>
      </w:tr>
      <w:tr w:rsidR="00605513" w:rsidRPr="00151FEA" w:rsidTr="00A61100">
        <w:tc>
          <w:tcPr>
            <w:tcW w:w="2411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Вводная часть.</w:t>
            </w:r>
          </w:p>
        </w:tc>
        <w:tc>
          <w:tcPr>
            <w:tcW w:w="99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340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Вступительное слово воспитателя. Рассмотрение и знакомство с темой  мероприятия, организация взаимодействия воспитателя с воспитанниками и гостями мероприятия.</w:t>
            </w:r>
          </w:p>
        </w:tc>
        <w:tc>
          <w:tcPr>
            <w:tcW w:w="2977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выступление воспитателя, настраиваются на позитивное настроение </w:t>
            </w:r>
          </w:p>
        </w:tc>
        <w:tc>
          <w:tcPr>
            <w:tcW w:w="184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Рассказ, беседа,  </w:t>
            </w:r>
          </w:p>
        </w:tc>
        <w:tc>
          <w:tcPr>
            <w:tcW w:w="4536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УУД: анализ, синтез, группировка различных фактов, сведений, умение формулировать, делать выводы.</w:t>
            </w:r>
          </w:p>
        </w:tc>
      </w:tr>
      <w:tr w:rsidR="00605513" w:rsidRPr="00151FEA" w:rsidTr="00A61100">
        <w:tc>
          <w:tcPr>
            <w:tcW w:w="2411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Концертная и конкурсная программа.</w:t>
            </w:r>
          </w:p>
        </w:tc>
        <w:tc>
          <w:tcPr>
            <w:tcW w:w="99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Следит за ходом мероприятия, подсказывает последовательность действий, помогает участникам переодеться и подготовиться к последующим номерам. </w:t>
            </w:r>
          </w:p>
        </w:tc>
        <w:tc>
          <w:tcPr>
            <w:tcW w:w="2977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 активно принимают участие в подготовленных номерах, поют, танцуют, читают стихи, участвуют в конкурсах вместе со своими родителями.</w:t>
            </w:r>
          </w:p>
        </w:tc>
        <w:tc>
          <w:tcPr>
            <w:tcW w:w="1842" w:type="dxa"/>
          </w:tcPr>
          <w:p w:rsidR="00605513" w:rsidRPr="00FD085B" w:rsidRDefault="00605513" w:rsidP="00A6110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FFA">
              <w:rPr>
                <w:rFonts w:ascii="Times New Roman" w:hAnsi="Times New Roman" w:cs="Times New Roman"/>
              </w:rPr>
              <w:t>Активные методы обучения. Словесные, наглядные, практические,  индивидуальная и коллективная формы работы с учащимися с использованием технических средств обучения</w:t>
            </w:r>
            <w:r w:rsidRPr="006515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 УУД:  воспитание уважительного отношения </w:t>
            </w:r>
            <w:r w:rsidRPr="00FD085B">
              <w:rPr>
                <w:rFonts w:ascii="Times New Roman" w:hAnsi="Times New Roman" w:cs="Times New Roman"/>
                <w:sz w:val="24"/>
                <w:szCs w:val="24"/>
              </w:rPr>
              <w:t xml:space="preserve">к самому близкому человеку – своей маме, развитие умения в проявлении заботы и любви. </w:t>
            </w:r>
          </w:p>
          <w:p w:rsidR="00605513" w:rsidRPr="00FD085B" w:rsidRDefault="00605513" w:rsidP="00A611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Познавательные УУД </w:t>
            </w:r>
            <w:r w:rsidRPr="00FD085B">
              <w:rPr>
                <w:rFonts w:ascii="Times New Roman" w:hAnsi="Times New Roman" w:cs="Times New Roman"/>
                <w:sz w:val="24"/>
                <w:szCs w:val="24"/>
              </w:rPr>
              <w:t>Приобретение коммуникативных умений и навыков посредством участия в коллективной и индивидуальной творческой деятельности. Развитие творческой самореализации и способность к творческой импровизации.</w:t>
            </w:r>
          </w:p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Регулятивные УУД: воспитанник перед тем, как начать действовать определяет последовательность действий.</w:t>
            </w:r>
          </w:p>
        </w:tc>
      </w:tr>
      <w:tr w:rsidR="00605513" w:rsidRPr="00151FEA" w:rsidTr="00A61100">
        <w:tc>
          <w:tcPr>
            <w:tcW w:w="2411" w:type="dxa"/>
          </w:tcPr>
          <w:p w:rsidR="00605513" w:rsidRPr="00FD085B" w:rsidRDefault="00605513" w:rsidP="00A6110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Заключительный этап. </w:t>
            </w:r>
          </w:p>
        </w:tc>
        <w:tc>
          <w:tcPr>
            <w:tcW w:w="99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40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Рефлексия. Воспитатель выслушивает мнение нахимовцев и родителей о проведенном мероприятии. </w:t>
            </w:r>
          </w:p>
        </w:tc>
        <w:tc>
          <w:tcPr>
            <w:tcW w:w="2977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воспитателя, высказывают свое мнение о получившемся празднике.</w:t>
            </w:r>
          </w:p>
        </w:tc>
        <w:tc>
          <w:tcPr>
            <w:tcW w:w="1842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Беседа, диалог.</w:t>
            </w:r>
          </w:p>
        </w:tc>
        <w:tc>
          <w:tcPr>
            <w:tcW w:w="4536" w:type="dxa"/>
          </w:tcPr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 умение формулировать свою точку зрения.</w:t>
            </w:r>
          </w:p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Познавательные УУД: </w:t>
            </w:r>
          </w:p>
          <w:p w:rsidR="00605513" w:rsidRPr="00FD085B" w:rsidRDefault="00605513" w:rsidP="00A611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85B">
              <w:rPr>
                <w:rFonts w:ascii="Times New Roman" w:eastAsia="Calibri" w:hAnsi="Times New Roman" w:cs="Times New Roman"/>
                <w:sz w:val="24"/>
                <w:szCs w:val="24"/>
              </w:rPr>
              <w:t>умение делать выводы и умозаключения.</w:t>
            </w:r>
          </w:p>
        </w:tc>
      </w:tr>
    </w:tbl>
    <w:p w:rsidR="00B30116" w:rsidRDefault="00605513"/>
    <w:sectPr w:rsidR="00B30116" w:rsidSect="00605513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13"/>
    <w:rsid w:val="00014091"/>
    <w:rsid w:val="00075273"/>
    <w:rsid w:val="00124E7E"/>
    <w:rsid w:val="0017789A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05513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2019-02-15T12:16:00Z</dcterms:created>
  <dcterms:modified xsi:type="dcterms:W3CDTF">2019-02-15T12:16:00Z</dcterms:modified>
</cp:coreProperties>
</file>