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81" w:rsidRPr="0080195B" w:rsidRDefault="00BB7681" w:rsidP="00BB7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80195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Приложение №2  </w:t>
      </w:r>
    </w:p>
    <w:p w:rsidR="00BB7681" w:rsidRPr="0080195B" w:rsidRDefault="00BB7681" w:rsidP="00BB7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80195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(История создания стихотворения).</w:t>
      </w:r>
    </w:p>
    <w:p w:rsidR="00BB7681" w:rsidRPr="0080195B" w:rsidRDefault="00BB7681" w:rsidP="00BB76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95B">
        <w:rPr>
          <w:rFonts w:ascii="Times New Roman" w:hAnsi="Times New Roman" w:cs="Times New Roman"/>
          <w:sz w:val="24"/>
          <w:szCs w:val="24"/>
        </w:rPr>
        <w:t>Стихотворение Пушкина «Полководец» написано в апреле 1835 году. Оно было создано под впечатлением посещений Пушкиным Военной галереи Зимнего дворца, множества портретов русских генералов 1812—1815 гг. работы английского художника Дж. Доу поэта привлекло торжественно-приподнятое изображение Барклая-де-Толли — сильной, мыслящей, полной благородства и духовной сосредоточенности личности.</w:t>
      </w:r>
    </w:p>
    <w:p w:rsidR="00BB7681" w:rsidRPr="0080195B" w:rsidRDefault="00BB7681" w:rsidP="00BB76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95B">
        <w:rPr>
          <w:rFonts w:ascii="Times New Roman" w:hAnsi="Times New Roman" w:cs="Times New Roman"/>
          <w:sz w:val="24"/>
          <w:szCs w:val="24"/>
        </w:rPr>
        <w:t xml:space="preserve">Трагический образ Барклая оказался как нельзя более созвучен сокровенным переживаниям Пушкина, как бы </w:t>
      </w:r>
      <w:proofErr w:type="spellStart"/>
      <w:r w:rsidRPr="0080195B">
        <w:rPr>
          <w:rFonts w:ascii="Times New Roman" w:hAnsi="Times New Roman" w:cs="Times New Roman"/>
          <w:sz w:val="24"/>
          <w:szCs w:val="24"/>
        </w:rPr>
        <w:t>накладываясь</w:t>
      </w:r>
      <w:proofErr w:type="spellEnd"/>
      <w:r w:rsidRPr="0080195B">
        <w:rPr>
          <w:rFonts w:ascii="Times New Roman" w:hAnsi="Times New Roman" w:cs="Times New Roman"/>
          <w:sz w:val="24"/>
          <w:szCs w:val="24"/>
        </w:rPr>
        <w:t xml:space="preserve"> на его собственную судьбу  в 1830-х гг.  Соответствуя общим принципам романтического мироощущения, стихотворение явилось одним из цикла его произведений последнего десятилетия жизни, посвященных участи призванного к историческому служению, но отверженного современниками Творца — будь то Пророк, Поэт, Государственный муж.</w:t>
      </w:r>
      <w:proofErr w:type="gramEnd"/>
      <w:r w:rsidRPr="0080195B">
        <w:rPr>
          <w:rFonts w:ascii="Times New Roman" w:hAnsi="Times New Roman" w:cs="Times New Roman"/>
          <w:sz w:val="24"/>
          <w:szCs w:val="24"/>
        </w:rPr>
        <w:t xml:space="preserve"> В «Полководце»  эта тема была углублена</w:t>
      </w:r>
      <w:proofErr w:type="gramStart"/>
      <w:r w:rsidRPr="0080195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B7681" w:rsidRPr="0080195B" w:rsidRDefault="00BB7681" w:rsidP="00BB76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95B">
        <w:rPr>
          <w:rFonts w:ascii="Times New Roman" w:hAnsi="Times New Roman" w:cs="Times New Roman"/>
          <w:sz w:val="24"/>
          <w:szCs w:val="24"/>
        </w:rPr>
        <w:t>Стихотворение увидело свет полтора года спустя, в третьем томе «Современника» за 1836 г. Приближалось 25-летие со дня изгнания Наполеона из России. Тема войны 1812 г. все чаще привлекала внимание общества</w:t>
      </w:r>
      <w:r w:rsidRPr="0080195B">
        <w:rPr>
          <w:rFonts w:ascii="Times New Roman" w:hAnsi="Times New Roman" w:cs="Times New Roman"/>
          <w:color w:val="000000" w:themeColor="text1"/>
          <w:sz w:val="24"/>
          <w:szCs w:val="24"/>
        </w:rPr>
        <w:t>. Точка зрения на Барклая де Толли как на полководца, заслуживающего уважения и внимания историка, объясняется и тем общим пересмотром исторических позиций, который характерен для начала 30-х годов в жизни и творчестве Пушкина. От внешних и показных сторон истории, равно как и от официальной романтики Карамзина, Пушкин шел к своеобразному историческому реализму, проникая в самую суть вещей. Отсюда был прямой путь, приведший поэта в 1835 г. к апологии Барклая де Толли в стихотворении «</w:t>
      </w:r>
      <w:proofErr w:type="spellStart"/>
      <w:r w:rsidRPr="0080195B">
        <w:rPr>
          <w:rFonts w:ascii="Times New Roman" w:hAnsi="Times New Roman" w:cs="Times New Roman"/>
          <w:color w:val="000000" w:themeColor="text1"/>
          <w:sz w:val="24"/>
          <w:szCs w:val="24"/>
        </w:rPr>
        <w:t>Полководец»</w:t>
      </w:r>
      <w:proofErr w:type="gramStart"/>
      <w:r w:rsidRPr="008019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ушкин</w:t>
      </w:r>
      <w:proofErr w:type="spellEnd"/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глубоко прочувствовал  и роль Барклая в войне, и его личную драму. </w:t>
      </w:r>
    </w:p>
    <w:p w:rsidR="00BB7681" w:rsidRPr="0080195B" w:rsidRDefault="00BB7681" w:rsidP="00BB76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Мнение о стихотворении разделило общество. Многие встретили «Полководца» с восторгом. Но далеко не все. Видимо, поэт не ожидал, что на него посыплется вал обвинений в принижении роли Кутузова. Особенно рьяно претензии к Пушкину предъявляли родственники Михаила Илларионовича. Любопытно, что и среди них не было единства. Дочь Кутузова Елизавета Хитрово осталась почитательницей поэта и даже предупредила его, что Л.И. Голенищев-Кутузов направил возражения в цензурный комитет и готовит к изданию разгромную брошюру о стихотворении «Полководец».</w:t>
      </w:r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 xml:space="preserve">     Пушкин был вынужден оправдываться, опубликовав в «Современнике» специальную статью, в которой писал: «Это стихотворение заключает в себе несколько грустных размышлений о заслуженном полководце, который в великий 1812 год прошел первую половину поприща, и взял на свою долю все невзгоды отступления, всю ответственность за неизбежные уроны, предоставляя своему бессмертному преемнику славу отпора, побед и полного торжества. Я не мог подумать, чтобы тут можно было увидеть намерение оскорбить чувство народной гордости и старание унизить священную славу Кутузова; однако </w:t>
      </w:r>
      <w:proofErr w:type="gramStart"/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ж</w:t>
      </w:r>
      <w:proofErr w:type="gramEnd"/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меня в том обвинили.</w:t>
      </w:r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 xml:space="preserve">  Неужели должны мы быть неблагодарны к заслугам Барклая-де-Толли, потому что Кутузов велик? Ужели после двадцатипятилетнего безмолвия поэзии не позволено произнести его имени с участием и умилением? ...Его отступление, которое ныне является ясным и необходимым действием, казалось вовсе не таковым; не только роптал народ ожесточенный и негодующий, но даже опытные воины горько упрекали его и почти в глаза называли изменником. Барклай, не внушающий доверенности войску ему подвластному, окруженный </w:t>
      </w:r>
      <w:proofErr w:type="spellStart"/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враждою</w:t>
      </w:r>
      <w:proofErr w:type="spellEnd"/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язвимый злоречием, но убежденный в самого себя, молча идущий к сокровенной цели и уступающий власть, не успев оправдать себя перед глазами России, останется навсегда в истории высоко поэтическим лицом».</w:t>
      </w:r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</w:r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 xml:space="preserve">  Кстати, Пушкин отнюдь не противопоставлял полководцев друг другу, у него немало стихов, в которых он восторженно говорит о Кутузове, в том числе отмечая, что Михаил Илларионович «облечен был в народную доверенность». В разгар полемики, в 1836 году, в стихотворении «Художнику» он еще раз четко обозначил свою позицию, лаконично заявив: «Здесь зачинатель Барклай, а здесь совершитель Кутузов», подчеркнув, что победа в войне достигнута их общими усилиями.</w:t>
      </w:r>
    </w:p>
    <w:p w:rsidR="00BB7681" w:rsidRPr="0080195B" w:rsidRDefault="00BB7681" w:rsidP="00BB76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95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Пушкин своим стихотворением не только решительно поднял голос в защиту недооцененного современниками полководца, по сути, он вывел его имя из забвения и заставил общество по-новому взглянуть на его роль и его свершения.</w:t>
      </w:r>
    </w:p>
    <w:p w:rsidR="00BB7681" w:rsidRPr="0080195B" w:rsidRDefault="00BB7681" w:rsidP="00BB7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BB7681" w:rsidRPr="0080195B" w:rsidRDefault="00BB7681" w:rsidP="00BB7681">
      <w:pPr>
        <w:pStyle w:val="a5"/>
        <w:spacing w:before="0" w:beforeAutospacing="0" w:after="0" w:afterAutospacing="0" w:line="276" w:lineRule="auto"/>
        <w:jc w:val="both"/>
      </w:pPr>
      <w:r>
        <w:rPr>
          <w:color w:val="000000" w:themeColor="text1"/>
        </w:rPr>
        <w:t>Ч</w:t>
      </w:r>
      <w:r w:rsidRPr="0080195B">
        <w:rPr>
          <w:color w:val="000000" w:themeColor="text1"/>
        </w:rPr>
        <w:t>ерез Березину". Военная галерея 1812 года является уникальным историко-художественный памятником воинской славы России</w:t>
      </w:r>
      <w:proofErr w:type="gramStart"/>
      <w:r w:rsidRPr="0080195B">
        <w:t xml:space="preserve"> .</w:t>
      </w:r>
      <w:proofErr w:type="gramEnd"/>
    </w:p>
    <w:p w:rsidR="00BB7681" w:rsidRPr="00BB7681" w:rsidRDefault="00BB7681" w:rsidP="00BB7681">
      <w:pPr>
        <w:pStyle w:val="a5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0195B">
        <w:t>Более подробно познакомиться с героями  Отечественной войны 1812 года, а также увидеть их портреты</w:t>
      </w:r>
      <w:proofErr w:type="gramStart"/>
      <w:r w:rsidRPr="0080195B">
        <w:t xml:space="preserve"> ,</w:t>
      </w:r>
      <w:proofErr w:type="gramEnd"/>
      <w:r w:rsidRPr="0080195B">
        <w:t xml:space="preserve"> представленные в  Военной галере, вы можете посетив виртуальный музей в интернете:  </w:t>
      </w:r>
      <w:hyperlink r:id="rId5" w:history="1">
        <w:r w:rsidRPr="0080195B">
          <w:rPr>
            <w:rStyle w:val="a6"/>
            <w:color w:val="000000" w:themeColor="text1"/>
          </w:rPr>
          <w:t>http://www.museum.ru/1812/Persons/VGZD/map/vgzd_map.html</w:t>
        </w:r>
      </w:hyperlink>
      <w:r w:rsidRPr="0080195B">
        <w:t xml:space="preserve"> (слайд 9).</w:t>
      </w:r>
    </w:p>
    <w:p w:rsidR="004D1651" w:rsidRDefault="004D1651">
      <w:bookmarkStart w:id="0" w:name="_GoBack"/>
      <w:bookmarkEnd w:id="0"/>
    </w:p>
    <w:sectPr w:rsidR="004D1651" w:rsidSect="0080195B">
      <w:footerReference w:type="default" r:id="rId6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BB7681">
    <w:pPr>
      <w:pStyle w:val="a3"/>
    </w:pPr>
  </w:p>
  <w:p w:rsidR="00631367" w:rsidRDefault="00BB768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81"/>
    <w:rsid w:val="004D1651"/>
    <w:rsid w:val="00BB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81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B7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B7681"/>
    <w:rPr>
      <w:rFonts w:eastAsiaTheme="minorEastAsia"/>
      <w:lang w:eastAsia="zh-CN"/>
    </w:rPr>
  </w:style>
  <w:style w:type="paragraph" w:styleId="a5">
    <w:name w:val="Normal (Web)"/>
    <w:basedOn w:val="a"/>
    <w:uiPriority w:val="99"/>
    <w:unhideWhenUsed/>
    <w:rsid w:val="00BB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B7681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81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B7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B7681"/>
    <w:rPr>
      <w:rFonts w:eastAsiaTheme="minorEastAsia"/>
      <w:lang w:eastAsia="zh-CN"/>
    </w:rPr>
  </w:style>
  <w:style w:type="paragraph" w:styleId="a5">
    <w:name w:val="Normal (Web)"/>
    <w:basedOn w:val="a"/>
    <w:uiPriority w:val="99"/>
    <w:unhideWhenUsed/>
    <w:rsid w:val="00BB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B7681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museum.ru/1812/Persons/VGZD/map/vgzd_ma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2024-10-31T04:46:00Z</dcterms:created>
  <dcterms:modified xsi:type="dcterms:W3CDTF">2024-10-31T04:47:00Z</dcterms:modified>
</cp:coreProperties>
</file>