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850" w:rsidRDefault="00074850" w:rsidP="0007485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КАЛЕНДАРНЫЙ УЧЕБНЫЙ ГРАФИК</w:t>
      </w:r>
    </w:p>
    <w:p w:rsidR="00074850" w:rsidRDefault="00074850" w:rsidP="0007485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ДОПОЛНИТЕЛЬНАЯ ОБЩЕРАЗВИВАЮЩАЯ ПРОГРАММА </w:t>
      </w:r>
      <w:r w:rsidRPr="009E241C">
        <w:rPr>
          <w:sz w:val="24"/>
          <w:szCs w:val="24"/>
        </w:rPr>
        <w:t xml:space="preserve">Волейбольный клуб «Искорка» </w:t>
      </w:r>
    </w:p>
    <w:p w:rsidR="00074850" w:rsidRPr="00686113" w:rsidRDefault="00074850" w:rsidP="00074850">
      <w:pPr>
        <w:rPr>
          <w:sz w:val="28"/>
          <w:szCs w:val="28"/>
        </w:rPr>
      </w:pP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709"/>
        <w:gridCol w:w="1134"/>
        <w:gridCol w:w="1559"/>
      </w:tblGrid>
      <w:tr w:rsidR="00074850" w:rsidRPr="0080307F" w:rsidTr="00074850">
        <w:trPr>
          <w:cantSplit/>
          <w:trHeight w:val="1334"/>
        </w:trPr>
        <w:tc>
          <w:tcPr>
            <w:tcW w:w="568" w:type="dxa"/>
            <w:textDirection w:val="btLr"/>
          </w:tcPr>
          <w:p w:rsidR="00074850" w:rsidRPr="000A7456" w:rsidRDefault="00074850" w:rsidP="001111AB">
            <w:pPr>
              <w:ind w:left="113" w:right="113"/>
            </w:pPr>
            <w:r w:rsidRPr="00044260">
              <w:rPr>
                <w:sz w:val="24"/>
                <w:szCs w:val="24"/>
              </w:rPr>
              <w:t xml:space="preserve"> </w:t>
            </w:r>
            <w:r w:rsidRPr="000A7456">
              <w:t xml:space="preserve">№ занятия   </w:t>
            </w:r>
          </w:p>
        </w:tc>
        <w:tc>
          <w:tcPr>
            <w:tcW w:w="5244" w:type="dxa"/>
          </w:tcPr>
          <w:p w:rsidR="00074850" w:rsidRPr="00044260" w:rsidRDefault="00074850" w:rsidP="001111AB">
            <w:pPr>
              <w:rPr>
                <w:sz w:val="24"/>
                <w:szCs w:val="24"/>
              </w:rPr>
            </w:pPr>
            <w:r w:rsidRPr="00044260">
              <w:rPr>
                <w:sz w:val="24"/>
                <w:szCs w:val="24"/>
              </w:rPr>
              <w:t xml:space="preserve">   </w:t>
            </w:r>
          </w:p>
          <w:p w:rsidR="00074850" w:rsidRDefault="00074850" w:rsidP="0011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</w:p>
          <w:p w:rsidR="00074850" w:rsidRPr="00044260" w:rsidRDefault="00074850" w:rsidP="0011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709" w:type="dxa"/>
            <w:textDirection w:val="btLr"/>
          </w:tcPr>
          <w:p w:rsidR="00074850" w:rsidRPr="00044260" w:rsidRDefault="00074850" w:rsidP="001111AB">
            <w:pPr>
              <w:ind w:left="113" w:right="113"/>
              <w:rPr>
                <w:sz w:val="24"/>
                <w:szCs w:val="24"/>
              </w:rPr>
            </w:pPr>
            <w:r w:rsidRPr="00044260">
              <w:rPr>
                <w:sz w:val="24"/>
                <w:szCs w:val="24"/>
              </w:rPr>
              <w:t>Кол. часов</w:t>
            </w:r>
          </w:p>
          <w:p w:rsidR="00074850" w:rsidRPr="00044260" w:rsidRDefault="00074850" w:rsidP="001111A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pPr>
              <w:rPr>
                <w:sz w:val="28"/>
                <w:szCs w:val="28"/>
              </w:rPr>
            </w:pPr>
          </w:p>
          <w:p w:rsidR="00074850" w:rsidRPr="00AD4F5A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сроки</w:t>
            </w:r>
          </w:p>
        </w:tc>
        <w:tc>
          <w:tcPr>
            <w:tcW w:w="1559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 w:rsidRPr="00AD4F5A">
              <w:rPr>
                <w:sz w:val="24"/>
                <w:szCs w:val="24"/>
              </w:rPr>
              <w:t>Фактические сроки</w:t>
            </w:r>
            <w:r>
              <w:rPr>
                <w:sz w:val="24"/>
                <w:szCs w:val="24"/>
              </w:rPr>
              <w:t>,</w:t>
            </w:r>
          </w:p>
          <w:p w:rsidR="00074850" w:rsidRPr="00AD4F5A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коррекция.</w:t>
            </w:r>
          </w:p>
        </w:tc>
      </w:tr>
      <w:tr w:rsidR="00074850" w:rsidRPr="0080307F" w:rsidTr="00074850">
        <w:tc>
          <w:tcPr>
            <w:tcW w:w="5812" w:type="dxa"/>
            <w:gridSpan w:val="2"/>
          </w:tcPr>
          <w:p w:rsidR="00074850" w:rsidRPr="00286D62" w:rsidRDefault="00074850" w:rsidP="001111AB">
            <w:pPr>
              <w:jc w:val="center"/>
              <w:rPr>
                <w:sz w:val="24"/>
                <w:szCs w:val="24"/>
                <w:highlight w:val="yellow"/>
              </w:rPr>
            </w:pPr>
            <w:r w:rsidRPr="00286D62">
              <w:rPr>
                <w:b/>
                <w:bCs/>
                <w:color w:val="000000"/>
                <w:sz w:val="24"/>
                <w:szCs w:val="24"/>
              </w:rPr>
              <w:t>Стойки и перемещения, техника передач</w:t>
            </w:r>
            <w:r>
              <w:rPr>
                <w:b/>
                <w:bCs/>
                <w:color w:val="000000"/>
                <w:sz w:val="24"/>
                <w:szCs w:val="24"/>
              </w:rPr>
              <w:t>, нападающий удар.</w:t>
            </w:r>
          </w:p>
        </w:tc>
        <w:tc>
          <w:tcPr>
            <w:tcW w:w="709" w:type="dxa"/>
          </w:tcPr>
          <w:p w:rsidR="00074850" w:rsidRPr="00FC1BA1" w:rsidRDefault="00074850" w:rsidP="001111A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693" w:type="dxa"/>
            <w:gridSpan w:val="2"/>
          </w:tcPr>
          <w:p w:rsidR="00074850" w:rsidRPr="00ED255D" w:rsidRDefault="00074850" w:rsidP="001111AB">
            <w:pPr>
              <w:jc w:val="center"/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 w:rsidRPr="00ED255D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 w:rsidRPr="00ED255D">
              <w:rPr>
                <w:sz w:val="24"/>
                <w:szCs w:val="24"/>
              </w:rPr>
              <w:t xml:space="preserve">ТБ на занятиях. </w:t>
            </w:r>
            <w:r>
              <w:rPr>
                <w:sz w:val="24"/>
                <w:szCs w:val="24"/>
              </w:rPr>
              <w:t>Разминка волейболиста. Перемещения в стойке. Верхняя и нижняя передача индивидуально и в парах. Верхняя прямая подача и приём.</w:t>
            </w:r>
          </w:p>
        </w:tc>
        <w:tc>
          <w:tcPr>
            <w:tcW w:w="709" w:type="dxa"/>
            <w:vMerge w:val="restart"/>
            <w:textDirection w:val="btLr"/>
          </w:tcPr>
          <w:p w:rsidR="00074850" w:rsidRPr="00ED255D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  <w:p w:rsidR="00074850" w:rsidRPr="00ED255D" w:rsidRDefault="00074850" w:rsidP="001111AB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r w:rsidRPr="00967198">
              <w:rPr>
                <w:sz w:val="24"/>
                <w:szCs w:val="24"/>
              </w:rPr>
              <w:t>Сент.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 w:rsidRPr="00ED255D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Техника нападающего удара в опорном положении. Разбег. Нападающий удар по ходу разбега. Учебная игра в три касания.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proofErr w:type="spellStart"/>
            <w:r w:rsidRPr="00967198">
              <w:rPr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rPr>
          <w:trHeight w:val="974"/>
        </w:trPr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развития волейбола, современные мячи. Перемещения и стойки.</w:t>
            </w:r>
          </w:p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техники передач в парах. Передачи в пятёрках со сменой мест.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r w:rsidRPr="00967198">
              <w:rPr>
                <w:sz w:val="24"/>
                <w:szCs w:val="24"/>
              </w:rPr>
              <w:t>Сент.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rPr>
          <w:trHeight w:val="474"/>
        </w:trPr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в парах и приём. Нападающий удар по ходу разбега. Учебная игра в три касания.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proofErr w:type="spellStart"/>
            <w:r w:rsidRPr="00967198">
              <w:rPr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изменения правил передач и приёма мяча. Стойки и перемещения. Упражнения на скамейках. Совершенствование техники передач   в парах. Передачи в тройках.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r w:rsidRPr="00967198">
              <w:rPr>
                <w:sz w:val="24"/>
                <w:szCs w:val="24"/>
              </w:rPr>
              <w:t>Сент.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из зоны 4. Подача в разные зоны площадки. Учебная игра с заданием: подача в зону 1.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proofErr w:type="spellStart"/>
            <w:r w:rsidRPr="00967198">
              <w:rPr>
                <w:sz w:val="24"/>
                <w:szCs w:val="24"/>
              </w:rPr>
              <w:t>сент</w:t>
            </w:r>
            <w:proofErr w:type="spellEnd"/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Разновидности способов приёма мяча. Передачи в парах в разных положениях. Передачи в тройках и четвёрках со сменой мест.</w:t>
            </w:r>
          </w:p>
        </w:tc>
        <w:tc>
          <w:tcPr>
            <w:tcW w:w="709" w:type="dxa"/>
            <w:vMerge w:val="restart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0E26E6" w:rsidRDefault="00074850" w:rsidP="001111AB">
            <w:r>
              <w:t>сентябрь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разбега. Подача и приём. Учебная игра в волейбол с установкой на нападение.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812" w:type="dxa"/>
            <w:gridSpan w:val="2"/>
          </w:tcPr>
          <w:p w:rsidR="00074850" w:rsidRDefault="00074850" w:rsidP="001111AB">
            <w:pPr>
              <w:jc w:val="center"/>
              <w:rPr>
                <w:sz w:val="24"/>
                <w:szCs w:val="24"/>
              </w:rPr>
            </w:pPr>
            <w:r w:rsidRPr="00286D62">
              <w:rPr>
                <w:b/>
                <w:bCs/>
                <w:color w:val="000000"/>
                <w:sz w:val="24"/>
                <w:szCs w:val="24"/>
              </w:rPr>
              <w:t xml:space="preserve">Совершенствование техники передач, перемещений,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нападающего удара, </w:t>
            </w:r>
            <w:r w:rsidRPr="00286D62">
              <w:rPr>
                <w:b/>
                <w:bCs/>
                <w:color w:val="000000"/>
                <w:sz w:val="24"/>
                <w:szCs w:val="24"/>
              </w:rPr>
              <w:t>техника подачи.</w:t>
            </w:r>
          </w:p>
        </w:tc>
        <w:tc>
          <w:tcPr>
            <w:tcW w:w="709" w:type="dxa"/>
          </w:tcPr>
          <w:p w:rsidR="00074850" w:rsidRPr="00ED255D" w:rsidRDefault="00074850" w:rsidP="001111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gridSpan w:val="2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rPr>
          <w:trHeight w:val="411"/>
        </w:trPr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выступлении российских волейболистов на чемпионатах мира и олимпиадах. Современное положение команд на мировой арене. </w:t>
            </w:r>
            <w:proofErr w:type="gramStart"/>
            <w:r>
              <w:rPr>
                <w:sz w:val="24"/>
                <w:szCs w:val="24"/>
              </w:rPr>
              <w:t>Передачи  в</w:t>
            </w:r>
            <w:proofErr w:type="gramEnd"/>
            <w:r>
              <w:rPr>
                <w:sz w:val="24"/>
                <w:szCs w:val="24"/>
              </w:rPr>
              <w:t xml:space="preserve"> парах и тройках.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r w:rsidRPr="00E92C43">
              <w:lastRenderedPageBreak/>
              <w:t>октябрь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разбега. Подача и приём. Подача по зонам.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подачи в прыжке. Учебная игра в волейбол.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967198" w:rsidRDefault="00074850" w:rsidP="001111AB">
            <w:pPr>
              <w:rPr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rPr>
          <w:trHeight w:val="585"/>
        </w:trPr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растяжение при разминке. Упражнения на веревочной лесенке.  Передачи в парах и тройках со сменой мест. 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Эстафеты с передачами через сетку во встречных колоннах.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rPr>
          <w:trHeight w:val="585"/>
        </w:trPr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 из зоны 4. Подача в прыжке. Подача и приём. Учебная игра с заданием направления подачи.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Важность развития силовых и скоростно-силовых качеств для освоения техники волейбола. Упражнения со скакалкой и на скамейках. Совершенствование техники передач в парах и тройках. 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 из зоны 4. Подача в прыжке. Подача и приём. Учебная игра с заданием направления подачи.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развитие координации на гимнастических матах. Упражнения со скакалками. Совершенствование техники передач в парах и тройках. 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 и с короткой передачи из зоны 4. Планирующая подача. Подача и приём. Учебная игра в волейбол.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Скоростно-силовые упражнения на скамейках и с набивными мячами. Совершенствование техники передач в тройках и четверках. Нападающий удар по ходу разбега и с короткой передачи.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10E9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подачи и приёма. Контроль выполнения подачи. Учебная 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развитие ловкости и координации. Упражнения со скакалками. Передачи в парах и тройках. Передачи во встречных колоннах через сетку.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10E9" w:rsidRDefault="00074850" w:rsidP="001111AB">
            <w:r>
              <w:t>ноябрь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 и с короткой передачи из зоны 4. Планирующая подача. Подача и приём. Учебная игра в волейбол.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4850" w:rsidRDefault="00074850" w:rsidP="001111AB">
            <w: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со скакалками. Передачи в парах и тройках. Техника обманного удара по высокому мячу.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10E9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 и с короткой передачи в зоне 3. Подача и приём. Учебная игра в волейбол.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812" w:type="dxa"/>
            <w:gridSpan w:val="2"/>
          </w:tcPr>
          <w:p w:rsidR="00074850" w:rsidRPr="00286D62" w:rsidRDefault="00074850" w:rsidP="001111A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286D62">
              <w:rPr>
                <w:b/>
                <w:bCs/>
                <w:color w:val="000000"/>
                <w:sz w:val="24"/>
                <w:szCs w:val="24"/>
              </w:rPr>
              <w:lastRenderedPageBreak/>
              <w:t>Техника нападающего удара и блокирования, совершенствование передач,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подачи и приёма</w:t>
            </w:r>
            <w:r w:rsidRPr="00286D62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74850" w:rsidRPr="00FC1BA1" w:rsidRDefault="00074850" w:rsidP="001111AB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7B285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Выдающиеся волейболисты прошлого и совреме</w:t>
            </w:r>
            <w:bookmarkStart w:id="0" w:name="_GoBack"/>
            <w:bookmarkEnd w:id="0"/>
            <w:r>
              <w:rPr>
                <w:sz w:val="24"/>
                <w:szCs w:val="24"/>
              </w:rPr>
              <w:t>нности. Скоростно- силовые упражнения. Передачи в парах через сетку. Нападающий удар с собственного подбрасывания в парах. Нападающий удар по восходящему мячу через сетку.</w:t>
            </w:r>
          </w:p>
        </w:tc>
        <w:tc>
          <w:tcPr>
            <w:tcW w:w="709" w:type="dxa"/>
            <w:vMerge w:val="restart"/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Pr="00456309" w:rsidRDefault="00074850" w:rsidP="001111AB"/>
        </w:tc>
        <w:tc>
          <w:tcPr>
            <w:tcW w:w="1134" w:type="dxa"/>
          </w:tcPr>
          <w:p w:rsidR="00074850" w:rsidRPr="006010E9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выполнения нападающего удара в зоне 3. Подача и приём. Учебная игра.</w:t>
            </w:r>
          </w:p>
        </w:tc>
        <w:tc>
          <w:tcPr>
            <w:tcW w:w="709" w:type="dxa"/>
            <w:vMerge/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Ускорения за мячом. Упражнения на скамейках. Передачи в парах. Нападающий удар и приём в парах в опорном положении.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10E9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 и с короткой передачи в зоне 3. Блокирование в зонах 3 и 4.  Подача и приём. Учебная игра.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скоростных качеств. Упражнения со скакалками. Передачи в тройках. Передачи со сменой мест через сетку.</w:t>
            </w:r>
          </w:p>
          <w:p w:rsidR="00074850" w:rsidRPr="00ED255D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10E9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по ходу разбега и с короткой передачи в зоне 3, одиночное блокирование. Подача и приём. Учебная игра.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с набивными мячами. Передачи в парах и четвёрках. Передачи в четверках со сменой мест.</w:t>
            </w:r>
          </w:p>
          <w:p w:rsidR="00074850" w:rsidRPr="00ED255D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10E9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в зоне 2 с разбега. Одиночное блокирование. Подача и приём. Учебная игра.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декабрь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812" w:type="dxa"/>
            <w:gridSpan w:val="2"/>
          </w:tcPr>
          <w:p w:rsidR="00074850" w:rsidRPr="00286D62" w:rsidRDefault="00074850" w:rsidP="001111AB">
            <w:pPr>
              <w:jc w:val="center"/>
              <w:rPr>
                <w:sz w:val="24"/>
                <w:szCs w:val="24"/>
              </w:rPr>
            </w:pPr>
            <w:r w:rsidRPr="00286D62">
              <w:rPr>
                <w:b/>
                <w:bCs/>
                <w:color w:val="000000"/>
                <w:sz w:val="24"/>
                <w:szCs w:val="24"/>
              </w:rPr>
              <w:t>Техника нападающего удара и блокирования, совершенствование передач, стоек и перемещений.</w:t>
            </w:r>
          </w:p>
        </w:tc>
        <w:tc>
          <w:tcPr>
            <w:tcW w:w="709" w:type="dxa"/>
          </w:tcPr>
          <w:p w:rsidR="00074850" w:rsidRDefault="00074850" w:rsidP="001111AB">
            <w:pPr>
              <w:jc w:val="center"/>
              <w:rPr>
                <w:b/>
                <w:sz w:val="24"/>
                <w:szCs w:val="24"/>
              </w:rPr>
            </w:pPr>
          </w:p>
          <w:p w:rsidR="00074850" w:rsidRPr="000A67F3" w:rsidRDefault="00074850" w:rsidP="001111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  <w:gridSpan w:val="2"/>
          </w:tcPr>
          <w:p w:rsidR="00074850" w:rsidRPr="00AD4F5A" w:rsidRDefault="00074850" w:rsidP="001111AB">
            <w:pPr>
              <w:rPr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с набивными мячами и со скакалками. Передачи в парах.  Передачи в тройках со сменой мест. Совершенствование действий в защите.</w:t>
            </w:r>
          </w:p>
          <w:p w:rsidR="00074850" w:rsidRPr="00ED255D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Pr="00456309" w:rsidRDefault="00074850" w:rsidP="00111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074850" w:rsidRPr="006010E9" w:rsidRDefault="00074850" w:rsidP="001111AB">
            <w:r>
              <w:t>январь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из зон 4,2 с разбега по ходу и с поворотом корпуса. Одиночное блокирование. Подача и приём. Учебная игра.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январь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правила игры в волейбол, их изменения в процессе развития игры. Ускорения без мяча и за мячом. Упражнения на развитие ловкости. Передачи в парах.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январь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из зон 4,2 с разбега по ходу и с поворотом корпуса. Одиночное блокирование. Подача и приём. Учебная игра.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январь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скамейках и гимнастических матах. Прием с падением. Совершенствование передач в парах и тройках. 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январь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с разбега в зонах 4 и 2. Техника блокирования вдвоём.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t>январь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Pr="00ED255D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074850" w:rsidRPr="00ED255D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скорость перемещений за мячом. Упражнения на верёвочной лесенке. Совершенствование передач в тройках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t>Январь-февраль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Нападающий удар в зонах 4 и 2, блокирование вдвоём. Подача и приём. 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t>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развитие ловкости и скорости перемещений. Передачи в парах и четвёрках. Передачи во встречных колоннах через сетку с </w:t>
            </w:r>
            <w:proofErr w:type="spellStart"/>
            <w:r>
              <w:rPr>
                <w:sz w:val="24"/>
                <w:szCs w:val="24"/>
              </w:rPr>
              <w:t>перебеганием</w:t>
            </w:r>
            <w:proofErr w:type="spellEnd"/>
            <w:r>
              <w:rPr>
                <w:sz w:val="24"/>
                <w:szCs w:val="24"/>
              </w:rPr>
              <w:t xml:space="preserve"> под сеткой.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384D00" w:rsidRDefault="00074850" w:rsidP="001111AB">
            <w:r w:rsidRPr="00384D00">
              <w:t>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 блокирование. Нападающий удар с короткой передачи. 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384D00" w:rsidRDefault="00074850" w:rsidP="001111AB">
            <w:r>
              <w:t>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с набивными мячами и на скамейках. Передачи в парах и четвёрках со сменой мест. Совершенствование игры в защите.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 блокирование. 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EC3636" w:rsidRDefault="00074850" w:rsidP="001111AB">
            <w:r w:rsidRPr="00EC3636">
              <w:t>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 блокирование. Нападающий удар с короткой передачи. 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EC3636" w:rsidRDefault="00074850" w:rsidP="001111AB">
            <w:r>
              <w:t>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развитие скоростно-силовых качеств со скакалками. Передачи в парах и тройках. Совершенствование игры в защите.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EC3636" w:rsidRDefault="00074850" w:rsidP="001111AB">
            <w:r>
              <w:t>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с разбега в зонах 4 и 2. Совершенствование техники блокирования вдвоём. Подача и приём. 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февраль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гимнастических матах. Упражнения на развитие ловкости с мячом. Совершенствование передач в тройках.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EC3636" w:rsidRDefault="00074850" w:rsidP="001111AB">
            <w:r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в зоне 3 с короткой передачи. Совершенствование техники блокирования. Подача и приём. Игра в волейбол.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развитие ловкости и скорости перемещений. Передачи в парах и четвёрках. Совершенствование игры в защите.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 блокирование. Контроль техники нападающего удара. Подача и приём. Игра в волейбол.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812" w:type="dxa"/>
            <w:gridSpan w:val="2"/>
          </w:tcPr>
          <w:p w:rsidR="00074850" w:rsidRDefault="00074850" w:rsidP="001111AB">
            <w:pPr>
              <w:jc w:val="center"/>
              <w:rPr>
                <w:sz w:val="24"/>
                <w:szCs w:val="24"/>
              </w:rPr>
            </w:pPr>
            <w:r w:rsidRPr="00286D62">
              <w:rPr>
                <w:b/>
                <w:bCs/>
                <w:color w:val="000000"/>
                <w:sz w:val="24"/>
                <w:szCs w:val="24"/>
              </w:rPr>
              <w:t>Совершенствование технических приёмов. Основы тактики.</w:t>
            </w:r>
          </w:p>
        </w:tc>
        <w:tc>
          <w:tcPr>
            <w:tcW w:w="709" w:type="dxa"/>
          </w:tcPr>
          <w:p w:rsidR="00074850" w:rsidRPr="0078603D" w:rsidRDefault="00074850" w:rsidP="001111A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  <w:gridSpan w:val="2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Тактика защиты углом назад, взаимодействие блокирующих. Подстраховка товарищей. Передачи в парах и тройках. </w:t>
            </w:r>
          </w:p>
        </w:tc>
        <w:tc>
          <w:tcPr>
            <w:tcW w:w="709" w:type="dxa"/>
            <w:vMerge w:val="restart"/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lastRenderedPageBreak/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с разбега в зонах 4, 3, 2. Построение защиты на второй линии. Учебная игра с установкой игры в защите углом назад.</w:t>
            </w:r>
          </w:p>
        </w:tc>
        <w:tc>
          <w:tcPr>
            <w:tcW w:w="709" w:type="dxa"/>
            <w:vMerge/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развитие скоростно-силовых качеств на скамейках и на верёвочной лесенке. Передачи в четверках.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нападающего удара и блокирования.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Учебная игра с отработкой защитных действий углом назад.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Тактика игры с применением атакующих действий через связующего в зоне №2. Передачи в парах и тройках через сетку. Передачи во встречных колоннах.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FC1715" w:rsidRDefault="00074850" w:rsidP="001111AB">
            <w:r w:rsidRPr="00FC1715"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нападающего удара, второй передачи из зоны 2 и блокирования. Подача и приём. Учебная игра с отработкой тактики защиты и нападения.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 w:rsidRPr="00FC1715">
              <w:t>март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развитие ловкости и координации. Передачи в парах и встречных колоннах. 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апрель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нападающего удара и блокирования, второй передачи из зоны 2.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и приём. Учебная игра с отработкой тактики защиты и нападения.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апрель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развитие скоростно-силовых качеств и гибкости. Передачи в парах и четвёрках. Тактические взаимодействия.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>
              <w:t>апрель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нападающего удара и блокирования, второй передачи из зоны 2.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и приём. Учебная игра с отработкой тактики защиты и нападения.</w:t>
            </w:r>
          </w:p>
        </w:tc>
        <w:tc>
          <w:tcPr>
            <w:tcW w:w="709" w:type="dxa"/>
            <w:vMerge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 w:rsidRPr="00B039BD">
              <w:t>апрель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со скакалками и на скамейках. Передачи в тройках. Совершенствование нападения и защитных действий в тройках.</w:t>
            </w: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Default="00074850" w:rsidP="001111AB">
            <w:r w:rsidRPr="00B039BD">
              <w:t>апрель</w:t>
            </w:r>
          </w:p>
        </w:tc>
        <w:tc>
          <w:tcPr>
            <w:tcW w:w="1559" w:type="dxa"/>
          </w:tcPr>
          <w:p w:rsidR="00074850" w:rsidRPr="00CB1B6D" w:rsidRDefault="00074850" w:rsidP="001111AB"/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из зоны 2 при второй передаче из зоны 2. Совершенствование техники блокирования.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в волейбол с применением атакующих и защитных действий.</w:t>
            </w: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CB1B6D" w:rsidRDefault="00074850" w:rsidP="001111AB">
            <w:pPr>
              <w:rPr>
                <w:sz w:val="24"/>
                <w:szCs w:val="24"/>
                <w:highlight w:val="yellow"/>
              </w:rPr>
            </w:pPr>
            <w:r>
              <w:t>апрель</w:t>
            </w:r>
          </w:p>
        </w:tc>
        <w:tc>
          <w:tcPr>
            <w:tcW w:w="1559" w:type="dxa"/>
          </w:tcPr>
          <w:p w:rsidR="00074850" w:rsidRPr="00CB1B6D" w:rsidRDefault="00074850" w:rsidP="001111AB"/>
        </w:tc>
      </w:tr>
      <w:tr w:rsidR="00074850" w:rsidRPr="0080307F" w:rsidTr="00074850">
        <w:trPr>
          <w:trHeight w:val="588"/>
        </w:trPr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с набивными мячами. Передачи в тройках. 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Передачи во встречных колоннах со сменой мест через сетку. </w:t>
            </w: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CB1B6D" w:rsidRDefault="00074850" w:rsidP="001111AB"/>
        </w:tc>
      </w:tr>
      <w:tr w:rsidR="00074850" w:rsidRPr="0080307F" w:rsidTr="00074850">
        <w:trPr>
          <w:trHeight w:val="820"/>
        </w:trPr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Нападающий удар из зон 2, 3, 4 при расположении связующего в зоне 2. Подача и приём. Учебная игра в волейбол с применением атакующих и защитных действий.</w:t>
            </w:r>
          </w:p>
        </w:tc>
        <w:tc>
          <w:tcPr>
            <w:tcW w:w="709" w:type="dxa"/>
            <w:vMerge/>
          </w:tcPr>
          <w:p w:rsidR="00074850" w:rsidRDefault="00074850" w:rsidP="00111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CB1B6D" w:rsidRDefault="00074850" w:rsidP="001111AB"/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Тактика игры с одним связующим. Упражнения со скакалками. Передачи в тройках со сменой мест. Передачи во встречных колоннах. </w:t>
            </w: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Нападающий удар из зон 2, 3, 4. Подача и приём. Учебная игра с применением тактики </w:t>
            </w:r>
            <w:proofErr w:type="spellStart"/>
            <w:r>
              <w:rPr>
                <w:sz w:val="24"/>
                <w:szCs w:val="24"/>
              </w:rPr>
              <w:t>атакущих</w:t>
            </w:r>
            <w:proofErr w:type="spellEnd"/>
            <w:r>
              <w:rPr>
                <w:sz w:val="24"/>
                <w:szCs w:val="24"/>
              </w:rPr>
              <w:t xml:space="preserve"> действий с одним связующим.</w:t>
            </w: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812" w:type="dxa"/>
            <w:gridSpan w:val="2"/>
          </w:tcPr>
          <w:p w:rsidR="00074850" w:rsidRDefault="00074850" w:rsidP="001111AB">
            <w:pPr>
              <w:jc w:val="center"/>
              <w:rPr>
                <w:sz w:val="24"/>
                <w:szCs w:val="24"/>
              </w:rPr>
            </w:pPr>
            <w:r w:rsidRPr="00286D62">
              <w:rPr>
                <w:b/>
                <w:bCs/>
                <w:color w:val="000000"/>
                <w:sz w:val="24"/>
                <w:szCs w:val="24"/>
              </w:rPr>
              <w:t>Совершенствование техн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ических приёмов и тактических взаимодействий. </w:t>
            </w:r>
          </w:p>
        </w:tc>
        <w:tc>
          <w:tcPr>
            <w:tcW w:w="709" w:type="dxa"/>
          </w:tcPr>
          <w:p w:rsidR="00074850" w:rsidRPr="00645295" w:rsidRDefault="00074850" w:rsidP="001111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074850" w:rsidRPr="006059F8" w:rsidRDefault="00074850" w:rsidP="001111AB">
            <w:pPr>
              <w:rPr>
                <w:b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Передачи в парах. Нападающий удар в зонах 4, 3, 2. Подача и приём. Соревнования на точность выполнения подачи. </w:t>
            </w:r>
          </w:p>
        </w:tc>
        <w:tc>
          <w:tcPr>
            <w:tcW w:w="709" w:type="dxa"/>
            <w:vMerge w:val="restart"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игра в волейбол с применением атакующих  и защитных действий.</w:t>
            </w: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передач. Нападающий удар из зоны 4. Подача и приём. Мини-турнир по волейболу.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  <w:tr w:rsidR="00074850" w:rsidRPr="0080307F" w:rsidTr="00074850">
        <w:tc>
          <w:tcPr>
            <w:tcW w:w="568" w:type="dxa"/>
          </w:tcPr>
          <w:p w:rsidR="00074850" w:rsidRDefault="00074850" w:rsidP="001111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244" w:type="dxa"/>
          </w:tcPr>
          <w:p w:rsidR="00074850" w:rsidRDefault="00074850" w:rsidP="00111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волейболу среди 7-10 х классов.</w:t>
            </w:r>
          </w:p>
          <w:p w:rsidR="00074850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850" w:rsidRPr="00645295" w:rsidRDefault="00074850" w:rsidP="001111A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4850" w:rsidRPr="006059F8" w:rsidRDefault="00074850" w:rsidP="001111AB">
            <w:r w:rsidRPr="006059F8">
              <w:t>май</w:t>
            </w:r>
          </w:p>
        </w:tc>
        <w:tc>
          <w:tcPr>
            <w:tcW w:w="1559" w:type="dxa"/>
          </w:tcPr>
          <w:p w:rsidR="00074850" w:rsidRPr="00ED255D" w:rsidRDefault="00074850" w:rsidP="001111AB">
            <w:pPr>
              <w:rPr>
                <w:b/>
                <w:sz w:val="24"/>
                <w:szCs w:val="24"/>
              </w:rPr>
            </w:pPr>
          </w:p>
        </w:tc>
      </w:tr>
    </w:tbl>
    <w:p w:rsidR="00074850" w:rsidRDefault="00074850" w:rsidP="00074850"/>
    <w:p w:rsidR="00077332" w:rsidRDefault="00074850"/>
    <w:sectPr w:rsidR="0007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50"/>
    <w:rsid w:val="0002736B"/>
    <w:rsid w:val="00074850"/>
    <w:rsid w:val="008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6CA6"/>
  <w15:chartTrackingRefBased/>
  <w15:docId w15:val="{5B608A36-3186-4F91-9957-E1F5CBA4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85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Evgenia</cp:lastModifiedBy>
  <cp:revision>1</cp:revision>
  <dcterms:created xsi:type="dcterms:W3CDTF">2021-08-12T09:47:00Z</dcterms:created>
  <dcterms:modified xsi:type="dcterms:W3CDTF">2021-08-12T09:51:00Z</dcterms:modified>
</cp:coreProperties>
</file>