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4B" w:rsidRDefault="00204D4B" w:rsidP="00204D4B">
      <w:pPr>
        <w:pStyle w:val="Standard"/>
        <w:shd w:val="clear" w:color="auto" w:fill="FFFFFF"/>
        <w:spacing w:before="280" w:after="120"/>
        <w:jc w:val="right"/>
        <w:rPr>
          <w:b/>
        </w:rPr>
      </w:pPr>
      <w:r>
        <w:rPr>
          <w:b/>
        </w:rPr>
        <w:t>Приложение 2</w:t>
      </w:r>
    </w:p>
    <w:p w:rsidR="00204D4B" w:rsidRDefault="00204D4B" w:rsidP="00204D4B">
      <w:pPr>
        <w:pStyle w:val="Standard"/>
        <w:shd w:val="clear" w:color="auto" w:fill="FFFFFF"/>
        <w:spacing w:before="280" w:after="120"/>
        <w:jc w:val="center"/>
      </w:pPr>
      <w:r>
        <w:rPr>
          <w:b/>
        </w:rPr>
        <w:t>Рекомендации начинающему оратору</w:t>
      </w:r>
      <w:r>
        <w:rPr>
          <w:b/>
        </w:rPr>
        <w:br/>
      </w:r>
      <w:r>
        <w:rPr>
          <w:b/>
          <w:bCs/>
          <w:color w:val="000000"/>
        </w:rPr>
        <w:t>Подготовка к публичному выступлению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В ораторском искусстве существует четыре основных способа подготовки к публичному выступлению.</w:t>
      </w:r>
    </w:p>
    <w:p w:rsidR="00204D4B" w:rsidRDefault="00204D4B" w:rsidP="00204D4B">
      <w:pPr>
        <w:pStyle w:val="Standard"/>
        <w:numPr>
          <w:ilvl w:val="0"/>
          <w:numId w:val="1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Экспромт — выступление без подготовки.</w:t>
      </w:r>
    </w:p>
    <w:p w:rsidR="00204D4B" w:rsidRDefault="00204D4B" w:rsidP="00204D4B">
      <w:pPr>
        <w:pStyle w:val="Standard"/>
        <w:numPr>
          <w:ilvl w:val="0"/>
          <w:numId w:val="1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План-конспект выступления — заранее готовится подробный план, где каждый пункт сопровождается кратким указанием новых идей, которые должны быть изложены.</w:t>
      </w:r>
    </w:p>
    <w:p w:rsidR="00204D4B" w:rsidRDefault="00204D4B" w:rsidP="00204D4B">
      <w:pPr>
        <w:pStyle w:val="Standard"/>
        <w:numPr>
          <w:ilvl w:val="0"/>
          <w:numId w:val="1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Текст выступления — текст, который затем в процессе выступления полностью зачитывается.</w:t>
      </w:r>
    </w:p>
    <w:p w:rsidR="00204D4B" w:rsidRDefault="00204D4B" w:rsidP="00204D4B">
      <w:pPr>
        <w:pStyle w:val="Standard"/>
        <w:numPr>
          <w:ilvl w:val="0"/>
          <w:numId w:val="1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Воспроизведение наизусть — выступление заучивается и воспроизводится по памяти, без опоры на какие-либо записи.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Возможны и комбинации различных способов.</w:t>
      </w:r>
    </w:p>
    <w:p w:rsidR="00204D4B" w:rsidRDefault="00204D4B" w:rsidP="00204D4B">
      <w:pPr>
        <w:pStyle w:val="Standard"/>
        <w:shd w:val="clear" w:color="auto" w:fill="FFFFFF"/>
        <w:spacing w:before="52"/>
        <w:rPr>
          <w:b/>
          <w:color w:val="000000"/>
        </w:rPr>
      </w:pPr>
      <w:r>
        <w:rPr>
          <w:b/>
          <w:color w:val="000000"/>
        </w:rPr>
        <w:t>Подготовка конспекта выступления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 xml:space="preserve"> Очень полезно вести записи по темам, которые вас интересуют и могут стать предметом вашего публичного выступления.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 xml:space="preserve"> Вот совет Д. Карнеги: «Записывайте чужие, а особенно свои мысли на клочках бумаги — так будет легче их собрать и расклассифицировать.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Предположим, у вас есть тема выступления. Как технически подготовить конспект выступления? Поступайте следующим образом: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- Составьте перечень фактов, которые вы считаете возможным отнести к данной теме.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- Отберите главное и вычеркните второстепенное.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- Вычеркните все лишнее, не относящееся к делу, из первичного перечня фактов. Теперь посмотрите, чего вам не хватает.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- Следите, что бы каждый выдвигаемый вами тезис, каждое утверждение были подкреплены вспомогательными фактами, расположенными под ними (1, 2, 3 и т.д.). Старайтесь, чтобы таких подкреплений по каждому тезису было несколько.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ab/>
        <w:t>Надо также помнить некоторые требования к языку составляемого конспекта: лучше пользоваться полными предложениями, особенно на первых порах. Кроме того, в конспект целесообразно вносить не вопросы, а конкретные утверждения, сформулированные как уже готовые и обдуманные вами мысли.</w:t>
      </w:r>
    </w:p>
    <w:p w:rsidR="00204D4B" w:rsidRDefault="00204D4B" w:rsidP="00204D4B">
      <w:pPr>
        <w:pStyle w:val="Standard"/>
        <w:shd w:val="clear" w:color="auto" w:fill="FFFFFF"/>
        <w:spacing w:before="2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Как пользоваться конспектом?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ab/>
        <w:t>Разные лекторы пользуются своими записями по-разному. Ч.Чаплин, например, очень боялся микрофона, и все его речи были им предварительно полностью написаны, он выступал по полному тексту. Великолепный лектор И. И. Мечников готовился к каждой лекции тщательнейшим образом, но записей или конспектов никогда не делал, на лекции импровизировал. Известный химик С. Н. Реформатский писал полный текст лекции, дома читал его семье, брал запись в аудиторию с собой, держал перед собой на кафедре, но не заглядывал в нее.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 xml:space="preserve">   Историк В. О. Ключевский читал полностью написанный текст с листа, но при этом как бы рассказывал. Физиолог И.М.Сеченов сначала шепотом проговаривал лекцию в процессе подготовки, а потом читал без конспекта. Прекрасный оратор В.И.Ленин готовил тезисы на маленьких листах бумаги и выступал, изредка заглядывая в них.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 xml:space="preserve">   Выступать без конспектов могут только опытные ораторы, многократно выступающие на одну и ту же тему. Оптимально иметь записи, но пользоваться ими по возможности реже.</w:t>
      </w:r>
    </w:p>
    <w:p w:rsidR="00204D4B" w:rsidRDefault="00204D4B" w:rsidP="00204D4B">
      <w:pPr>
        <w:pStyle w:val="Standard"/>
        <w:shd w:val="clear" w:color="auto" w:fill="FFFFFF"/>
        <w:spacing w:before="280"/>
        <w:jc w:val="center"/>
        <w:rPr>
          <w:b/>
          <w:color w:val="000000"/>
        </w:rPr>
      </w:pPr>
      <w:r>
        <w:rPr>
          <w:b/>
          <w:color w:val="000000"/>
        </w:rPr>
        <w:t>Репетиция выступления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Обсуждайте то, что вы хотите высказать публично, в семье, с друзьями, с людьми, с которыми вам легко общаться и которые не стесняетесь, готовыми всегда вас поддержать: Я вот хочу выступить и предложить, чтобы...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 xml:space="preserve">   Надо ли репетировать свои выступления? Конечно, надо. Как это лучше делать? Репетируйте речь про себя, идя по улице. Уединившись, произнесите негромко свою будущую речь с жестами. Д. Карнеги советует: играйте в семье в произнесение речей.</w:t>
      </w:r>
    </w:p>
    <w:p w:rsidR="00204D4B" w:rsidRDefault="00204D4B" w:rsidP="00204D4B">
      <w:pPr>
        <w:pStyle w:val="Standard"/>
        <w:shd w:val="clear" w:color="auto" w:fill="FFFFFF"/>
        <w:spacing w:before="52"/>
        <w:rPr>
          <w:color w:val="000000"/>
        </w:rPr>
      </w:pPr>
      <w:r>
        <w:rPr>
          <w:color w:val="000000"/>
        </w:rPr>
        <w:t xml:space="preserve">   Многократно произносите наедине трехминутные речи на темы, в которых вы хорошо разбираетесь; затем — перед друзьями.</w:t>
      </w:r>
    </w:p>
    <w:p w:rsidR="00204D4B" w:rsidRDefault="00204D4B" w:rsidP="00204D4B">
      <w:pPr>
        <w:pStyle w:val="Standard"/>
        <w:shd w:val="clear" w:color="auto" w:fill="FFFFFF"/>
        <w:spacing w:before="52"/>
        <w:rPr>
          <w:color w:val="000000"/>
        </w:rPr>
      </w:pPr>
      <w:r>
        <w:rPr>
          <w:color w:val="000000"/>
        </w:rPr>
        <w:t xml:space="preserve">   Можно ли тренироваться перед зеркалом? Лучше не надо: зеркало отвлекает; для тренировки перед зеркалом необходим, значительный навык; да и зеркала перед вами не будет, когда вы будете выступать. О. Эрнст вообще считает тренировку оратора перед зеркалом вредной.</w:t>
      </w:r>
    </w:p>
    <w:p w:rsidR="00204D4B" w:rsidRDefault="00204D4B" w:rsidP="00204D4B">
      <w:pPr>
        <w:pStyle w:val="Standard"/>
        <w:shd w:val="clear" w:color="auto" w:fill="FFFFFF"/>
        <w:spacing w:before="52"/>
        <w:rPr>
          <w:color w:val="000000"/>
        </w:rPr>
      </w:pPr>
      <w:r>
        <w:rPr>
          <w:color w:val="000000"/>
        </w:rPr>
        <w:t xml:space="preserve">   Мы часто произносим яркие и вдохновенные речи после события. Лучше произнести такую речь до события, а потом повторить ее во время события.</w:t>
      </w:r>
    </w:p>
    <w:p w:rsidR="00204D4B" w:rsidRDefault="00204D4B" w:rsidP="00204D4B">
      <w:pPr>
        <w:pStyle w:val="Standard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Психологическая и физическая подготовка к выступлению</w:t>
      </w:r>
    </w:p>
    <w:p w:rsidR="00204D4B" w:rsidRDefault="00204D4B" w:rsidP="00204D4B">
      <w:pPr>
        <w:pStyle w:val="Standard"/>
        <w:shd w:val="clear" w:color="auto" w:fill="FFFFFF"/>
        <w:rPr>
          <w:color w:val="000000"/>
        </w:rPr>
      </w:pPr>
      <w:r>
        <w:rPr>
          <w:color w:val="000000"/>
        </w:rPr>
        <w:t>Вот наступает день вашего выступления. К нему нужно прийти в хорошей психологической и физической форме. Следуйте этим рекомендациям.</w:t>
      </w:r>
    </w:p>
    <w:p w:rsid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Не бойтесь слушателей. О. Эрнст писал: «Еще ни разу ни один из ораторов не упал в обморок на трибуне, даже если его выступление действительно было ниже всякой критики».</w:t>
      </w:r>
    </w:p>
    <w:p w:rsid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Сконцентрируйте внимание не на своих собственных переживаниях, а на содержании своей речи.</w:t>
      </w:r>
    </w:p>
    <w:p w:rsid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Скажите слушателям не все. Оставьте себе разные знания — мысль о них укрепит вашу уверенность.</w:t>
      </w:r>
    </w:p>
    <w:p w:rsid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Не готовьтесь в день выступления.</w:t>
      </w:r>
    </w:p>
    <w:p w:rsid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За час-полтора до выступления не занимайтесь неожиданными и непривычными для вас делами, не начинайте новых дел - это рассеет ваше внимание.</w:t>
      </w:r>
    </w:p>
    <w:p w:rsidR="00B30116" w:rsidRPr="00204D4B" w:rsidRDefault="00204D4B" w:rsidP="00204D4B">
      <w:pPr>
        <w:pStyle w:val="Standard"/>
        <w:numPr>
          <w:ilvl w:val="0"/>
          <w:numId w:val="2"/>
        </w:numPr>
        <w:shd w:val="clear" w:color="auto" w:fill="FFFFFF"/>
        <w:ind w:left="1125" w:right="75"/>
        <w:rPr>
          <w:color w:val="000000"/>
        </w:rPr>
      </w:pPr>
      <w:r>
        <w:rPr>
          <w:color w:val="000000"/>
        </w:rPr>
        <w:t>Постарайтесь не есть перед ответственным выступлением.</w:t>
      </w:r>
      <w:bookmarkStart w:id="0" w:name="_GoBack"/>
      <w:bookmarkEnd w:id="0"/>
    </w:p>
    <w:sectPr w:rsidR="00B30116" w:rsidRPr="00204D4B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2F23"/>
    <w:multiLevelType w:val="multilevel"/>
    <w:tmpl w:val="0176553C"/>
    <w:styleLink w:val="WWNum4"/>
    <w:lvl w:ilvl="0">
      <w:numFmt w:val="bullet"/>
      <w:lvlText w:val="-"/>
      <w:lvlJc w:val="left"/>
      <w:pPr>
        <w:ind w:left="720" w:hanging="360"/>
      </w:pPr>
      <w:rPr>
        <w:rFonts w:ascii="OpenSymbol" w:hAnsi="OpenSymbol" w:cs="OpenSymbol"/>
        <w:sz w:val="28"/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160" w:hanging="36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3600" w:hanging="3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4320" w:hanging="36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040" w:hanging="36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5760" w:hanging="36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6480" w:hanging="360"/>
      </w:pPr>
      <w:rPr>
        <w:rFonts w:ascii="OpenSymbol" w:hAnsi="OpenSymbol" w:cs="OpenSymbol"/>
        <w:u w:val="none"/>
      </w:rPr>
    </w:lvl>
  </w:abstractNum>
  <w:abstractNum w:abstractNumId="1">
    <w:nsid w:val="32900222"/>
    <w:multiLevelType w:val="multilevel"/>
    <w:tmpl w:val="FB1601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Times New Roman" w:hAnsi="Times New Roman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Times New Roman" w:hAnsi="Times New Roman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Times New Roman" w:hAnsi="Times New Roman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Times New Roman" w:hAnsi="Times New Roman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4B"/>
    <w:rsid w:val="00014091"/>
    <w:rsid w:val="00075273"/>
    <w:rsid w:val="00124E7E"/>
    <w:rsid w:val="001A2A60"/>
    <w:rsid w:val="001F7167"/>
    <w:rsid w:val="00204D4B"/>
    <w:rsid w:val="00314EB8"/>
    <w:rsid w:val="003975D5"/>
    <w:rsid w:val="00407125"/>
    <w:rsid w:val="00480A23"/>
    <w:rsid w:val="004C2E9F"/>
    <w:rsid w:val="00582CAF"/>
    <w:rsid w:val="005B22B7"/>
    <w:rsid w:val="00602CCF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Standard">
    <w:name w:val="Standard"/>
    <w:rsid w:val="00204D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numbering" w:customStyle="1" w:styleId="WWNum2">
    <w:name w:val="WWNum2"/>
    <w:basedOn w:val="a2"/>
    <w:rsid w:val="00204D4B"/>
    <w:pPr>
      <w:numPr>
        <w:numId w:val="1"/>
      </w:numPr>
    </w:pPr>
  </w:style>
  <w:style w:type="numbering" w:customStyle="1" w:styleId="WWNum4">
    <w:name w:val="WWNum4"/>
    <w:basedOn w:val="a2"/>
    <w:rsid w:val="00204D4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Standard">
    <w:name w:val="Standard"/>
    <w:rsid w:val="00204D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numbering" w:customStyle="1" w:styleId="WWNum2">
    <w:name w:val="WWNum2"/>
    <w:basedOn w:val="a2"/>
    <w:rsid w:val="00204D4B"/>
    <w:pPr>
      <w:numPr>
        <w:numId w:val="1"/>
      </w:numPr>
    </w:pPr>
  </w:style>
  <w:style w:type="numbering" w:customStyle="1" w:styleId="WWNum4">
    <w:name w:val="WWNum4"/>
    <w:basedOn w:val="a2"/>
    <w:rsid w:val="00204D4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2021-09-14T13:00:00Z</dcterms:created>
  <dcterms:modified xsi:type="dcterms:W3CDTF">2021-09-14T13:00:00Z</dcterms:modified>
</cp:coreProperties>
</file>