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07" w:rsidRDefault="00580207" w:rsidP="00580207">
      <w:pPr>
        <w:spacing w:line="360" w:lineRule="auto"/>
        <w:rPr>
          <w:sz w:val="28"/>
        </w:rPr>
      </w:pPr>
      <w:r w:rsidRPr="00674496">
        <w:rPr>
          <w:b/>
          <w:sz w:val="32"/>
          <w:szCs w:val="32"/>
        </w:rPr>
        <w:t>Задача №1</w:t>
      </w:r>
      <w:r>
        <w:rPr>
          <w:sz w:val="28"/>
        </w:rPr>
        <w:t>. В ∆АВС известно, что &lt;А=</w:t>
      </w:r>
      <m:oMath>
        <m:r>
          <w:rPr>
            <w:rFonts w:ascii="Cambria Math" w:hAnsi="Cambria Math"/>
            <w:sz w:val="28"/>
          </w:rPr>
          <m:t>α</m:t>
        </m:r>
      </m:oMath>
      <w:r>
        <w:rPr>
          <w:sz w:val="28"/>
        </w:rPr>
        <w:t>. Биссектрисы углов В и С пересекаются в точке О. Докажите, что &lt;ВОС=90</w:t>
      </w:r>
      <w:r>
        <w:rPr>
          <w:sz w:val="28"/>
          <w:vertAlign w:val="superscript"/>
        </w:rPr>
        <w:t>0</w:t>
      </w:r>
      <w:r>
        <w:rPr>
          <w:sz w:val="28"/>
        </w:rPr>
        <w:t>+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α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>
        <w:rPr>
          <w:sz w:val="28"/>
        </w:rPr>
        <w:t xml:space="preserve"> .</w:t>
      </w:r>
    </w:p>
    <w:bookmarkStart w:id="0" w:name="_GoBack"/>
    <w:p w:rsidR="00580207" w:rsidRDefault="00580207" w:rsidP="00580207">
      <w:pPr>
        <w:spacing w:line="360" w:lineRule="auto"/>
        <w:rPr>
          <w:sz w:val="28"/>
        </w:rPr>
      </w:pPr>
      <w:r w:rsidRPr="00683EE0">
        <w:rPr>
          <w:sz w:val="28"/>
          <w:szCs w:val="28"/>
        </w:rPr>
        <w:object w:dxaOrig="2602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15pt;height:93.75pt" o:ole="">
            <v:imagedata r:id="rId5" o:title=""/>
          </v:shape>
          <o:OLEObject Type="Embed" ProgID="Visio.Drawing.4" ShapeID="_x0000_i1025" DrawAspect="Content" ObjectID="_1694248636" r:id="rId6"/>
        </w:object>
      </w:r>
      <w:bookmarkEnd w:id="0"/>
      <w:r>
        <w:rPr>
          <w:sz w:val="28"/>
        </w:rPr>
        <w:t xml:space="preserve"> Решение:</w:t>
      </w:r>
    </w:p>
    <w:p w:rsidR="00580207" w:rsidRDefault="00580207" w:rsidP="00580207">
      <w:pPr>
        <w:spacing w:line="360" w:lineRule="auto"/>
        <w:rPr>
          <w:sz w:val="28"/>
        </w:rPr>
      </w:pPr>
      <w:r>
        <w:rPr>
          <w:sz w:val="28"/>
        </w:rPr>
        <w:t xml:space="preserve">   Из ∆АВС: &lt;А+&lt;В+&lt;С=180</w:t>
      </w:r>
      <w:r>
        <w:rPr>
          <w:sz w:val="28"/>
          <w:vertAlign w:val="superscript"/>
        </w:rPr>
        <w:t>0</w:t>
      </w:r>
      <w:r>
        <w:rPr>
          <w:sz w:val="28"/>
        </w:rPr>
        <w:t>. Откуда &lt;В+&lt;С=180</w:t>
      </w:r>
      <w:r>
        <w:rPr>
          <w:sz w:val="28"/>
          <w:vertAlign w:val="superscript"/>
        </w:rPr>
        <w:t>0</w:t>
      </w:r>
      <w:r>
        <w:rPr>
          <w:sz w:val="28"/>
        </w:rPr>
        <w:t>-</w:t>
      </w:r>
      <m:oMath>
        <m:r>
          <w:rPr>
            <w:rFonts w:ascii="Cambria Math" w:hAnsi="Cambria Math"/>
            <w:sz w:val="28"/>
          </w:rPr>
          <m:t>α</m:t>
        </m:r>
      </m:oMath>
      <w:r>
        <w:rPr>
          <w:sz w:val="28"/>
        </w:rPr>
        <w:t xml:space="preserve">. Разделим обе части </w:t>
      </w:r>
    </w:p>
    <w:p w:rsidR="00580207" w:rsidRDefault="00580207" w:rsidP="00580207">
      <w:pPr>
        <w:spacing w:line="360" w:lineRule="auto"/>
        <w:rPr>
          <w:sz w:val="28"/>
        </w:rPr>
      </w:pPr>
      <w:r>
        <w:rPr>
          <w:sz w:val="28"/>
        </w:rPr>
        <w:t xml:space="preserve">  равенства на 2: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&lt;В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&lt;С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>
        <w:rPr>
          <w:sz w:val="28"/>
        </w:rPr>
        <w:t xml:space="preserve"> =90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α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>
        <w:rPr>
          <w:sz w:val="28"/>
        </w:rPr>
        <w:t xml:space="preserve"> .</w:t>
      </w:r>
    </w:p>
    <w:p w:rsidR="00580207" w:rsidRDefault="00580207" w:rsidP="00580207">
      <w:pPr>
        <w:spacing w:line="360" w:lineRule="auto"/>
        <w:rPr>
          <w:sz w:val="28"/>
        </w:rPr>
      </w:pPr>
      <w:r>
        <w:rPr>
          <w:sz w:val="28"/>
        </w:rPr>
        <w:t>Из ∆ВОС: &lt;ВОС=180</w:t>
      </w:r>
      <w:r>
        <w:rPr>
          <w:sz w:val="28"/>
          <w:vertAlign w:val="superscript"/>
        </w:rPr>
        <w:t>0</w:t>
      </w:r>
      <w:r>
        <w:rPr>
          <w:sz w:val="28"/>
        </w:rPr>
        <w:t>- (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&lt;В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&lt;С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>
        <w:rPr>
          <w:sz w:val="28"/>
        </w:rPr>
        <w:t>) =180</w:t>
      </w:r>
      <w:r>
        <w:rPr>
          <w:sz w:val="28"/>
          <w:vertAlign w:val="superscript"/>
        </w:rPr>
        <w:t>0</w:t>
      </w:r>
      <w:r>
        <w:rPr>
          <w:sz w:val="28"/>
        </w:rPr>
        <w:t>-(90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α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)=</m:t>
        </m:r>
      </m:oMath>
      <w:r>
        <w:rPr>
          <w:sz w:val="28"/>
        </w:rPr>
        <w:t xml:space="preserve"> 90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α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>
        <w:rPr>
          <w:sz w:val="28"/>
        </w:rPr>
        <w:t xml:space="preserve"> .</w:t>
      </w:r>
    </w:p>
    <w:p w:rsidR="00580207" w:rsidRDefault="00580207" w:rsidP="00580207">
      <w:pPr>
        <w:spacing w:line="360" w:lineRule="auto"/>
        <w:rPr>
          <w:sz w:val="28"/>
        </w:rPr>
      </w:pPr>
      <w:r>
        <w:rPr>
          <w:sz w:val="28"/>
        </w:rPr>
        <w:t>Утверждение этой задачи делает очевидными ответы на следующие вопросы:</w:t>
      </w:r>
    </w:p>
    <w:p w:rsidR="00580207" w:rsidRDefault="00580207" w:rsidP="00580207">
      <w:pPr>
        <w:spacing w:line="360" w:lineRule="auto"/>
        <w:rPr>
          <w:sz w:val="28"/>
        </w:rPr>
      </w:pPr>
      <w:r w:rsidRPr="00136DBC">
        <w:rPr>
          <w:i/>
          <w:sz w:val="28"/>
        </w:rPr>
        <w:t>- Существует ли треугольник,  две биссектрисы которого перпендикулярны?</w:t>
      </w:r>
      <w:r>
        <w:rPr>
          <w:sz w:val="28"/>
        </w:rPr>
        <w:t xml:space="preserve"> Ответ: нет, так как если &lt;ВОС=90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, то </w:t>
      </w:r>
      <m:oMath>
        <m:r>
          <w:rPr>
            <w:rFonts w:ascii="Cambria Math" w:hAnsi="Cambria Math"/>
            <w:sz w:val="28"/>
          </w:rPr>
          <m:t>α=0, что</m:t>
        </m:r>
      </m:oMath>
      <w:r>
        <w:rPr>
          <w:sz w:val="28"/>
        </w:rPr>
        <w:t xml:space="preserve"> противоречит условию.</w:t>
      </w:r>
    </w:p>
    <w:p w:rsidR="00580207" w:rsidRPr="00136DBC" w:rsidRDefault="00580207" w:rsidP="00580207">
      <w:pPr>
        <w:spacing w:line="360" w:lineRule="auto"/>
        <w:rPr>
          <w:i/>
          <w:sz w:val="28"/>
        </w:rPr>
      </w:pPr>
      <w:r>
        <w:rPr>
          <w:sz w:val="28"/>
        </w:rPr>
        <w:t xml:space="preserve">- </w:t>
      </w:r>
      <w:r w:rsidRPr="00136DBC">
        <w:rPr>
          <w:i/>
          <w:sz w:val="28"/>
        </w:rPr>
        <w:t>Существует ли треугольник, в котором одна биссектриса делит пополам другую?</w:t>
      </w:r>
    </w:p>
    <w:p w:rsidR="00580207" w:rsidRDefault="00580207" w:rsidP="00580207">
      <w:pPr>
        <w:spacing w:line="360" w:lineRule="auto"/>
        <w:rPr>
          <w:sz w:val="28"/>
        </w:rPr>
      </w:pPr>
      <w:r>
        <w:rPr>
          <w:sz w:val="28"/>
        </w:rPr>
        <w:t>Ответ: нет, так как если ВО=ОК, то СО – биссектриса и медиана, проведенная к стороне ВК, тогда ∆КСВ – равнобедренный с основанием ВК и СО – высота, значит &lt;ВОС=90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– противоречие задаче №1.</w:t>
      </w:r>
    </w:p>
    <w:p w:rsidR="00580207" w:rsidRDefault="00580207" w:rsidP="00580207">
      <w:pPr>
        <w:spacing w:line="360" w:lineRule="auto"/>
        <w:rPr>
          <w:sz w:val="28"/>
        </w:rPr>
      </w:pPr>
      <w:r>
        <w:rPr>
          <w:sz w:val="28"/>
        </w:rPr>
        <w:t>Задача, для решения которой пригодился ключ задачи №1.</w:t>
      </w:r>
    </w:p>
    <w:p w:rsidR="00580207" w:rsidRPr="00656A72" w:rsidRDefault="00580207" w:rsidP="00580207">
      <w:pPr>
        <w:spacing w:line="360" w:lineRule="auto"/>
        <w:rPr>
          <w:i/>
          <w:sz w:val="28"/>
        </w:rPr>
      </w:pPr>
      <w:r w:rsidRPr="00136DBC">
        <w:rPr>
          <w:i/>
          <w:sz w:val="28"/>
        </w:rPr>
        <w:t xml:space="preserve">Биссектрисы ВК и СМ </w:t>
      </w:r>
      <w:r w:rsidRPr="00F8638E">
        <w:rPr>
          <w:i/>
          <w:sz w:val="28"/>
        </w:rPr>
        <w:t xml:space="preserve"> </w:t>
      </w:r>
      <w:r w:rsidRPr="00136DBC">
        <w:rPr>
          <w:i/>
          <w:sz w:val="28"/>
        </w:rPr>
        <w:t>∆АВС пересекаются в точке О. &lt;А=60</w:t>
      </w:r>
      <w:r w:rsidRPr="00136DBC">
        <w:rPr>
          <w:i/>
          <w:sz w:val="28"/>
          <w:vertAlign w:val="superscript"/>
        </w:rPr>
        <w:t>0</w:t>
      </w:r>
      <w:r w:rsidRPr="00136DBC">
        <w:rPr>
          <w:i/>
          <w:sz w:val="28"/>
        </w:rPr>
        <w:t>. Докажите ОК=ОМ.</w:t>
      </w:r>
    </w:p>
    <w:p w:rsidR="00580207" w:rsidRDefault="00580207" w:rsidP="00580207">
      <w:pPr>
        <w:spacing w:line="360" w:lineRule="auto"/>
        <w:rPr>
          <w:sz w:val="28"/>
        </w:rPr>
      </w:pPr>
      <w:r>
        <w:rPr>
          <w:sz w:val="28"/>
        </w:rPr>
        <w:t>Эта задача -  пример применения ключа задачи №1 в другой теме: «Вписанные и описанные окружности».</w:t>
      </w:r>
    </w:p>
    <w:p w:rsidR="00580207" w:rsidRDefault="00580207" w:rsidP="00580207">
      <w:pPr>
        <w:spacing w:line="360" w:lineRule="auto"/>
        <w:rPr>
          <w:sz w:val="28"/>
        </w:rPr>
      </w:pPr>
      <w:r w:rsidRPr="00683EE0">
        <w:rPr>
          <w:sz w:val="28"/>
          <w:szCs w:val="28"/>
        </w:rPr>
        <w:object w:dxaOrig="2602" w:dyaOrig="1760">
          <v:shape id="_x0000_i1026" type="#_x0000_t75" style="width:138.15pt;height:93.75pt" o:ole="">
            <v:imagedata r:id="rId7" o:title=""/>
          </v:shape>
          <o:OLEObject Type="Embed" ProgID="Visio.Drawing.4" ShapeID="_x0000_i1026" DrawAspect="Content" ObjectID="_1694248637" r:id="rId8"/>
        </w:object>
      </w:r>
      <w:r>
        <w:rPr>
          <w:sz w:val="28"/>
        </w:rPr>
        <w:t>Решение:</w:t>
      </w:r>
    </w:p>
    <w:p w:rsidR="00580207" w:rsidRPr="00FB457A" w:rsidRDefault="00580207" w:rsidP="00580207">
      <w:pPr>
        <w:spacing w:line="276" w:lineRule="auto"/>
        <w:rPr>
          <w:sz w:val="28"/>
        </w:rPr>
      </w:pPr>
      <w:r>
        <w:rPr>
          <w:sz w:val="28"/>
        </w:rPr>
        <w:t>1)</w:t>
      </w:r>
      <w:r w:rsidRPr="00FB457A">
        <w:rPr>
          <w:sz w:val="28"/>
        </w:rPr>
        <w:t>ВО и СО – биссектрисы, значит АО тоже биссектриса ∆АВС . &lt;МАО=&lt;КАО=30</w:t>
      </w:r>
      <w:r w:rsidRPr="00FB457A">
        <w:rPr>
          <w:sz w:val="28"/>
          <w:vertAlign w:val="superscript"/>
        </w:rPr>
        <w:t>0</w:t>
      </w:r>
      <w:r w:rsidRPr="00FB457A">
        <w:rPr>
          <w:sz w:val="28"/>
        </w:rPr>
        <w:t>.</w:t>
      </w:r>
    </w:p>
    <w:p w:rsidR="00580207" w:rsidRPr="00FB457A" w:rsidRDefault="00580207" w:rsidP="00580207">
      <w:pPr>
        <w:spacing w:line="276" w:lineRule="auto"/>
        <w:rPr>
          <w:sz w:val="28"/>
        </w:rPr>
      </w:pPr>
      <w:r>
        <w:rPr>
          <w:sz w:val="28"/>
        </w:rPr>
        <w:t>2)</w:t>
      </w:r>
      <w:r w:rsidRPr="00FB457A">
        <w:rPr>
          <w:sz w:val="28"/>
        </w:rPr>
        <w:t>&lt;А=60</w:t>
      </w:r>
      <w:r w:rsidRPr="00FB457A">
        <w:rPr>
          <w:sz w:val="28"/>
          <w:vertAlign w:val="superscript"/>
        </w:rPr>
        <w:t>0</w:t>
      </w:r>
      <w:r w:rsidRPr="00FB457A">
        <w:rPr>
          <w:sz w:val="28"/>
        </w:rPr>
        <w:t>, значит &lt;ВОС=&lt;МОК=120</w:t>
      </w:r>
      <w:r w:rsidRPr="00FB457A">
        <w:rPr>
          <w:sz w:val="28"/>
          <w:vertAlign w:val="superscript"/>
        </w:rPr>
        <w:t>0</w:t>
      </w:r>
      <w:r w:rsidRPr="00FB457A">
        <w:rPr>
          <w:sz w:val="28"/>
        </w:rPr>
        <w:t xml:space="preserve"> (вертикальные)</w:t>
      </w:r>
    </w:p>
    <w:p w:rsidR="00580207" w:rsidRPr="003D1869" w:rsidRDefault="00580207" w:rsidP="00580207">
      <w:pPr>
        <w:spacing w:line="276" w:lineRule="auto"/>
        <w:rPr>
          <w:sz w:val="28"/>
        </w:rPr>
      </w:pPr>
      <w:r>
        <w:rPr>
          <w:sz w:val="28"/>
        </w:rPr>
        <w:t>3)</w:t>
      </w:r>
      <w:r w:rsidRPr="003D1869">
        <w:rPr>
          <w:sz w:val="28"/>
        </w:rPr>
        <w:t>В четырехугольнике АМОК сумма противолежащих &lt;А и &lt;МОК 180</w:t>
      </w:r>
      <w:r w:rsidRPr="003D1869">
        <w:rPr>
          <w:sz w:val="28"/>
          <w:vertAlign w:val="superscript"/>
        </w:rPr>
        <w:t>0</w:t>
      </w:r>
      <w:r w:rsidRPr="003D1869">
        <w:rPr>
          <w:sz w:val="28"/>
        </w:rPr>
        <w:t>, значит существует окружность, описанная около четырехугольника АМОК.</w:t>
      </w:r>
    </w:p>
    <w:p w:rsidR="00580207" w:rsidRDefault="00580207" w:rsidP="00580207">
      <w:pPr>
        <w:spacing w:line="276" w:lineRule="auto"/>
        <w:rPr>
          <w:sz w:val="28"/>
        </w:rPr>
      </w:pPr>
      <w:r>
        <w:rPr>
          <w:sz w:val="28"/>
        </w:rPr>
        <w:t xml:space="preserve">4) </w:t>
      </w:r>
      <m:oMath>
        <m:r>
          <w:rPr>
            <w:rFonts w:ascii="Cambria Math" w:hAnsi="Cambria Math"/>
            <w:sz w:val="28"/>
          </w:rPr>
          <m:t>&lt;</m:t>
        </m:r>
      </m:oMath>
      <w:r>
        <w:rPr>
          <w:sz w:val="28"/>
        </w:rPr>
        <w:t>МАО=&lt;МКО=30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и &lt;КАО=&lt;КМО=30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(вписанные углы опирающиеся на одну дугу).</w:t>
      </w:r>
    </w:p>
    <w:p w:rsidR="00580207" w:rsidRPr="003D1869" w:rsidRDefault="00580207" w:rsidP="00580207">
      <w:pPr>
        <w:spacing w:line="276" w:lineRule="auto"/>
        <w:rPr>
          <w:sz w:val="28"/>
        </w:rPr>
      </w:pPr>
      <w:r>
        <w:rPr>
          <w:sz w:val="28"/>
        </w:rPr>
        <w:t>5) В ΔОМК &lt;КМО=&lt;МКО, значит Δ равнобедренный, след. ОМ=ОК.</w:t>
      </w:r>
    </w:p>
    <w:p w:rsidR="00580207" w:rsidRPr="00A12957" w:rsidRDefault="00580207" w:rsidP="00580207">
      <w:pPr>
        <w:spacing w:line="276" w:lineRule="auto"/>
        <w:rPr>
          <w:sz w:val="28"/>
        </w:rPr>
      </w:pPr>
    </w:p>
    <w:p w:rsidR="00580207" w:rsidRPr="00E15300" w:rsidRDefault="00580207" w:rsidP="00580207">
      <w:pPr>
        <w:spacing w:line="276" w:lineRule="auto"/>
        <w:jc w:val="center"/>
        <w:rPr>
          <w:sz w:val="28"/>
          <w:szCs w:val="28"/>
        </w:rPr>
      </w:pPr>
      <w:r w:rsidRPr="00E15300">
        <w:rPr>
          <w:b/>
          <w:sz w:val="28"/>
          <w:szCs w:val="28"/>
        </w:rPr>
        <w:t>Рациональность решения планиметрических задач на ЕГЭ по математике</w:t>
      </w:r>
      <w:r w:rsidRPr="00E15300">
        <w:rPr>
          <w:sz w:val="28"/>
          <w:szCs w:val="28"/>
        </w:rPr>
        <w:t>.</w:t>
      </w:r>
    </w:p>
    <w:p w:rsidR="00580207" w:rsidRPr="00A545BE" w:rsidRDefault="00580207" w:rsidP="00580207">
      <w:pPr>
        <w:spacing w:line="276" w:lineRule="auto"/>
        <w:jc w:val="both"/>
        <w:rPr>
          <w:sz w:val="28"/>
          <w:szCs w:val="28"/>
        </w:rPr>
      </w:pPr>
      <w:r w:rsidRPr="00A545BE">
        <w:rPr>
          <w:sz w:val="28"/>
          <w:szCs w:val="28"/>
        </w:rPr>
        <w:t>Работая несколько лет в региональной предметной комиссии по проверке выполнения заданий с развернутым ответом экзаменационных работ ЕГЭ по математике, несколько раз отмечала нерациональность предложенных решений и разработанных критерий оценки к ним. Приведу пример задания 16.</w:t>
      </w:r>
    </w:p>
    <w:p w:rsidR="00580207" w:rsidRPr="001972AF" w:rsidRDefault="00580207" w:rsidP="00580207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1972AF">
        <w:rPr>
          <w:b/>
          <w:color w:val="000000"/>
          <w:sz w:val="32"/>
          <w:szCs w:val="32"/>
        </w:rPr>
        <w:t>Задача</w:t>
      </w:r>
      <w:r>
        <w:rPr>
          <w:b/>
          <w:color w:val="000000"/>
          <w:sz w:val="32"/>
          <w:szCs w:val="32"/>
        </w:rPr>
        <w:t xml:space="preserve"> №2</w:t>
      </w:r>
      <w:r w:rsidRPr="001972AF">
        <w:rPr>
          <w:color w:val="000000"/>
          <w:sz w:val="32"/>
          <w:szCs w:val="32"/>
        </w:rPr>
        <w:t>.</w:t>
      </w:r>
      <w:r>
        <w:rPr>
          <w:color w:val="000000"/>
        </w:rPr>
        <w:t xml:space="preserve"> </w:t>
      </w:r>
      <w:r w:rsidRPr="001972AF">
        <w:rPr>
          <w:color w:val="000000"/>
          <w:sz w:val="28"/>
          <w:szCs w:val="28"/>
        </w:rPr>
        <w:t>Две окруж</w:t>
      </w:r>
      <w:r w:rsidRPr="001972AF">
        <w:rPr>
          <w:color w:val="000000"/>
          <w:sz w:val="28"/>
          <w:szCs w:val="28"/>
        </w:rPr>
        <w:softHyphen/>
        <w:t>но</w:t>
      </w:r>
      <w:r w:rsidRPr="001972AF">
        <w:rPr>
          <w:color w:val="000000"/>
          <w:sz w:val="28"/>
          <w:szCs w:val="28"/>
        </w:rPr>
        <w:softHyphen/>
        <w:t>сти ка</w:t>
      </w:r>
      <w:r w:rsidRPr="001972AF">
        <w:rPr>
          <w:color w:val="000000"/>
          <w:sz w:val="28"/>
          <w:szCs w:val="28"/>
        </w:rPr>
        <w:softHyphen/>
        <w:t>са</w:t>
      </w:r>
      <w:r w:rsidRPr="001972AF">
        <w:rPr>
          <w:color w:val="000000"/>
          <w:sz w:val="28"/>
          <w:szCs w:val="28"/>
        </w:rPr>
        <w:softHyphen/>
        <w:t>ют</w:t>
      </w:r>
      <w:r w:rsidRPr="001972AF">
        <w:rPr>
          <w:color w:val="000000"/>
          <w:sz w:val="28"/>
          <w:szCs w:val="28"/>
        </w:rPr>
        <w:softHyphen/>
        <w:t>ся внут</w:t>
      </w:r>
      <w:r w:rsidRPr="001972AF">
        <w:rPr>
          <w:color w:val="000000"/>
          <w:sz w:val="28"/>
          <w:szCs w:val="28"/>
        </w:rPr>
        <w:softHyphen/>
        <w:t>рен</w:t>
      </w:r>
      <w:r w:rsidRPr="001972AF">
        <w:rPr>
          <w:color w:val="000000"/>
          <w:sz w:val="28"/>
          <w:szCs w:val="28"/>
        </w:rPr>
        <w:softHyphen/>
        <w:t>ним об</w:t>
      </w:r>
      <w:r w:rsidRPr="001972AF">
        <w:rPr>
          <w:color w:val="000000"/>
          <w:sz w:val="28"/>
          <w:szCs w:val="28"/>
        </w:rPr>
        <w:softHyphen/>
        <w:t>ра</w:t>
      </w:r>
      <w:r w:rsidRPr="001972AF">
        <w:rPr>
          <w:color w:val="000000"/>
          <w:sz w:val="28"/>
          <w:szCs w:val="28"/>
        </w:rPr>
        <w:softHyphen/>
        <w:t>зом в точке </w:t>
      </w:r>
      <w:r w:rsidRPr="001972AF">
        <w:rPr>
          <w:i/>
          <w:iCs/>
          <w:color w:val="000000"/>
          <w:sz w:val="28"/>
          <w:szCs w:val="28"/>
        </w:rPr>
        <w:t>A</w:t>
      </w:r>
      <w:r w:rsidRPr="001972AF">
        <w:rPr>
          <w:color w:val="000000"/>
          <w:sz w:val="28"/>
          <w:szCs w:val="28"/>
        </w:rPr>
        <w:t>, причём мень</w:t>
      </w:r>
      <w:r w:rsidRPr="001972AF">
        <w:rPr>
          <w:color w:val="000000"/>
          <w:sz w:val="28"/>
          <w:szCs w:val="28"/>
        </w:rPr>
        <w:softHyphen/>
        <w:t>шая про</w:t>
      </w:r>
      <w:r w:rsidRPr="001972AF">
        <w:rPr>
          <w:color w:val="000000"/>
          <w:sz w:val="28"/>
          <w:szCs w:val="28"/>
        </w:rPr>
        <w:softHyphen/>
        <w:t>хо</w:t>
      </w:r>
      <w:r w:rsidRPr="001972AF">
        <w:rPr>
          <w:color w:val="000000"/>
          <w:sz w:val="28"/>
          <w:szCs w:val="28"/>
        </w:rPr>
        <w:softHyphen/>
        <w:t>дит через центр боль</w:t>
      </w:r>
      <w:r w:rsidRPr="001972AF">
        <w:rPr>
          <w:color w:val="000000"/>
          <w:sz w:val="28"/>
          <w:szCs w:val="28"/>
        </w:rPr>
        <w:softHyphen/>
        <w:t>шей. Хорда </w:t>
      </w:r>
      <w:r w:rsidRPr="001972AF">
        <w:rPr>
          <w:i/>
          <w:iCs/>
          <w:color w:val="000000"/>
          <w:sz w:val="28"/>
          <w:szCs w:val="28"/>
        </w:rPr>
        <w:t>BC</w:t>
      </w:r>
      <w:r w:rsidRPr="001972AF">
        <w:rPr>
          <w:color w:val="000000"/>
          <w:sz w:val="28"/>
          <w:szCs w:val="28"/>
        </w:rPr>
        <w:t> боль</w:t>
      </w:r>
      <w:r w:rsidRPr="001972AF">
        <w:rPr>
          <w:color w:val="000000"/>
          <w:sz w:val="28"/>
          <w:szCs w:val="28"/>
        </w:rPr>
        <w:softHyphen/>
        <w:t>шей окруж</w:t>
      </w:r>
      <w:r w:rsidRPr="001972AF">
        <w:rPr>
          <w:color w:val="000000"/>
          <w:sz w:val="28"/>
          <w:szCs w:val="28"/>
        </w:rPr>
        <w:softHyphen/>
        <w:t>но</w:t>
      </w:r>
      <w:r w:rsidRPr="001972AF">
        <w:rPr>
          <w:color w:val="000000"/>
          <w:sz w:val="28"/>
          <w:szCs w:val="28"/>
        </w:rPr>
        <w:softHyphen/>
        <w:t>сти ка</w:t>
      </w:r>
      <w:r w:rsidRPr="001972AF">
        <w:rPr>
          <w:color w:val="000000"/>
          <w:sz w:val="28"/>
          <w:szCs w:val="28"/>
        </w:rPr>
        <w:softHyphen/>
        <w:t>са</w:t>
      </w:r>
      <w:r w:rsidRPr="001972AF">
        <w:rPr>
          <w:color w:val="000000"/>
          <w:sz w:val="28"/>
          <w:szCs w:val="28"/>
        </w:rPr>
        <w:softHyphen/>
        <w:t>ет</w:t>
      </w:r>
      <w:r w:rsidRPr="001972AF">
        <w:rPr>
          <w:color w:val="000000"/>
          <w:sz w:val="28"/>
          <w:szCs w:val="28"/>
        </w:rPr>
        <w:softHyphen/>
        <w:t>ся мень</w:t>
      </w:r>
      <w:r w:rsidRPr="001972AF">
        <w:rPr>
          <w:color w:val="000000"/>
          <w:sz w:val="28"/>
          <w:szCs w:val="28"/>
        </w:rPr>
        <w:softHyphen/>
        <w:t>шей в точке </w:t>
      </w:r>
      <w:r w:rsidRPr="001972AF">
        <w:rPr>
          <w:i/>
          <w:iCs/>
          <w:color w:val="000000"/>
          <w:sz w:val="28"/>
          <w:szCs w:val="28"/>
        </w:rPr>
        <w:t>P</w:t>
      </w:r>
      <w:r w:rsidRPr="001972AF">
        <w:rPr>
          <w:color w:val="000000"/>
          <w:sz w:val="28"/>
          <w:szCs w:val="28"/>
        </w:rPr>
        <w:t>. Хорды </w:t>
      </w:r>
      <w:r w:rsidRPr="001972AF">
        <w:rPr>
          <w:i/>
          <w:iCs/>
          <w:color w:val="000000"/>
          <w:sz w:val="28"/>
          <w:szCs w:val="28"/>
        </w:rPr>
        <w:t>AB</w:t>
      </w:r>
      <w:r w:rsidRPr="001972AF">
        <w:rPr>
          <w:color w:val="000000"/>
          <w:sz w:val="28"/>
          <w:szCs w:val="28"/>
        </w:rPr>
        <w:t> и </w:t>
      </w:r>
      <w:r w:rsidRPr="001972AF">
        <w:rPr>
          <w:i/>
          <w:iCs/>
          <w:color w:val="000000"/>
          <w:sz w:val="28"/>
          <w:szCs w:val="28"/>
        </w:rPr>
        <w:t>AC</w:t>
      </w:r>
      <w:r w:rsidRPr="001972AF">
        <w:rPr>
          <w:color w:val="000000"/>
          <w:sz w:val="28"/>
          <w:szCs w:val="28"/>
        </w:rPr>
        <w:t> пе</w:t>
      </w:r>
      <w:r w:rsidRPr="001972AF">
        <w:rPr>
          <w:color w:val="000000"/>
          <w:sz w:val="28"/>
          <w:szCs w:val="28"/>
        </w:rPr>
        <w:softHyphen/>
        <w:t>ре</w:t>
      </w:r>
      <w:r w:rsidRPr="001972AF">
        <w:rPr>
          <w:color w:val="000000"/>
          <w:sz w:val="28"/>
          <w:szCs w:val="28"/>
        </w:rPr>
        <w:softHyphen/>
        <w:t>се</w:t>
      </w:r>
      <w:r w:rsidRPr="001972AF">
        <w:rPr>
          <w:color w:val="000000"/>
          <w:sz w:val="28"/>
          <w:szCs w:val="28"/>
        </w:rPr>
        <w:softHyphen/>
        <w:t>ка</w:t>
      </w:r>
      <w:r w:rsidRPr="001972AF">
        <w:rPr>
          <w:color w:val="000000"/>
          <w:sz w:val="28"/>
          <w:szCs w:val="28"/>
        </w:rPr>
        <w:softHyphen/>
        <w:t>ют мень</w:t>
      </w:r>
      <w:r w:rsidRPr="001972AF">
        <w:rPr>
          <w:color w:val="000000"/>
          <w:sz w:val="28"/>
          <w:szCs w:val="28"/>
        </w:rPr>
        <w:softHyphen/>
        <w:t>шую окруж</w:t>
      </w:r>
      <w:r w:rsidRPr="001972AF">
        <w:rPr>
          <w:color w:val="000000"/>
          <w:sz w:val="28"/>
          <w:szCs w:val="28"/>
        </w:rPr>
        <w:softHyphen/>
        <w:t>ность в точ</w:t>
      </w:r>
      <w:r w:rsidRPr="001972AF">
        <w:rPr>
          <w:color w:val="000000"/>
          <w:sz w:val="28"/>
          <w:szCs w:val="28"/>
        </w:rPr>
        <w:softHyphen/>
        <w:t>ках </w:t>
      </w:r>
      <w:r w:rsidRPr="001972AF">
        <w:rPr>
          <w:i/>
          <w:iCs/>
          <w:color w:val="000000"/>
          <w:sz w:val="28"/>
          <w:szCs w:val="28"/>
        </w:rPr>
        <w:t>K</w:t>
      </w:r>
      <w:r w:rsidRPr="001972AF">
        <w:rPr>
          <w:color w:val="000000"/>
          <w:sz w:val="28"/>
          <w:szCs w:val="28"/>
        </w:rPr>
        <w:t> и </w:t>
      </w:r>
      <w:r w:rsidRPr="001972AF">
        <w:rPr>
          <w:i/>
          <w:iCs/>
          <w:color w:val="000000"/>
          <w:sz w:val="28"/>
          <w:szCs w:val="28"/>
        </w:rPr>
        <w:t>M</w:t>
      </w:r>
      <w:r w:rsidRPr="001972AF">
        <w:rPr>
          <w:color w:val="000000"/>
          <w:sz w:val="28"/>
          <w:szCs w:val="28"/>
        </w:rPr>
        <w:t> со</w:t>
      </w:r>
      <w:r w:rsidRPr="001972AF">
        <w:rPr>
          <w:color w:val="000000"/>
          <w:sz w:val="28"/>
          <w:szCs w:val="28"/>
        </w:rPr>
        <w:softHyphen/>
        <w:t>от</w:t>
      </w:r>
      <w:r w:rsidRPr="001972AF">
        <w:rPr>
          <w:color w:val="000000"/>
          <w:sz w:val="28"/>
          <w:szCs w:val="28"/>
        </w:rPr>
        <w:softHyphen/>
        <w:t>вет</w:t>
      </w:r>
      <w:r w:rsidRPr="001972AF">
        <w:rPr>
          <w:color w:val="000000"/>
          <w:sz w:val="28"/>
          <w:szCs w:val="28"/>
        </w:rPr>
        <w:softHyphen/>
        <w:t>ствен</w:t>
      </w:r>
      <w:r w:rsidRPr="001972AF">
        <w:rPr>
          <w:color w:val="000000"/>
          <w:sz w:val="28"/>
          <w:szCs w:val="28"/>
        </w:rPr>
        <w:softHyphen/>
        <w:t>но.</w:t>
      </w:r>
    </w:p>
    <w:p w:rsidR="00580207" w:rsidRPr="001972AF" w:rsidRDefault="00580207" w:rsidP="00580207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1972AF">
        <w:rPr>
          <w:color w:val="000000"/>
          <w:sz w:val="28"/>
          <w:szCs w:val="28"/>
        </w:rPr>
        <w:t>а) До</w:t>
      </w:r>
      <w:r w:rsidRPr="001972AF">
        <w:rPr>
          <w:color w:val="000000"/>
          <w:sz w:val="28"/>
          <w:szCs w:val="28"/>
        </w:rPr>
        <w:softHyphen/>
        <w:t>ка</w:t>
      </w:r>
      <w:r w:rsidRPr="001972AF">
        <w:rPr>
          <w:color w:val="000000"/>
          <w:sz w:val="28"/>
          <w:szCs w:val="28"/>
        </w:rPr>
        <w:softHyphen/>
        <w:t>жи</w:t>
      </w:r>
      <w:r w:rsidRPr="001972AF">
        <w:rPr>
          <w:color w:val="000000"/>
          <w:sz w:val="28"/>
          <w:szCs w:val="28"/>
        </w:rPr>
        <w:softHyphen/>
        <w:t>те, что пря</w:t>
      </w:r>
      <w:r w:rsidRPr="001972AF">
        <w:rPr>
          <w:color w:val="000000"/>
          <w:sz w:val="28"/>
          <w:szCs w:val="28"/>
        </w:rPr>
        <w:softHyphen/>
        <w:t>мые </w:t>
      </w:r>
      <w:r w:rsidRPr="001972AF">
        <w:rPr>
          <w:i/>
          <w:iCs/>
          <w:color w:val="000000"/>
          <w:sz w:val="28"/>
          <w:szCs w:val="28"/>
        </w:rPr>
        <w:t>KM</w:t>
      </w:r>
      <w:r w:rsidRPr="001972AF">
        <w:rPr>
          <w:color w:val="000000"/>
          <w:sz w:val="28"/>
          <w:szCs w:val="28"/>
        </w:rPr>
        <w:t> и </w:t>
      </w:r>
      <w:r w:rsidRPr="001972AF">
        <w:rPr>
          <w:i/>
          <w:iCs/>
          <w:color w:val="000000"/>
          <w:sz w:val="28"/>
          <w:szCs w:val="28"/>
        </w:rPr>
        <w:t>BC</w:t>
      </w:r>
      <w:r w:rsidRPr="001972AF">
        <w:rPr>
          <w:color w:val="000000"/>
          <w:sz w:val="28"/>
          <w:szCs w:val="28"/>
        </w:rPr>
        <w:t> па</w:t>
      </w:r>
      <w:r w:rsidRPr="001972AF">
        <w:rPr>
          <w:color w:val="000000"/>
          <w:sz w:val="28"/>
          <w:szCs w:val="28"/>
        </w:rPr>
        <w:softHyphen/>
        <w:t>рал</w:t>
      </w:r>
      <w:r w:rsidRPr="001972AF">
        <w:rPr>
          <w:color w:val="000000"/>
          <w:sz w:val="28"/>
          <w:szCs w:val="28"/>
        </w:rPr>
        <w:softHyphen/>
        <w:t>лель</w:t>
      </w:r>
      <w:r w:rsidRPr="001972AF">
        <w:rPr>
          <w:color w:val="000000"/>
          <w:sz w:val="28"/>
          <w:szCs w:val="28"/>
        </w:rPr>
        <w:softHyphen/>
        <w:t>ны.</w:t>
      </w:r>
    </w:p>
    <w:p w:rsidR="00580207" w:rsidRPr="001972AF" w:rsidRDefault="00580207" w:rsidP="00580207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1972AF">
        <w:rPr>
          <w:color w:val="000000"/>
          <w:sz w:val="28"/>
          <w:szCs w:val="28"/>
        </w:rPr>
        <w:t>б) Пусть </w:t>
      </w:r>
      <w:r w:rsidRPr="001972AF">
        <w:rPr>
          <w:i/>
          <w:iCs/>
          <w:color w:val="000000"/>
          <w:sz w:val="28"/>
          <w:szCs w:val="28"/>
        </w:rPr>
        <w:t>L</w:t>
      </w:r>
      <w:r w:rsidRPr="001972AF">
        <w:rPr>
          <w:color w:val="000000"/>
          <w:sz w:val="28"/>
          <w:szCs w:val="28"/>
        </w:rPr>
        <w:t> — точка пе</w:t>
      </w:r>
      <w:r w:rsidRPr="001972AF">
        <w:rPr>
          <w:color w:val="000000"/>
          <w:sz w:val="28"/>
          <w:szCs w:val="28"/>
        </w:rPr>
        <w:softHyphen/>
        <w:t>ре</w:t>
      </w:r>
      <w:r w:rsidRPr="001972AF">
        <w:rPr>
          <w:color w:val="000000"/>
          <w:sz w:val="28"/>
          <w:szCs w:val="28"/>
        </w:rPr>
        <w:softHyphen/>
        <w:t>се</w:t>
      </w:r>
      <w:r w:rsidRPr="001972AF">
        <w:rPr>
          <w:color w:val="000000"/>
          <w:sz w:val="28"/>
          <w:szCs w:val="28"/>
        </w:rPr>
        <w:softHyphen/>
        <w:t>че</w:t>
      </w:r>
      <w:r w:rsidRPr="001972AF">
        <w:rPr>
          <w:color w:val="000000"/>
          <w:sz w:val="28"/>
          <w:szCs w:val="28"/>
        </w:rPr>
        <w:softHyphen/>
        <w:t>ния от</w:t>
      </w:r>
      <w:r w:rsidRPr="001972AF">
        <w:rPr>
          <w:color w:val="000000"/>
          <w:sz w:val="28"/>
          <w:szCs w:val="28"/>
        </w:rPr>
        <w:softHyphen/>
        <w:t>рез</w:t>
      </w:r>
      <w:r w:rsidRPr="001972AF">
        <w:rPr>
          <w:color w:val="000000"/>
          <w:sz w:val="28"/>
          <w:szCs w:val="28"/>
        </w:rPr>
        <w:softHyphen/>
        <w:t>ков </w:t>
      </w:r>
      <w:r w:rsidRPr="001972AF">
        <w:rPr>
          <w:i/>
          <w:iCs/>
          <w:color w:val="000000"/>
          <w:sz w:val="28"/>
          <w:szCs w:val="28"/>
        </w:rPr>
        <w:t>KM</w:t>
      </w:r>
      <w:r w:rsidRPr="001972AF">
        <w:rPr>
          <w:color w:val="000000"/>
          <w:sz w:val="28"/>
          <w:szCs w:val="28"/>
        </w:rPr>
        <w:t> и </w:t>
      </w:r>
      <w:r w:rsidRPr="001972AF">
        <w:rPr>
          <w:i/>
          <w:iCs/>
          <w:color w:val="000000"/>
          <w:sz w:val="28"/>
          <w:szCs w:val="28"/>
        </w:rPr>
        <w:t>AP</w:t>
      </w:r>
      <w:r w:rsidRPr="001972AF">
        <w:rPr>
          <w:color w:val="000000"/>
          <w:sz w:val="28"/>
          <w:szCs w:val="28"/>
        </w:rPr>
        <w:t>. Най</w:t>
      </w:r>
      <w:r w:rsidRPr="001972AF">
        <w:rPr>
          <w:color w:val="000000"/>
          <w:sz w:val="28"/>
          <w:szCs w:val="28"/>
        </w:rPr>
        <w:softHyphen/>
        <w:t>ди</w:t>
      </w:r>
      <w:r w:rsidRPr="001972AF">
        <w:rPr>
          <w:color w:val="000000"/>
          <w:sz w:val="28"/>
          <w:szCs w:val="28"/>
        </w:rPr>
        <w:softHyphen/>
        <w:t>те </w:t>
      </w:r>
      <w:r w:rsidRPr="001972AF">
        <w:rPr>
          <w:i/>
          <w:iCs/>
          <w:color w:val="000000"/>
          <w:sz w:val="28"/>
          <w:szCs w:val="28"/>
        </w:rPr>
        <w:t>AL</w:t>
      </w:r>
      <w:r w:rsidRPr="001972AF">
        <w:rPr>
          <w:color w:val="000000"/>
          <w:sz w:val="28"/>
          <w:szCs w:val="28"/>
        </w:rPr>
        <w:t>, если ра</w:t>
      </w:r>
      <w:r w:rsidRPr="001972AF">
        <w:rPr>
          <w:color w:val="000000"/>
          <w:sz w:val="28"/>
          <w:szCs w:val="28"/>
        </w:rPr>
        <w:softHyphen/>
        <w:t>ди</w:t>
      </w:r>
      <w:r w:rsidRPr="001972AF">
        <w:rPr>
          <w:color w:val="000000"/>
          <w:sz w:val="28"/>
          <w:szCs w:val="28"/>
        </w:rPr>
        <w:softHyphen/>
        <w:t>ус боль</w:t>
      </w:r>
      <w:r w:rsidRPr="001972AF">
        <w:rPr>
          <w:color w:val="000000"/>
          <w:sz w:val="28"/>
          <w:szCs w:val="28"/>
        </w:rPr>
        <w:softHyphen/>
        <w:t>шей окруж</w:t>
      </w:r>
      <w:r w:rsidRPr="001972AF">
        <w:rPr>
          <w:color w:val="000000"/>
          <w:sz w:val="28"/>
          <w:szCs w:val="28"/>
        </w:rPr>
        <w:softHyphen/>
        <w:t>но</w:t>
      </w:r>
      <w:r w:rsidRPr="001972AF">
        <w:rPr>
          <w:color w:val="000000"/>
          <w:sz w:val="28"/>
          <w:szCs w:val="28"/>
        </w:rPr>
        <w:softHyphen/>
        <w:t>сти равен 10, а </w:t>
      </w:r>
      <w:r w:rsidRPr="001972AF">
        <w:rPr>
          <w:i/>
          <w:iCs/>
          <w:color w:val="000000"/>
          <w:sz w:val="28"/>
          <w:szCs w:val="28"/>
        </w:rPr>
        <w:t>BC</w:t>
      </w:r>
      <w:r w:rsidRPr="001972AF">
        <w:rPr>
          <w:color w:val="000000"/>
          <w:sz w:val="28"/>
          <w:szCs w:val="28"/>
        </w:rPr>
        <w:t> = 12.</w:t>
      </w:r>
    </w:p>
    <w:p w:rsidR="00580207" w:rsidRPr="008E5CBA" w:rsidRDefault="00580207" w:rsidP="00580207">
      <w:pPr>
        <w:rPr>
          <w:b/>
          <w:bCs/>
          <w:color w:val="000000"/>
          <w:szCs w:val="18"/>
          <w:shd w:val="clear" w:color="auto" w:fill="FFFFFF"/>
        </w:rPr>
      </w:pPr>
    </w:p>
    <w:p w:rsidR="00580207" w:rsidRPr="00A12957" w:rsidRDefault="00580207" w:rsidP="00580207">
      <w:pPr>
        <w:rPr>
          <w:sz w:val="28"/>
          <w:szCs w:val="28"/>
        </w:rPr>
      </w:pPr>
      <w:r w:rsidRPr="00A1295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F1395E" wp14:editId="543287EA">
            <wp:simplePos x="0" y="0"/>
            <wp:positionH relativeFrom="column">
              <wp:posOffset>17088</wp:posOffset>
            </wp:positionH>
            <wp:positionV relativeFrom="paragraph">
              <wp:posOffset>1128</wp:posOffset>
            </wp:positionV>
            <wp:extent cx="2069058" cy="1951630"/>
            <wp:effectExtent l="19050" t="0" r="7392" b="0"/>
            <wp:wrapThrough wrapText="bothSides">
              <wp:wrapPolygon edited="0">
                <wp:start x="-199" y="0"/>
                <wp:lineTo x="-199" y="21295"/>
                <wp:lineTo x="21677" y="21295"/>
                <wp:lineTo x="21677" y="0"/>
                <wp:lineTo x="-199" y="0"/>
              </wp:wrapPolygon>
            </wp:wrapThrough>
            <wp:docPr id="6" name="Рисунок 133" descr="http://reshuege.ru/get_file?id=19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reshuege.ru/get_file?id=195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58" cy="195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2957">
        <w:rPr>
          <w:bCs/>
          <w:color w:val="000000"/>
          <w:sz w:val="28"/>
          <w:szCs w:val="28"/>
          <w:shd w:val="clear" w:color="auto" w:fill="FFFFFF"/>
        </w:rPr>
        <w:t>Решение.</w:t>
      </w:r>
    </w:p>
    <w:p w:rsidR="00580207" w:rsidRPr="00A12957" w:rsidRDefault="00580207" w:rsidP="00580207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A12957">
        <w:rPr>
          <w:color w:val="000000"/>
          <w:sz w:val="28"/>
          <w:szCs w:val="28"/>
        </w:rPr>
        <w:t>а) Пусть </w:t>
      </w:r>
      <w:r w:rsidRPr="00A12957">
        <w:rPr>
          <w:i/>
          <w:iCs/>
          <w:color w:val="000000"/>
          <w:sz w:val="28"/>
          <w:szCs w:val="28"/>
        </w:rPr>
        <w:t>O</w:t>
      </w:r>
      <w:r w:rsidRPr="00A12957">
        <w:rPr>
          <w:color w:val="000000"/>
          <w:sz w:val="28"/>
          <w:szCs w:val="28"/>
        </w:rPr>
        <w:t> — центр боль</w:t>
      </w:r>
      <w:r w:rsidRPr="00A12957">
        <w:rPr>
          <w:color w:val="000000"/>
          <w:sz w:val="28"/>
          <w:szCs w:val="28"/>
        </w:rPr>
        <w:softHyphen/>
        <w:t>шей окруж</w:t>
      </w:r>
      <w:r w:rsidRPr="00A12957">
        <w:rPr>
          <w:color w:val="000000"/>
          <w:sz w:val="28"/>
          <w:szCs w:val="28"/>
        </w:rPr>
        <w:softHyphen/>
        <w:t>но</w:t>
      </w:r>
      <w:r w:rsidRPr="00A12957">
        <w:rPr>
          <w:color w:val="000000"/>
          <w:sz w:val="28"/>
          <w:szCs w:val="28"/>
        </w:rPr>
        <w:softHyphen/>
        <w:t>сти. Линия цен</w:t>
      </w:r>
      <w:r w:rsidRPr="00A12957">
        <w:rPr>
          <w:color w:val="000000"/>
          <w:sz w:val="28"/>
          <w:szCs w:val="28"/>
        </w:rPr>
        <w:softHyphen/>
        <w:t>тров ка</w:t>
      </w:r>
      <w:r w:rsidRPr="00A12957">
        <w:rPr>
          <w:color w:val="000000"/>
          <w:sz w:val="28"/>
          <w:szCs w:val="28"/>
        </w:rPr>
        <w:softHyphen/>
        <w:t>са</w:t>
      </w:r>
      <w:r w:rsidRPr="00A12957">
        <w:rPr>
          <w:color w:val="000000"/>
          <w:sz w:val="28"/>
          <w:szCs w:val="28"/>
        </w:rPr>
        <w:softHyphen/>
        <w:t>ю</w:t>
      </w:r>
      <w:r w:rsidRPr="00A12957">
        <w:rPr>
          <w:color w:val="000000"/>
          <w:sz w:val="28"/>
          <w:szCs w:val="28"/>
        </w:rPr>
        <w:softHyphen/>
        <w:t>щих</w:t>
      </w:r>
      <w:r w:rsidRPr="00A12957">
        <w:rPr>
          <w:color w:val="000000"/>
          <w:sz w:val="28"/>
          <w:szCs w:val="28"/>
        </w:rPr>
        <w:softHyphen/>
        <w:t>ся окруж</w:t>
      </w:r>
      <w:r w:rsidRPr="00A12957">
        <w:rPr>
          <w:color w:val="000000"/>
          <w:sz w:val="28"/>
          <w:szCs w:val="28"/>
        </w:rPr>
        <w:softHyphen/>
        <w:t>но</w:t>
      </w:r>
      <w:r w:rsidRPr="00A12957">
        <w:rPr>
          <w:color w:val="000000"/>
          <w:sz w:val="28"/>
          <w:szCs w:val="28"/>
        </w:rPr>
        <w:softHyphen/>
        <w:t>стей про</w:t>
      </w:r>
      <w:r w:rsidRPr="00A12957">
        <w:rPr>
          <w:color w:val="000000"/>
          <w:sz w:val="28"/>
          <w:szCs w:val="28"/>
        </w:rPr>
        <w:softHyphen/>
        <w:t>хо</w:t>
      </w:r>
      <w:r w:rsidRPr="00A12957">
        <w:rPr>
          <w:color w:val="000000"/>
          <w:sz w:val="28"/>
          <w:szCs w:val="28"/>
        </w:rPr>
        <w:softHyphen/>
        <w:t>дит через точку ка</w:t>
      </w:r>
      <w:r w:rsidRPr="00A12957">
        <w:rPr>
          <w:color w:val="000000"/>
          <w:sz w:val="28"/>
          <w:szCs w:val="28"/>
        </w:rPr>
        <w:softHyphen/>
        <w:t>са</w:t>
      </w:r>
      <w:r w:rsidRPr="00A12957">
        <w:rPr>
          <w:color w:val="000000"/>
          <w:sz w:val="28"/>
          <w:szCs w:val="28"/>
        </w:rPr>
        <w:softHyphen/>
        <w:t>ния, по</w:t>
      </w:r>
      <w:r w:rsidRPr="00A12957">
        <w:rPr>
          <w:color w:val="000000"/>
          <w:sz w:val="28"/>
          <w:szCs w:val="28"/>
        </w:rPr>
        <w:softHyphen/>
        <w:t>это</w:t>
      </w:r>
      <w:r w:rsidRPr="00A12957">
        <w:rPr>
          <w:color w:val="000000"/>
          <w:sz w:val="28"/>
          <w:szCs w:val="28"/>
        </w:rPr>
        <w:softHyphen/>
        <w:t>му </w:t>
      </w:r>
      <w:r w:rsidRPr="00A12957">
        <w:rPr>
          <w:i/>
          <w:iCs/>
          <w:color w:val="000000"/>
          <w:sz w:val="28"/>
          <w:szCs w:val="28"/>
        </w:rPr>
        <w:t>OA</w:t>
      </w:r>
      <w:r w:rsidRPr="00A12957">
        <w:rPr>
          <w:color w:val="000000"/>
          <w:sz w:val="28"/>
          <w:szCs w:val="28"/>
        </w:rPr>
        <w:t> — диа</w:t>
      </w:r>
      <w:r w:rsidRPr="00A12957">
        <w:rPr>
          <w:color w:val="000000"/>
          <w:sz w:val="28"/>
          <w:szCs w:val="28"/>
        </w:rPr>
        <w:softHyphen/>
        <w:t xml:space="preserve">метр </w:t>
      </w:r>
      <w:r w:rsidRPr="00A12957">
        <w:rPr>
          <w:color w:val="000000"/>
          <w:sz w:val="28"/>
          <w:szCs w:val="28"/>
        </w:rPr>
        <w:lastRenderedPageBreak/>
        <w:t>мень</w:t>
      </w:r>
      <w:r w:rsidRPr="00A12957">
        <w:rPr>
          <w:color w:val="000000"/>
          <w:sz w:val="28"/>
          <w:szCs w:val="28"/>
        </w:rPr>
        <w:softHyphen/>
        <w:t>шей окруж</w:t>
      </w:r>
      <w:r w:rsidRPr="00A12957">
        <w:rPr>
          <w:color w:val="000000"/>
          <w:sz w:val="28"/>
          <w:szCs w:val="28"/>
        </w:rPr>
        <w:softHyphen/>
        <w:t>но</w:t>
      </w:r>
      <w:r w:rsidRPr="00A12957">
        <w:rPr>
          <w:color w:val="000000"/>
          <w:sz w:val="28"/>
          <w:szCs w:val="28"/>
        </w:rPr>
        <w:softHyphen/>
        <w:t>сти.</w:t>
      </w:r>
    </w:p>
    <w:p w:rsidR="00580207" w:rsidRPr="008E5CBA" w:rsidRDefault="00580207" w:rsidP="00580207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A12957">
        <w:rPr>
          <w:color w:val="000000"/>
          <w:sz w:val="28"/>
          <w:szCs w:val="28"/>
        </w:rPr>
        <w:t>Точка </w:t>
      </w:r>
      <w:r w:rsidRPr="00A12957">
        <w:rPr>
          <w:i/>
          <w:iCs/>
          <w:color w:val="000000"/>
          <w:sz w:val="28"/>
          <w:szCs w:val="28"/>
        </w:rPr>
        <w:t>K</w:t>
      </w:r>
      <w:r w:rsidRPr="00A12957">
        <w:rPr>
          <w:color w:val="000000"/>
          <w:sz w:val="28"/>
          <w:szCs w:val="28"/>
        </w:rPr>
        <w:t> лежит на окруж</w:t>
      </w:r>
      <w:r w:rsidRPr="00A12957">
        <w:rPr>
          <w:color w:val="000000"/>
          <w:sz w:val="28"/>
          <w:szCs w:val="28"/>
        </w:rPr>
        <w:softHyphen/>
        <w:t>но</w:t>
      </w:r>
      <w:r w:rsidRPr="00A12957">
        <w:rPr>
          <w:color w:val="000000"/>
          <w:sz w:val="28"/>
          <w:szCs w:val="28"/>
        </w:rPr>
        <w:softHyphen/>
        <w:t>сти с диа</w:t>
      </w:r>
      <w:r w:rsidRPr="00A12957">
        <w:rPr>
          <w:color w:val="000000"/>
          <w:sz w:val="28"/>
          <w:szCs w:val="28"/>
        </w:rPr>
        <w:softHyphen/>
        <w:t>мет</w:t>
      </w:r>
      <w:r w:rsidRPr="00A12957">
        <w:rPr>
          <w:color w:val="000000"/>
          <w:sz w:val="28"/>
          <w:szCs w:val="28"/>
        </w:rPr>
        <w:softHyphen/>
        <w:t>ром </w:t>
      </w:r>
      <w:r w:rsidRPr="00A12957">
        <w:rPr>
          <w:i/>
          <w:iCs/>
          <w:color w:val="000000"/>
          <w:sz w:val="28"/>
          <w:szCs w:val="28"/>
        </w:rPr>
        <w:t>OA</w:t>
      </w:r>
      <w:r w:rsidRPr="00A12957">
        <w:rPr>
          <w:color w:val="000000"/>
          <w:sz w:val="28"/>
          <w:szCs w:val="28"/>
        </w:rPr>
        <w:t>, зна</w:t>
      </w:r>
      <w:r w:rsidRPr="00A12957">
        <w:rPr>
          <w:color w:val="000000"/>
          <w:sz w:val="28"/>
          <w:szCs w:val="28"/>
        </w:rPr>
        <w:softHyphen/>
        <w:t xml:space="preserve">чит, </w:t>
      </w:r>
      <w:r w:rsidRPr="00A12957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A12957">
        <w:rPr>
          <w:i/>
          <w:iCs/>
          <w:color w:val="000000"/>
          <w:sz w:val="28"/>
          <w:szCs w:val="28"/>
        </w:rPr>
        <w:t>AKO</w:t>
      </w:r>
      <w:r w:rsidRPr="00A12957">
        <w:rPr>
          <w:color w:val="000000"/>
          <w:sz w:val="28"/>
          <w:szCs w:val="28"/>
        </w:rPr>
        <w:t> = 90°. От</w:t>
      </w:r>
      <w:r w:rsidRPr="00A12957">
        <w:rPr>
          <w:color w:val="000000"/>
          <w:sz w:val="28"/>
          <w:szCs w:val="28"/>
        </w:rPr>
        <w:softHyphen/>
        <w:t>ре</w:t>
      </w:r>
      <w:r w:rsidRPr="00A12957">
        <w:rPr>
          <w:color w:val="000000"/>
          <w:sz w:val="28"/>
          <w:szCs w:val="28"/>
        </w:rPr>
        <w:softHyphen/>
        <w:t>зок </w:t>
      </w:r>
      <w:r w:rsidRPr="00A12957">
        <w:rPr>
          <w:i/>
          <w:iCs/>
          <w:color w:val="000000"/>
          <w:sz w:val="28"/>
          <w:szCs w:val="28"/>
        </w:rPr>
        <w:t>OK</w:t>
      </w:r>
      <w:r w:rsidRPr="00A12957">
        <w:rPr>
          <w:color w:val="000000"/>
          <w:sz w:val="28"/>
          <w:szCs w:val="28"/>
        </w:rPr>
        <w:t> — пер</w:t>
      </w:r>
      <w:r w:rsidRPr="00A12957">
        <w:rPr>
          <w:color w:val="000000"/>
          <w:sz w:val="28"/>
          <w:szCs w:val="28"/>
        </w:rPr>
        <w:softHyphen/>
        <w:t>пен</w:t>
      </w:r>
      <w:r w:rsidRPr="00A12957">
        <w:rPr>
          <w:color w:val="000000"/>
          <w:sz w:val="28"/>
          <w:szCs w:val="28"/>
        </w:rPr>
        <w:softHyphen/>
        <w:t>ди</w:t>
      </w:r>
      <w:r w:rsidRPr="00A12957">
        <w:rPr>
          <w:color w:val="000000"/>
          <w:sz w:val="28"/>
          <w:szCs w:val="28"/>
        </w:rPr>
        <w:softHyphen/>
        <w:t>ку</w:t>
      </w:r>
      <w:r w:rsidRPr="00A12957">
        <w:rPr>
          <w:color w:val="000000"/>
          <w:sz w:val="28"/>
          <w:szCs w:val="28"/>
        </w:rPr>
        <w:softHyphen/>
        <w:t>ляр, опу</w:t>
      </w:r>
      <w:r w:rsidRPr="00A12957">
        <w:rPr>
          <w:color w:val="000000"/>
          <w:sz w:val="28"/>
          <w:szCs w:val="28"/>
        </w:rPr>
        <w:softHyphen/>
        <w:t>щен</w:t>
      </w:r>
      <w:r w:rsidRPr="00A12957">
        <w:rPr>
          <w:color w:val="000000"/>
          <w:sz w:val="28"/>
          <w:szCs w:val="28"/>
        </w:rPr>
        <w:softHyphen/>
        <w:t>ный из цен</w:t>
      </w:r>
      <w:r w:rsidRPr="00A12957">
        <w:rPr>
          <w:color w:val="000000"/>
          <w:sz w:val="28"/>
          <w:szCs w:val="28"/>
        </w:rPr>
        <w:softHyphen/>
        <w:t>тра боль</w:t>
      </w:r>
      <w:r w:rsidRPr="00A12957">
        <w:rPr>
          <w:color w:val="000000"/>
          <w:sz w:val="28"/>
          <w:szCs w:val="28"/>
        </w:rPr>
        <w:softHyphen/>
        <w:t>шей окруж</w:t>
      </w:r>
      <w:r w:rsidRPr="00A12957">
        <w:rPr>
          <w:color w:val="000000"/>
          <w:sz w:val="28"/>
          <w:szCs w:val="28"/>
        </w:rPr>
        <w:softHyphen/>
        <w:t>но</w:t>
      </w:r>
      <w:r w:rsidRPr="00A12957">
        <w:rPr>
          <w:color w:val="000000"/>
          <w:sz w:val="28"/>
          <w:szCs w:val="28"/>
        </w:rPr>
        <w:softHyphen/>
        <w:t>сти на хорду </w:t>
      </w:r>
      <w:r w:rsidRPr="00A12957">
        <w:rPr>
          <w:i/>
          <w:iCs/>
          <w:color w:val="000000"/>
          <w:sz w:val="28"/>
          <w:szCs w:val="28"/>
        </w:rPr>
        <w:t>AB</w:t>
      </w:r>
      <w:r w:rsidRPr="00A12957">
        <w:rPr>
          <w:color w:val="000000"/>
          <w:sz w:val="28"/>
          <w:szCs w:val="28"/>
        </w:rPr>
        <w:t>. По</w:t>
      </w:r>
      <w:r w:rsidRPr="00A12957">
        <w:rPr>
          <w:color w:val="000000"/>
          <w:sz w:val="28"/>
          <w:szCs w:val="28"/>
        </w:rPr>
        <w:softHyphen/>
        <w:t>это</w:t>
      </w:r>
      <w:r w:rsidRPr="00A12957">
        <w:rPr>
          <w:color w:val="000000"/>
          <w:sz w:val="28"/>
          <w:szCs w:val="28"/>
        </w:rPr>
        <w:softHyphen/>
        <w:t>му </w:t>
      </w:r>
      <w:r w:rsidRPr="00A12957">
        <w:rPr>
          <w:i/>
          <w:iCs/>
          <w:color w:val="000000"/>
          <w:sz w:val="28"/>
          <w:szCs w:val="28"/>
        </w:rPr>
        <w:t>K</w:t>
      </w:r>
      <w:r w:rsidRPr="00A12957">
        <w:rPr>
          <w:color w:val="000000"/>
          <w:sz w:val="28"/>
          <w:szCs w:val="28"/>
        </w:rPr>
        <w:t> — се</w:t>
      </w:r>
      <w:r w:rsidRPr="00A12957">
        <w:rPr>
          <w:color w:val="000000"/>
          <w:sz w:val="28"/>
          <w:szCs w:val="28"/>
        </w:rPr>
        <w:softHyphen/>
        <w:t>ре</w:t>
      </w:r>
      <w:r w:rsidRPr="00A12957">
        <w:rPr>
          <w:color w:val="000000"/>
          <w:sz w:val="28"/>
          <w:szCs w:val="28"/>
        </w:rPr>
        <w:softHyphen/>
        <w:t>ди</w:t>
      </w:r>
      <w:r w:rsidRPr="00A12957">
        <w:rPr>
          <w:color w:val="000000"/>
          <w:sz w:val="28"/>
          <w:szCs w:val="28"/>
        </w:rPr>
        <w:softHyphen/>
        <w:t>на </w:t>
      </w:r>
      <w:r w:rsidRPr="00A12957">
        <w:rPr>
          <w:i/>
          <w:iCs/>
          <w:color w:val="000000"/>
          <w:sz w:val="28"/>
          <w:szCs w:val="28"/>
        </w:rPr>
        <w:t>AB</w:t>
      </w:r>
      <w:r w:rsidRPr="00A12957">
        <w:rPr>
          <w:color w:val="000000"/>
          <w:sz w:val="28"/>
          <w:szCs w:val="28"/>
        </w:rPr>
        <w:t>. Ана</w:t>
      </w:r>
      <w:r w:rsidRPr="00A12957">
        <w:rPr>
          <w:color w:val="000000"/>
          <w:sz w:val="28"/>
          <w:szCs w:val="28"/>
        </w:rPr>
        <w:softHyphen/>
        <w:t>ло</w:t>
      </w:r>
      <w:r w:rsidRPr="00A12957">
        <w:rPr>
          <w:color w:val="000000"/>
          <w:sz w:val="28"/>
          <w:szCs w:val="28"/>
        </w:rPr>
        <w:softHyphen/>
        <w:t>гич</w:t>
      </w:r>
      <w:r w:rsidRPr="00A12957">
        <w:rPr>
          <w:color w:val="000000"/>
          <w:sz w:val="28"/>
          <w:szCs w:val="28"/>
        </w:rPr>
        <w:softHyphen/>
        <w:t>но, </w:t>
      </w:r>
      <w:r w:rsidRPr="00A12957">
        <w:rPr>
          <w:i/>
          <w:iCs/>
          <w:color w:val="000000"/>
          <w:sz w:val="28"/>
          <w:szCs w:val="28"/>
        </w:rPr>
        <w:t>M</w:t>
      </w:r>
      <w:r w:rsidRPr="00A12957">
        <w:rPr>
          <w:color w:val="000000"/>
          <w:sz w:val="28"/>
          <w:szCs w:val="28"/>
        </w:rPr>
        <w:t> — се</w:t>
      </w:r>
      <w:r w:rsidRPr="00A12957">
        <w:rPr>
          <w:color w:val="000000"/>
          <w:sz w:val="28"/>
          <w:szCs w:val="28"/>
        </w:rPr>
        <w:softHyphen/>
        <w:t>ре</w:t>
      </w:r>
      <w:r w:rsidRPr="00A12957">
        <w:rPr>
          <w:color w:val="000000"/>
          <w:sz w:val="28"/>
          <w:szCs w:val="28"/>
        </w:rPr>
        <w:softHyphen/>
        <w:t>ди</w:t>
      </w:r>
      <w:r w:rsidRPr="00A12957">
        <w:rPr>
          <w:color w:val="000000"/>
          <w:sz w:val="28"/>
          <w:szCs w:val="28"/>
        </w:rPr>
        <w:softHyphen/>
        <w:t>на </w:t>
      </w:r>
      <w:r w:rsidRPr="00A12957">
        <w:rPr>
          <w:i/>
          <w:iCs/>
          <w:color w:val="000000"/>
          <w:sz w:val="28"/>
          <w:szCs w:val="28"/>
        </w:rPr>
        <w:t>AC</w:t>
      </w:r>
      <w:r w:rsidRPr="00A12957">
        <w:rPr>
          <w:color w:val="000000"/>
          <w:sz w:val="28"/>
          <w:szCs w:val="28"/>
        </w:rPr>
        <w:t>, по</w:t>
      </w:r>
      <w:r w:rsidRPr="00A12957">
        <w:rPr>
          <w:color w:val="000000"/>
          <w:sz w:val="28"/>
          <w:szCs w:val="28"/>
        </w:rPr>
        <w:softHyphen/>
        <w:t>это</w:t>
      </w:r>
      <w:r w:rsidRPr="00A12957">
        <w:rPr>
          <w:color w:val="000000"/>
          <w:sz w:val="28"/>
          <w:szCs w:val="28"/>
        </w:rPr>
        <w:softHyphen/>
        <w:t>му </w:t>
      </w:r>
      <w:r w:rsidRPr="00A12957">
        <w:rPr>
          <w:i/>
          <w:iCs/>
          <w:color w:val="000000"/>
          <w:sz w:val="28"/>
          <w:szCs w:val="28"/>
        </w:rPr>
        <w:t>KM</w:t>
      </w:r>
      <w:r w:rsidRPr="00A12957">
        <w:rPr>
          <w:color w:val="000000"/>
          <w:sz w:val="28"/>
          <w:szCs w:val="28"/>
        </w:rPr>
        <w:t> — сред</w:t>
      </w:r>
      <w:r w:rsidRPr="00A12957">
        <w:rPr>
          <w:color w:val="000000"/>
          <w:sz w:val="28"/>
          <w:szCs w:val="28"/>
        </w:rPr>
        <w:softHyphen/>
        <w:t>няя линия тре</w:t>
      </w:r>
      <w:r w:rsidRPr="00A12957">
        <w:rPr>
          <w:color w:val="000000"/>
          <w:sz w:val="28"/>
          <w:szCs w:val="28"/>
        </w:rPr>
        <w:softHyphen/>
        <w:t>уголь</w:t>
      </w:r>
      <w:r w:rsidRPr="00A12957">
        <w:rPr>
          <w:color w:val="000000"/>
          <w:sz w:val="28"/>
          <w:szCs w:val="28"/>
        </w:rPr>
        <w:softHyphen/>
        <w:t>ни</w:t>
      </w:r>
      <w:r w:rsidRPr="00A12957">
        <w:rPr>
          <w:color w:val="000000"/>
          <w:sz w:val="28"/>
          <w:szCs w:val="28"/>
        </w:rPr>
        <w:softHyphen/>
        <w:t>ка</w:t>
      </w:r>
      <w:r w:rsidRPr="00A12957">
        <w:rPr>
          <w:i/>
          <w:iCs/>
          <w:color w:val="000000"/>
          <w:sz w:val="28"/>
          <w:szCs w:val="28"/>
        </w:rPr>
        <w:t>ABC</w:t>
      </w:r>
      <w:r w:rsidRPr="00A12957">
        <w:rPr>
          <w:color w:val="000000"/>
          <w:sz w:val="28"/>
          <w:szCs w:val="28"/>
        </w:rPr>
        <w:t>. Сле</w:t>
      </w:r>
      <w:r w:rsidRPr="00A12957">
        <w:rPr>
          <w:color w:val="000000"/>
          <w:sz w:val="28"/>
          <w:szCs w:val="28"/>
        </w:rPr>
        <w:softHyphen/>
        <w:t>до</w:t>
      </w:r>
      <w:r w:rsidRPr="00A12957">
        <w:rPr>
          <w:color w:val="000000"/>
          <w:sz w:val="28"/>
          <w:szCs w:val="28"/>
        </w:rPr>
        <w:softHyphen/>
        <w:t>ва</w:t>
      </w:r>
      <w:r w:rsidRPr="00A12957">
        <w:rPr>
          <w:color w:val="000000"/>
          <w:sz w:val="28"/>
          <w:szCs w:val="28"/>
        </w:rPr>
        <w:softHyphen/>
        <w:t>тель</w:t>
      </w:r>
      <w:r w:rsidRPr="00A12957">
        <w:rPr>
          <w:color w:val="000000"/>
          <w:sz w:val="28"/>
          <w:szCs w:val="28"/>
        </w:rPr>
        <w:softHyphen/>
        <w:t>но, пря</w:t>
      </w:r>
      <w:r w:rsidRPr="00A12957">
        <w:rPr>
          <w:color w:val="000000"/>
          <w:sz w:val="28"/>
          <w:szCs w:val="28"/>
        </w:rPr>
        <w:softHyphen/>
        <w:t>мые </w:t>
      </w:r>
      <w:r w:rsidRPr="00A12957">
        <w:rPr>
          <w:i/>
          <w:iCs/>
          <w:color w:val="000000"/>
          <w:sz w:val="28"/>
          <w:szCs w:val="28"/>
        </w:rPr>
        <w:t>MK</w:t>
      </w:r>
      <w:r w:rsidRPr="00A12957">
        <w:rPr>
          <w:color w:val="000000"/>
          <w:sz w:val="28"/>
          <w:szCs w:val="28"/>
        </w:rPr>
        <w:t> и </w:t>
      </w:r>
      <w:r w:rsidRPr="00A12957">
        <w:rPr>
          <w:i/>
          <w:iCs/>
          <w:color w:val="000000"/>
          <w:sz w:val="28"/>
          <w:szCs w:val="28"/>
        </w:rPr>
        <w:t>BC</w:t>
      </w:r>
      <w:r w:rsidRPr="00A12957">
        <w:rPr>
          <w:color w:val="000000"/>
          <w:sz w:val="28"/>
          <w:szCs w:val="28"/>
        </w:rPr>
        <w:t> па</w:t>
      </w:r>
      <w:r w:rsidRPr="00A12957">
        <w:rPr>
          <w:color w:val="000000"/>
          <w:sz w:val="28"/>
          <w:szCs w:val="28"/>
        </w:rPr>
        <w:softHyphen/>
        <w:t>рал</w:t>
      </w:r>
      <w:r w:rsidRPr="00A12957">
        <w:rPr>
          <w:color w:val="000000"/>
          <w:sz w:val="28"/>
          <w:szCs w:val="28"/>
        </w:rPr>
        <w:softHyphen/>
        <w:t>лель</w:t>
      </w:r>
      <w:r w:rsidRPr="00A12957">
        <w:rPr>
          <w:color w:val="000000"/>
          <w:sz w:val="28"/>
          <w:szCs w:val="28"/>
        </w:rPr>
        <w:softHyphen/>
        <w:t>ны.</w:t>
      </w:r>
    </w:p>
    <w:p w:rsidR="00580207" w:rsidRPr="008E5CBA" w:rsidRDefault="00580207" w:rsidP="00580207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580207" w:rsidRDefault="00580207" w:rsidP="00580207">
      <w:pPr>
        <w:shd w:val="clear" w:color="auto" w:fill="FFFFFF"/>
        <w:spacing w:line="276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теме «Касательная к окружности» 8 класса доказывается утверждение: угол между касательной к окружности и хордой, выходящей из точки касания, равен градусной мере дуги, стягивающей данную хорду. Это доказывается в результате решения ключевой задачи. </w:t>
      </w:r>
    </w:p>
    <w:p w:rsidR="00580207" w:rsidRDefault="00580207" w:rsidP="0058020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Используем эту ключевую задачу для второго способа решения:</w:t>
      </w:r>
    </w:p>
    <w:p w:rsidR="00580207" w:rsidRDefault="00580207" w:rsidP="0058020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Построим общую касательную к окружностям в точке А.</w:t>
      </w:r>
    </w:p>
    <w:p w:rsidR="00B30116" w:rsidRPr="00580207" w:rsidRDefault="00580207" w:rsidP="0058020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 между этой касательной и хордой АС равен вписанному в большую окружность углу АВС и вписанному в меньшую окружность углу АКМ. Значит угол АВС равен углу АКМ, которые являются соответственными для прямых КМ и ВС, секущей-касательной, следовательно параллельность КМ и ВС доказана причем гораздо рациональней.</w:t>
      </w:r>
    </w:p>
    <w:sectPr w:rsidR="00B30116" w:rsidRPr="00580207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07"/>
    <w:rsid w:val="00014091"/>
    <w:rsid w:val="00075273"/>
    <w:rsid w:val="00124E7E"/>
    <w:rsid w:val="001A1841"/>
    <w:rsid w:val="001A2A60"/>
    <w:rsid w:val="001F7167"/>
    <w:rsid w:val="00314EB8"/>
    <w:rsid w:val="003975D5"/>
    <w:rsid w:val="00407125"/>
    <w:rsid w:val="00480A23"/>
    <w:rsid w:val="004C2E9F"/>
    <w:rsid w:val="00580207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2021-09-27T08:50:00Z</dcterms:created>
  <dcterms:modified xsi:type="dcterms:W3CDTF">2021-09-27T08:51:00Z</dcterms:modified>
</cp:coreProperties>
</file>