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958" w:rsidRPr="00C55D62" w:rsidRDefault="005F4958" w:rsidP="005F4958">
      <w:pPr>
        <w:shd w:val="clear" w:color="auto" w:fill="FFFFFF"/>
        <w:spacing w:line="435" w:lineRule="atLeast"/>
        <w:textAlignment w:val="baseline"/>
        <w:rPr>
          <w:b/>
          <w:bCs/>
          <w:color w:val="000000"/>
          <w:bdr w:val="none" w:sz="0" w:space="0" w:color="auto" w:frame="1"/>
        </w:rPr>
      </w:pPr>
      <w:r w:rsidRPr="00C55D62">
        <w:rPr>
          <w:b/>
          <w:bCs/>
          <w:color w:val="000000"/>
          <w:bdr w:val="none" w:sz="0" w:space="0" w:color="auto" w:frame="1"/>
        </w:rPr>
        <w:t>Приложение.</w:t>
      </w:r>
    </w:p>
    <w:p w:rsidR="005F4958" w:rsidRPr="00C55D62" w:rsidRDefault="005F4958" w:rsidP="005F4958">
      <w:pPr>
        <w:shd w:val="clear" w:color="auto" w:fill="FFFFFF"/>
        <w:spacing w:line="435" w:lineRule="atLeast"/>
        <w:textAlignment w:val="baseline"/>
        <w:rPr>
          <w:i/>
          <w:iCs/>
          <w:color w:val="000000"/>
          <w:u w:val="single"/>
        </w:rPr>
      </w:pPr>
      <w:r w:rsidRPr="00C55D62">
        <w:rPr>
          <w:i/>
          <w:iCs/>
          <w:color w:val="000000"/>
          <w:u w:val="single"/>
          <w:bdr w:val="none" w:sz="0" w:space="0" w:color="auto" w:frame="1"/>
        </w:rPr>
        <w:t>Сарматское золото, Россия</w:t>
      </w:r>
    </w:p>
    <w:p w:rsidR="005F4958" w:rsidRPr="00C55D62" w:rsidRDefault="005F4958" w:rsidP="005F4958">
      <w:pPr>
        <w:shd w:val="clear" w:color="auto" w:fill="FFFFFF"/>
        <w:textAlignment w:val="baseline"/>
        <w:rPr>
          <w:color w:val="000000"/>
        </w:rPr>
      </w:pPr>
      <w:r w:rsidRPr="00C55D62">
        <w:rPr>
          <w:color w:val="000000"/>
          <w:bdr w:val="none" w:sz="0" w:space="0" w:color="auto" w:frame="1"/>
        </w:rPr>
        <w:t>В 1988 года археологи </w:t>
      </w:r>
      <w:hyperlink r:id="rId5" w:tgtFrame="_blank" w:history="1">
        <w:r w:rsidRPr="00C55D62">
          <w:rPr>
            <w:color w:val="000000"/>
            <w:u w:val="single"/>
            <w:bdr w:val="none" w:sz="0" w:space="0" w:color="auto" w:frame="1"/>
          </w:rPr>
          <w:t>обнаружили</w:t>
        </w:r>
      </w:hyperlink>
      <w:r w:rsidRPr="00C55D62">
        <w:rPr>
          <w:color w:val="000000"/>
        </w:rPr>
        <w:t xml:space="preserve"> в Астраханской области древний курган с золотыми и серебряными украшениями сарматов. По оценке экспертов, захоронениям больше 2 тыс. лет. Территории, которые сейчас относятся к югу России, в IV веке до нашей эры принадлежали кочевым племенам. Кроме драгоценностей, многим из которых нет аналогов, в астраханском кургане нашли коллекцию кинжалов, элементы конской сбруи, предметы быта и останки </w:t>
      </w:r>
      <w:proofErr w:type="spellStart"/>
      <w:r w:rsidRPr="00C55D62">
        <w:rPr>
          <w:color w:val="000000"/>
        </w:rPr>
        <w:t>ираноязычных</w:t>
      </w:r>
      <w:proofErr w:type="spellEnd"/>
      <w:r w:rsidRPr="00C55D62">
        <w:rPr>
          <w:color w:val="000000"/>
        </w:rPr>
        <w:t xml:space="preserve"> кочевников.</w:t>
      </w:r>
    </w:p>
    <w:p w:rsidR="005F4958" w:rsidRPr="00C55D62" w:rsidRDefault="005F4958" w:rsidP="005F4958">
      <w:pPr>
        <w:shd w:val="clear" w:color="auto" w:fill="FFFFFF"/>
        <w:textAlignment w:val="baseline"/>
        <w:rPr>
          <w:color w:val="000000"/>
        </w:rPr>
      </w:pPr>
      <w:r w:rsidRPr="00C55D62">
        <w:rPr>
          <w:color w:val="000000"/>
          <w:bdr w:val="none" w:sz="0" w:space="0" w:color="auto" w:frame="1"/>
        </w:rPr>
        <w:t>Археологи считают, что наткнулись на царский курган, который был частично разграблен еще в древности. Среди находок — могила сарматского вождя с богатым погребальным инвентарем. Клад двухтысячелетней давности нашли </w:t>
      </w:r>
      <w:r w:rsidRPr="00C55D62">
        <w:rPr>
          <w:color w:val="000000"/>
        </w:rPr>
        <w:t xml:space="preserve">случайно. Весной фермер из села Никольское Рустам </w:t>
      </w:r>
      <w:proofErr w:type="spellStart"/>
      <w:r w:rsidRPr="00C55D62">
        <w:rPr>
          <w:color w:val="000000"/>
        </w:rPr>
        <w:t>Мудаев</w:t>
      </w:r>
      <w:proofErr w:type="spellEnd"/>
      <w:r w:rsidRPr="00C55D62">
        <w:rPr>
          <w:color w:val="000000"/>
        </w:rPr>
        <w:t xml:space="preserve"> обратился в Астраханский государственный музей. Он </w:t>
      </w:r>
      <w:hyperlink r:id="rId6" w:tgtFrame="_blank" w:history="1">
        <w:r w:rsidRPr="00C55D62">
          <w:rPr>
            <w:color w:val="000000"/>
            <w:u w:val="single"/>
            <w:bdr w:val="none" w:sz="0" w:space="0" w:color="auto" w:frame="1"/>
          </w:rPr>
          <w:t>рассказал</w:t>
        </w:r>
      </w:hyperlink>
      <w:r w:rsidRPr="00C55D62">
        <w:rPr>
          <w:color w:val="000000"/>
        </w:rPr>
        <w:t>, что во время земляных работ около своего дома наткнулся на бронзовый котелок — это и стало поводом для организации археологической экспедиции.</w:t>
      </w:r>
    </w:p>
    <w:p w:rsidR="005F4958" w:rsidRDefault="005F4958" w:rsidP="005F4958">
      <w:pPr>
        <w:shd w:val="clear" w:color="auto" w:fill="FFFFFF"/>
        <w:spacing w:line="435" w:lineRule="atLeast"/>
        <w:textAlignment w:val="baseline"/>
        <w:rPr>
          <w:color w:val="000000"/>
          <w:bdr w:val="none" w:sz="0" w:space="0" w:color="auto" w:frame="1"/>
        </w:rPr>
      </w:pPr>
      <w:r w:rsidRPr="00C55D62">
        <w:rPr>
          <w:noProof/>
          <w:color w:val="000000"/>
        </w:rPr>
        <w:drawing>
          <wp:inline distT="0" distB="0" distL="0" distR="0" wp14:anchorId="490E0CA1" wp14:editId="3B074971">
            <wp:extent cx="5495925" cy="3514337"/>
            <wp:effectExtent l="0" t="0" r="0" b="0"/>
            <wp:docPr id="9" name="Рисунок 9" descr="Фото: instagram.com/astrakhan_archae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instagram.com/astrakhan_archaeolog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708" cy="351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958" w:rsidRPr="00C55D62" w:rsidRDefault="005F4958" w:rsidP="005F4958">
      <w:pPr>
        <w:shd w:val="clear" w:color="auto" w:fill="FFFFFF"/>
        <w:spacing w:line="435" w:lineRule="atLeast"/>
        <w:textAlignment w:val="baseline"/>
        <w:rPr>
          <w:i/>
          <w:iCs/>
          <w:color w:val="000000"/>
          <w:u w:val="single"/>
        </w:rPr>
      </w:pPr>
      <w:r w:rsidRPr="00C55D62">
        <w:rPr>
          <w:i/>
          <w:iCs/>
          <w:color w:val="000000"/>
          <w:u w:val="single"/>
          <w:bdr w:val="none" w:sz="0" w:space="0" w:color="auto" w:frame="1"/>
        </w:rPr>
        <w:t>Школа гладиаторов, Вена</w:t>
      </w:r>
    </w:p>
    <w:p w:rsidR="005F4958" w:rsidRPr="00C55D62" w:rsidRDefault="005F4958" w:rsidP="005F4958">
      <w:pPr>
        <w:shd w:val="clear" w:color="auto" w:fill="FFFFFF"/>
        <w:textAlignment w:val="baseline"/>
        <w:rPr>
          <w:color w:val="000000"/>
        </w:rPr>
      </w:pPr>
      <w:r w:rsidRPr="00C55D62">
        <w:rPr>
          <w:color w:val="000000"/>
          <w:bdr w:val="none" w:sz="0" w:space="0" w:color="auto" w:frame="1"/>
        </w:rPr>
        <w:t>Неподалеку от Вены геофизики и археологи нашли самую большую школу гладиаторов за пределами Рима. Для этого ученым даже не пришлось брать в руки лопаты: комплекс обнаружили с помощью </w:t>
      </w:r>
      <w:hyperlink r:id="rId8" w:tgtFrame="_blank" w:history="1">
        <w:r w:rsidRPr="00C55D62">
          <w:rPr>
            <w:color w:val="000000"/>
            <w:u w:val="single"/>
            <w:bdr w:val="none" w:sz="0" w:space="0" w:color="auto" w:frame="1"/>
          </w:rPr>
          <w:t>дистанционного зондирования</w:t>
        </w:r>
      </w:hyperlink>
      <w:r w:rsidRPr="00C55D62">
        <w:rPr>
          <w:color w:val="000000"/>
        </w:rPr>
        <w:t>, после чего 3D-визуализаторы провели виртуальную реконструкцию зданий на основе данных радара. На 19 тыс. кв. м </w:t>
      </w:r>
      <w:hyperlink r:id="rId9" w:tgtFrame="_blank" w:history="1">
        <w:r w:rsidRPr="00C55D62">
          <w:rPr>
            <w:color w:val="000000"/>
            <w:u w:val="single"/>
            <w:bdr w:val="none" w:sz="0" w:space="0" w:color="auto" w:frame="1"/>
          </w:rPr>
          <w:t>расположена</w:t>
        </w:r>
      </w:hyperlink>
      <w:r w:rsidRPr="00C55D62">
        <w:rPr>
          <w:color w:val="000000"/>
        </w:rPr>
        <w:t> круглая арена, деревянные трибуны, римские бани, кампус для диких животных, здания с небольшими комнатами и общий зал с системой теплого пола. Часть элементов в гладиаторских школах никогда ранее не встречались. Раскопки пока не начались.</w:t>
      </w:r>
    </w:p>
    <w:p w:rsidR="005F4958" w:rsidRPr="00C55D62" w:rsidRDefault="005F4958" w:rsidP="005F4958">
      <w:r w:rsidRPr="00C55D62">
        <w:rPr>
          <w:color w:val="000000"/>
          <w:shd w:val="clear" w:color="auto" w:fill="FFFFFF"/>
        </w:rPr>
        <w:t> </w:t>
      </w:r>
    </w:p>
    <w:p w:rsidR="005F4958" w:rsidRPr="00C55D62" w:rsidRDefault="005F4958" w:rsidP="005F4958">
      <w:pPr>
        <w:shd w:val="clear" w:color="auto" w:fill="FFFFFF"/>
        <w:spacing w:line="435" w:lineRule="atLeast"/>
        <w:textAlignment w:val="baseline"/>
        <w:rPr>
          <w:i/>
          <w:iCs/>
          <w:color w:val="000000"/>
          <w:u w:val="single"/>
        </w:rPr>
      </w:pPr>
      <w:r w:rsidRPr="00C55D62">
        <w:rPr>
          <w:i/>
          <w:iCs/>
          <w:color w:val="000000"/>
          <w:u w:val="single"/>
          <w:bdr w:val="none" w:sz="0" w:space="0" w:color="auto" w:frame="1"/>
        </w:rPr>
        <w:t>Затонувшая флотилия, Черное море</w:t>
      </w:r>
    </w:p>
    <w:p w:rsidR="005F4958" w:rsidRPr="00C55D62" w:rsidRDefault="005F4958" w:rsidP="005F4958">
      <w:pPr>
        <w:shd w:val="clear" w:color="auto" w:fill="FFFFFF"/>
        <w:textAlignment w:val="baseline"/>
        <w:rPr>
          <w:color w:val="000000"/>
        </w:rPr>
      </w:pPr>
      <w:r w:rsidRPr="00C55D62">
        <w:rPr>
          <w:color w:val="000000"/>
          <w:bdr w:val="none" w:sz="0" w:space="0" w:color="auto" w:frame="1"/>
        </w:rPr>
        <w:t xml:space="preserve">В 2015 году в акватории греческого архипелага </w:t>
      </w:r>
      <w:proofErr w:type="spellStart"/>
      <w:r w:rsidRPr="00C55D62">
        <w:rPr>
          <w:color w:val="000000"/>
          <w:bdr w:val="none" w:sz="0" w:space="0" w:color="auto" w:frame="1"/>
        </w:rPr>
        <w:t>Фурни</w:t>
      </w:r>
      <w:proofErr w:type="spellEnd"/>
      <w:r w:rsidRPr="00C55D62">
        <w:rPr>
          <w:color w:val="000000"/>
          <w:bdr w:val="none" w:sz="0" w:space="0" w:color="auto" w:frame="1"/>
        </w:rPr>
        <w:t> </w:t>
      </w:r>
      <w:r w:rsidRPr="00C55D62">
        <w:rPr>
          <w:color w:val="000000"/>
        </w:rPr>
        <w:t>были найдены десятки затонувших кораблей времен Византийской и Османской империй. Исследователи обнаружили суда </w:t>
      </w:r>
      <w:hyperlink r:id="rId10" w:tgtFrame="_blank" w:history="1">
        <w:r w:rsidRPr="00C55D62">
          <w:rPr>
            <w:color w:val="000000"/>
            <w:u w:val="single"/>
            <w:bdr w:val="none" w:sz="0" w:space="0" w:color="auto" w:frame="1"/>
          </w:rPr>
          <w:t>случайно</w:t>
        </w:r>
      </w:hyperlink>
      <w:r w:rsidRPr="00C55D62">
        <w:rPr>
          <w:color w:val="000000"/>
        </w:rPr>
        <w:t xml:space="preserve"> во время экспедиции у побережья Болгарии. Главная особенность находок — их отличная сохранность. Она объясняется уникальными условиями Черного </w:t>
      </w:r>
      <w:r w:rsidRPr="00C55D62">
        <w:rPr>
          <w:color w:val="000000"/>
        </w:rPr>
        <w:lastRenderedPageBreak/>
        <w:t>моря: на глубине более 150 метров нет ни света, ни кислорода. Благодаря этому дерево в черноморских водах практически не разлагается.</w:t>
      </w:r>
    </w:p>
    <w:p w:rsidR="005F4958" w:rsidRPr="00C55D62" w:rsidRDefault="005F4958" w:rsidP="005F4958">
      <w:pPr>
        <w:shd w:val="clear" w:color="auto" w:fill="FFFFFF"/>
        <w:textAlignment w:val="baseline"/>
        <w:rPr>
          <w:color w:val="000000"/>
        </w:rPr>
      </w:pPr>
    </w:p>
    <w:p w:rsidR="005F4958" w:rsidRDefault="005F4958" w:rsidP="005F4958">
      <w:pPr>
        <w:shd w:val="clear" w:color="auto" w:fill="FFFFFF"/>
        <w:textAlignment w:val="baseline"/>
        <w:rPr>
          <w:color w:val="000000"/>
        </w:rPr>
      </w:pPr>
      <w:r w:rsidRPr="00C55D62">
        <w:rPr>
          <w:color w:val="000000"/>
          <w:bdr w:val="none" w:sz="0" w:space="0" w:color="auto" w:frame="1"/>
        </w:rPr>
        <w:t>Международная группа морских археологов насчитала более 60 кораблей и продолжает вести подводные раскопки. Самый интересный экземпляр — торговое </w:t>
      </w:r>
      <w:hyperlink r:id="rId11" w:tgtFrame="_blank" w:history="1">
        <w:r w:rsidRPr="00C55D62">
          <w:rPr>
            <w:color w:val="000000"/>
            <w:u w:val="single"/>
            <w:bdr w:val="none" w:sz="0" w:space="0" w:color="auto" w:frame="1"/>
          </w:rPr>
          <w:t>греческое судно</w:t>
        </w:r>
      </w:hyperlink>
      <w:r w:rsidRPr="00C55D62">
        <w:rPr>
          <w:color w:val="000000"/>
        </w:rPr>
        <w:t>, затонувшее во время шторма почти 2,5 тыс. лет назад. У него сохранились мачты, руль, скамейки для гребцов и пассажирская утварь. Ранее такие суда были известны только по рисункам на древнегреческой керамике. Ученые оставят корабль лежать на дне, чтобы не повредить его.</w:t>
      </w:r>
    </w:p>
    <w:p w:rsidR="005F4958" w:rsidRPr="00C55D62" w:rsidRDefault="005F4958" w:rsidP="005F4958">
      <w:pPr>
        <w:shd w:val="clear" w:color="auto" w:fill="FFFFFF"/>
        <w:textAlignment w:val="baseline"/>
        <w:rPr>
          <w:color w:val="000000"/>
        </w:rPr>
      </w:pPr>
      <w:r w:rsidRPr="00C55D62">
        <w:rPr>
          <w:noProof/>
          <w:color w:val="000000"/>
        </w:rPr>
        <w:t xml:space="preserve"> </w:t>
      </w:r>
      <w:r w:rsidRPr="00C55D62">
        <w:rPr>
          <w:noProof/>
          <w:color w:val="000000"/>
        </w:rPr>
        <w:drawing>
          <wp:inline distT="0" distB="0" distL="0" distR="0" wp14:anchorId="21993C6F" wp14:editId="0EB033A3">
            <wp:extent cx="4943475" cy="2780606"/>
            <wp:effectExtent l="0" t="0" r="0" b="1270"/>
            <wp:docPr id="8" name="Рисунок 8" descr="Фото: blackseama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: blackseamap.c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241" cy="278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958" w:rsidRDefault="005F4958" w:rsidP="005F4958">
      <w:pPr>
        <w:shd w:val="clear" w:color="auto" w:fill="FFFFFF"/>
        <w:textAlignment w:val="baseline"/>
        <w:rPr>
          <w:color w:val="000000"/>
          <w:bdr w:val="none" w:sz="0" w:space="0" w:color="auto" w:frame="1"/>
        </w:rPr>
      </w:pPr>
    </w:p>
    <w:p w:rsidR="005F4958" w:rsidRPr="00C55D62" w:rsidRDefault="005F4958" w:rsidP="005F4958">
      <w:pPr>
        <w:shd w:val="clear" w:color="auto" w:fill="FFFFFF"/>
        <w:textAlignment w:val="baseline"/>
        <w:rPr>
          <w:b/>
          <w:bCs/>
          <w:i/>
          <w:iCs/>
          <w:color w:val="000000"/>
          <w:u w:val="single"/>
        </w:rPr>
      </w:pPr>
      <w:r w:rsidRPr="00C55D62">
        <w:rPr>
          <w:b/>
          <w:bCs/>
          <w:i/>
          <w:iCs/>
          <w:color w:val="000000"/>
          <w:u w:val="single"/>
          <w:bdr w:val="none" w:sz="0" w:space="0" w:color="auto" w:frame="1"/>
        </w:rPr>
        <w:t>Зубы, Германия</w:t>
      </w:r>
    </w:p>
    <w:p w:rsidR="005F4958" w:rsidRPr="00C55D62" w:rsidRDefault="005F4958" w:rsidP="005F4958">
      <w:pPr>
        <w:shd w:val="clear" w:color="auto" w:fill="FFFFFF"/>
        <w:textAlignment w:val="baseline"/>
        <w:rPr>
          <w:color w:val="000000"/>
        </w:rPr>
      </w:pPr>
      <w:r w:rsidRPr="00C55D62">
        <w:rPr>
          <w:color w:val="000000"/>
          <w:bdr w:val="none" w:sz="0" w:space="0" w:color="auto" w:frame="1"/>
        </w:rPr>
        <w:t>Осенью 2017 года немецкие археологи </w:t>
      </w:r>
      <w:r w:rsidRPr="00C55D62">
        <w:rPr>
          <w:color w:val="000000"/>
        </w:rPr>
        <w:t>сообщили об удивительной находке, которая может заставить антропологов пересмотреть теории о происхождении человека. В высохшем русле Рейна группа исследователей обнаружила экземпляры человеческих зубов. Удалось </w:t>
      </w:r>
      <w:hyperlink r:id="rId13" w:tgtFrame="_blank" w:history="1">
        <w:r w:rsidRPr="00C55D62">
          <w:rPr>
            <w:color w:val="000000"/>
            <w:u w:val="single"/>
            <w:bdr w:val="none" w:sz="0" w:space="0" w:color="auto" w:frame="1"/>
          </w:rPr>
          <w:t>установить</w:t>
        </w:r>
      </w:hyperlink>
      <w:r w:rsidRPr="00C55D62">
        <w:rPr>
          <w:color w:val="000000"/>
        </w:rPr>
        <w:t xml:space="preserve">, что возраст окаменелостей насчитывает около 9,7 </w:t>
      </w:r>
      <w:proofErr w:type="gramStart"/>
      <w:r w:rsidRPr="00C55D62">
        <w:rPr>
          <w:color w:val="000000"/>
        </w:rPr>
        <w:t>млн</w:t>
      </w:r>
      <w:proofErr w:type="gramEnd"/>
      <w:r w:rsidRPr="00C55D62">
        <w:rPr>
          <w:color w:val="000000"/>
        </w:rPr>
        <w:t xml:space="preserve"> лет. Из-за перепроверки данных новость о находке откладывали в течение года. Экспертиза </w:t>
      </w:r>
      <w:hyperlink r:id="rId14" w:tgtFrame="_blank" w:history="1">
        <w:r w:rsidRPr="00C55D62">
          <w:rPr>
            <w:color w:val="000000"/>
            <w:u w:val="single"/>
            <w:bdr w:val="none" w:sz="0" w:space="0" w:color="auto" w:frame="1"/>
          </w:rPr>
          <w:t>подтвердила</w:t>
        </w:r>
      </w:hyperlink>
      <w:r w:rsidRPr="00C55D62">
        <w:rPr>
          <w:color w:val="000000"/>
        </w:rPr>
        <w:t xml:space="preserve">: найденные зубы действительно на несколько миллионов лет старше всех других, обнаруженных в Европе или Азии когда-либо ранее. Руководитель группы археологов Герберт </w:t>
      </w:r>
      <w:proofErr w:type="spellStart"/>
      <w:r w:rsidRPr="00C55D62">
        <w:rPr>
          <w:color w:val="000000"/>
        </w:rPr>
        <w:t>Лутц</w:t>
      </w:r>
      <w:proofErr w:type="spellEnd"/>
      <w:r w:rsidRPr="00C55D62">
        <w:rPr>
          <w:color w:val="000000"/>
        </w:rPr>
        <w:t xml:space="preserve"> считает, что они могли принадлежать австралопитеку.</w:t>
      </w:r>
    </w:p>
    <w:p w:rsidR="005F4958" w:rsidRPr="00C55D62" w:rsidRDefault="005F4958" w:rsidP="005F4958">
      <w:pPr>
        <w:shd w:val="clear" w:color="auto" w:fill="FFFFFF"/>
        <w:textAlignment w:val="baseline"/>
        <w:rPr>
          <w:color w:val="000000"/>
        </w:rPr>
      </w:pPr>
      <w:r w:rsidRPr="00C55D62">
        <w:rPr>
          <w:noProof/>
          <w:color w:val="000000"/>
        </w:rPr>
        <w:drawing>
          <wp:inline distT="0" distB="0" distL="0" distR="0" wp14:anchorId="18B9A85E" wp14:editId="257CE1D0">
            <wp:extent cx="2390775" cy="2924564"/>
            <wp:effectExtent l="0" t="0" r="0" b="9525"/>
            <wp:docPr id="7" name="Рисунок 7" descr="Фото: mainz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mainz.d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9" t="12618" r="9600" b="14124"/>
                    <a:stretch/>
                  </pic:blipFill>
                  <pic:spPr bwMode="auto">
                    <a:xfrm>
                      <a:off x="0" y="0"/>
                      <a:ext cx="2396096" cy="293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958" w:rsidRDefault="005F4958" w:rsidP="005F4958">
      <w:pPr>
        <w:shd w:val="clear" w:color="auto" w:fill="FFFFFF"/>
        <w:textAlignment w:val="baseline"/>
        <w:rPr>
          <w:caps/>
          <w:color w:val="9A9A9A"/>
        </w:rPr>
      </w:pPr>
    </w:p>
    <w:p w:rsidR="005F4958" w:rsidRPr="00C55D62" w:rsidRDefault="005F4958" w:rsidP="005F4958">
      <w:pPr>
        <w:shd w:val="clear" w:color="auto" w:fill="FFFFFF"/>
        <w:textAlignment w:val="baseline"/>
        <w:rPr>
          <w:i/>
          <w:iCs/>
          <w:color w:val="000000"/>
          <w:u w:val="single"/>
        </w:rPr>
      </w:pPr>
      <w:r w:rsidRPr="00C55D62">
        <w:rPr>
          <w:i/>
          <w:iCs/>
          <w:color w:val="000000"/>
          <w:u w:val="single"/>
          <w:bdr w:val="none" w:sz="0" w:space="0" w:color="auto" w:frame="1"/>
        </w:rPr>
        <w:lastRenderedPageBreak/>
        <w:t>Руины храма, Персидский залив</w:t>
      </w:r>
    </w:p>
    <w:p w:rsidR="005F4958" w:rsidRPr="00C55D62" w:rsidRDefault="005F4958" w:rsidP="005F4958">
      <w:pPr>
        <w:shd w:val="clear" w:color="auto" w:fill="FFFFFF"/>
        <w:textAlignment w:val="baseline"/>
        <w:rPr>
          <w:color w:val="000000"/>
        </w:rPr>
      </w:pPr>
      <w:r w:rsidRPr="00C55D62">
        <w:rPr>
          <w:color w:val="000000"/>
          <w:bdr w:val="none" w:sz="0" w:space="0" w:color="auto" w:frame="1"/>
        </w:rPr>
        <w:t>В ноябре 2018 года польско-кувейтская группа археологов </w:t>
      </w:r>
      <w:r w:rsidRPr="00C55D62">
        <w:rPr>
          <w:color w:val="000000"/>
        </w:rPr>
        <w:t>обнаружила в Персидском заливе древнейший </w:t>
      </w:r>
      <w:hyperlink r:id="rId16" w:tgtFrame="_blank" w:history="1">
        <w:r w:rsidRPr="00C55D62">
          <w:rPr>
            <w:color w:val="000000"/>
            <w:u w:val="single"/>
            <w:bdr w:val="none" w:sz="0" w:space="0" w:color="auto" w:frame="1"/>
          </w:rPr>
          <w:t>храм</w:t>
        </w:r>
      </w:hyperlink>
      <w:r w:rsidRPr="00C55D62">
        <w:rPr>
          <w:color w:val="000000"/>
        </w:rPr>
        <w:t>. Здание расположено на севере Кувейта в пустыне Аль-</w:t>
      </w:r>
      <w:proofErr w:type="spellStart"/>
      <w:r w:rsidRPr="00C55D62">
        <w:rPr>
          <w:color w:val="000000"/>
        </w:rPr>
        <w:t>Суджида</w:t>
      </w:r>
      <w:proofErr w:type="spellEnd"/>
      <w:r w:rsidRPr="00C55D62">
        <w:rPr>
          <w:color w:val="000000"/>
        </w:rPr>
        <w:t xml:space="preserve">. По оценкам экспертов, сооружению более 7 тыс. лет. Руководитель экспедиции — профессор Петр </w:t>
      </w:r>
      <w:proofErr w:type="spellStart"/>
      <w:r w:rsidRPr="00C55D62">
        <w:rPr>
          <w:color w:val="000000"/>
        </w:rPr>
        <w:t>Билински</w:t>
      </w:r>
      <w:proofErr w:type="spellEnd"/>
      <w:r w:rsidRPr="00C55D62">
        <w:rPr>
          <w:color w:val="000000"/>
        </w:rPr>
        <w:t xml:space="preserve"> из Варшавского университета — описывает храм как прямоугольное здание с нишей в стене, в которой сохранились остатки печи с золой. Когда-то храм был окружен круговой стеной, характерной для культовых сооружений.</w:t>
      </w:r>
    </w:p>
    <w:p w:rsidR="005F4958" w:rsidRDefault="005F4958" w:rsidP="005F4958">
      <w:pPr>
        <w:shd w:val="clear" w:color="auto" w:fill="FFFFFF"/>
        <w:textAlignment w:val="baseline"/>
        <w:rPr>
          <w:color w:val="000000"/>
        </w:rPr>
      </w:pPr>
      <w:r w:rsidRPr="00C55D62">
        <w:rPr>
          <w:color w:val="000000"/>
          <w:bdr w:val="none" w:sz="0" w:space="0" w:color="auto" w:frame="1"/>
        </w:rPr>
        <w:t>Ученые </w:t>
      </w:r>
      <w:hyperlink r:id="rId17" w:tgtFrame="_blank" w:history="1">
        <w:r w:rsidRPr="00C55D62">
          <w:rPr>
            <w:color w:val="000000"/>
            <w:u w:val="single"/>
            <w:bdr w:val="none" w:sz="0" w:space="0" w:color="auto" w:frame="1"/>
          </w:rPr>
          <w:t>называют</w:t>
        </w:r>
      </w:hyperlink>
      <w:r w:rsidRPr="00C55D62">
        <w:rPr>
          <w:color w:val="000000"/>
        </w:rPr>
        <w:t xml:space="preserve"> находку сенсационной, поскольку второй старейший храм региона моложе этого минимум на 2,5 тыс. лет. По мнению </w:t>
      </w:r>
      <w:proofErr w:type="spellStart"/>
      <w:r w:rsidRPr="00C55D62">
        <w:rPr>
          <w:color w:val="000000"/>
        </w:rPr>
        <w:t>Билински</w:t>
      </w:r>
      <w:proofErr w:type="spellEnd"/>
      <w:r w:rsidRPr="00C55D62">
        <w:rPr>
          <w:color w:val="000000"/>
        </w:rPr>
        <w:t xml:space="preserve">, найденное здание построено в традициях таинственной цивилизации </w:t>
      </w:r>
      <w:proofErr w:type="spellStart"/>
      <w:r w:rsidRPr="00C55D62">
        <w:rPr>
          <w:color w:val="000000"/>
        </w:rPr>
        <w:t>убайд</w:t>
      </w:r>
      <w:proofErr w:type="spellEnd"/>
      <w:r w:rsidRPr="00C55D62">
        <w:rPr>
          <w:color w:val="000000"/>
        </w:rPr>
        <w:t> — предшественников шумеров. Они обосновались в Месопотамии и оказывали влияние на соседние регионы. Рядом с храмом археологи нашли аналог деревенской площади.</w:t>
      </w:r>
    </w:p>
    <w:p w:rsidR="005F4958" w:rsidRPr="00C55D62" w:rsidRDefault="005F4958" w:rsidP="005F4958">
      <w:pPr>
        <w:shd w:val="clear" w:color="auto" w:fill="FFFFFF"/>
        <w:textAlignment w:val="baseline"/>
        <w:rPr>
          <w:color w:val="000000"/>
        </w:rPr>
      </w:pPr>
      <w:r w:rsidRPr="00C55D62">
        <w:rPr>
          <w:noProof/>
          <w:color w:val="000000"/>
        </w:rPr>
        <w:drawing>
          <wp:inline distT="0" distB="0" distL="0" distR="0" wp14:anchorId="42EF9CDD" wp14:editId="7D619BE1">
            <wp:extent cx="5940425" cy="3341370"/>
            <wp:effectExtent l="0" t="0" r="3175" b="0"/>
            <wp:docPr id="6" name="Рисунок 6" descr="Фото: pcma.uw.ed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: pcma.uw.edu.p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958" w:rsidRDefault="005F4958" w:rsidP="005F4958">
      <w:pPr>
        <w:shd w:val="clear" w:color="auto" w:fill="FFFFFF"/>
        <w:textAlignment w:val="baseline"/>
        <w:rPr>
          <w:color w:val="000000"/>
          <w:bdr w:val="none" w:sz="0" w:space="0" w:color="auto" w:frame="1"/>
        </w:rPr>
      </w:pPr>
    </w:p>
    <w:p w:rsidR="005F4958" w:rsidRPr="00327F2A" w:rsidRDefault="005F4958" w:rsidP="005F4958">
      <w:pPr>
        <w:shd w:val="clear" w:color="auto" w:fill="FFFFFF"/>
        <w:textAlignment w:val="baseline"/>
        <w:rPr>
          <w:i/>
          <w:iCs/>
          <w:color w:val="000000"/>
          <w:u w:val="single"/>
        </w:rPr>
      </w:pPr>
      <w:r w:rsidRPr="00327F2A">
        <w:rPr>
          <w:i/>
          <w:iCs/>
          <w:color w:val="000000"/>
          <w:u w:val="single"/>
          <w:bdr w:val="none" w:sz="0" w:space="0" w:color="auto" w:frame="1"/>
        </w:rPr>
        <w:t>Клад майя, Мексика</w:t>
      </w:r>
    </w:p>
    <w:p w:rsidR="005F4958" w:rsidRPr="00C55D62" w:rsidRDefault="005F4958" w:rsidP="005F4958">
      <w:pPr>
        <w:shd w:val="clear" w:color="auto" w:fill="FFFFFF"/>
        <w:textAlignment w:val="baseline"/>
        <w:rPr>
          <w:color w:val="000000"/>
        </w:rPr>
      </w:pPr>
      <w:r w:rsidRPr="00C55D62">
        <w:rPr>
          <w:color w:val="000000"/>
          <w:bdr w:val="none" w:sz="0" w:space="0" w:color="auto" w:frame="1"/>
        </w:rPr>
        <w:t>Археологи из Института антропологии и истории в Мексике (INAH) </w:t>
      </w:r>
      <w:hyperlink r:id="rId19" w:tgtFrame="_blank" w:history="1">
        <w:r w:rsidRPr="00C55D62">
          <w:rPr>
            <w:color w:val="000000"/>
            <w:u w:val="single"/>
            <w:bdr w:val="none" w:sz="0" w:space="0" w:color="auto" w:frame="1"/>
          </w:rPr>
          <w:t>обнаружили</w:t>
        </w:r>
      </w:hyperlink>
      <w:r w:rsidRPr="00C55D62">
        <w:rPr>
          <w:color w:val="000000"/>
        </w:rPr>
        <w:t xml:space="preserve"> сокровища цивилизации майя. Около 150 ритуальных артефактов оставались нетронутыми более тысячи лет. Они хранились в одной из пещер </w:t>
      </w:r>
      <w:proofErr w:type="spellStart"/>
      <w:r w:rsidRPr="00C55D62">
        <w:rPr>
          <w:color w:val="000000"/>
        </w:rPr>
        <w:t>Балмаку</w:t>
      </w:r>
      <w:proofErr w:type="spellEnd"/>
      <w:r w:rsidRPr="00C55D62">
        <w:rPr>
          <w:color w:val="000000"/>
        </w:rPr>
        <w:t xml:space="preserve"> на полуострове Юкатан. В основном это керамические сосуды с изображением богов. Местные жители нашли пещеру с сокровищами еще в 1966 году, но прибывший туда археолог распорядился запечатать вход. На этот раз исследователи вышли на нее во время изучения </w:t>
      </w:r>
      <w:hyperlink r:id="rId20" w:tgtFrame="_blank" w:history="1">
        <w:r w:rsidRPr="00C55D62">
          <w:rPr>
            <w:color w:val="000000"/>
            <w:u w:val="single"/>
            <w:bdr w:val="none" w:sz="0" w:space="0" w:color="auto" w:frame="1"/>
          </w:rPr>
          <w:t>жертвенного колодца</w:t>
        </w:r>
      </w:hyperlink>
      <w:r w:rsidRPr="00C55D62">
        <w:rPr>
          <w:color w:val="000000"/>
        </w:rPr>
        <w:t xml:space="preserve"> индейцев майя. Заново открытая пещера </w:t>
      </w:r>
      <w:proofErr w:type="spellStart"/>
      <w:r w:rsidRPr="00C55D62">
        <w:rPr>
          <w:color w:val="000000"/>
        </w:rPr>
        <w:t>Балмаку</w:t>
      </w:r>
      <w:proofErr w:type="spellEnd"/>
      <w:r w:rsidRPr="00C55D62">
        <w:rPr>
          <w:color w:val="000000"/>
        </w:rPr>
        <w:t xml:space="preserve"> поможет пролить свет на историю создания и падения древнего города Чичен-Ицу.</w:t>
      </w:r>
    </w:p>
    <w:p w:rsidR="005F4958" w:rsidRPr="00C55D62" w:rsidRDefault="005F4958" w:rsidP="005F4958">
      <w:pPr>
        <w:shd w:val="clear" w:color="auto" w:fill="FFFFFF"/>
        <w:textAlignment w:val="baseline"/>
        <w:rPr>
          <w:color w:val="000000"/>
        </w:rPr>
      </w:pPr>
      <w:r w:rsidRPr="00C55D62">
        <w:rPr>
          <w:noProof/>
          <w:color w:val="000000"/>
        </w:rPr>
        <w:lastRenderedPageBreak/>
        <w:drawing>
          <wp:inline distT="0" distB="0" distL="0" distR="0" wp14:anchorId="24A5FF86" wp14:editId="0F488A07">
            <wp:extent cx="4019550" cy="2678125"/>
            <wp:effectExtent l="0" t="0" r="0" b="8255"/>
            <wp:docPr id="5" name="Рисунок 5" descr="Фото: Inah/Globallook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 Inah/Globallookpres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52" cy="268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958" w:rsidRDefault="005F4958" w:rsidP="005F4958">
      <w:pPr>
        <w:shd w:val="clear" w:color="auto" w:fill="FFFFFF"/>
        <w:textAlignment w:val="baseline"/>
        <w:rPr>
          <w:color w:val="000000"/>
          <w:bdr w:val="none" w:sz="0" w:space="0" w:color="auto" w:frame="1"/>
        </w:rPr>
      </w:pPr>
    </w:p>
    <w:p w:rsidR="005F4958" w:rsidRPr="00327F2A" w:rsidRDefault="005F4958" w:rsidP="005F4958">
      <w:pPr>
        <w:shd w:val="clear" w:color="auto" w:fill="FFFFFF"/>
        <w:textAlignment w:val="baseline"/>
        <w:rPr>
          <w:i/>
          <w:iCs/>
          <w:color w:val="000000"/>
          <w:u w:val="single"/>
        </w:rPr>
      </w:pPr>
      <w:r w:rsidRPr="00327F2A">
        <w:rPr>
          <w:i/>
          <w:iCs/>
          <w:color w:val="000000"/>
          <w:u w:val="single"/>
          <w:bdr w:val="none" w:sz="0" w:space="0" w:color="auto" w:frame="1"/>
        </w:rPr>
        <w:t>Первые изображения собак, Саудовская Аравия</w:t>
      </w:r>
    </w:p>
    <w:p w:rsidR="005F4958" w:rsidRPr="00C55D62" w:rsidRDefault="005F4958" w:rsidP="005F4958">
      <w:pPr>
        <w:shd w:val="clear" w:color="auto" w:fill="FFFFFF"/>
        <w:textAlignment w:val="baseline"/>
        <w:rPr>
          <w:color w:val="000000"/>
        </w:rPr>
      </w:pPr>
      <w:r w:rsidRPr="00C55D62">
        <w:rPr>
          <w:color w:val="000000"/>
          <w:bdr w:val="none" w:sz="0" w:space="0" w:color="auto" w:frame="1"/>
        </w:rPr>
        <w:t>Возраст </w:t>
      </w:r>
      <w:hyperlink r:id="rId22" w:tgtFrame="_blank" w:history="1">
        <w:r w:rsidRPr="00C55D62">
          <w:rPr>
            <w:color w:val="000000"/>
            <w:u w:val="single"/>
            <w:bdr w:val="none" w:sz="0" w:space="0" w:color="auto" w:frame="1"/>
          </w:rPr>
          <w:t>наскальных рисунков</w:t>
        </w:r>
      </w:hyperlink>
      <w:r w:rsidRPr="00C55D62">
        <w:rPr>
          <w:color w:val="000000"/>
        </w:rPr>
        <w:t xml:space="preserve">, найденных в горах на северо-западе Саудовской Аравии, ученые оценивают в 8 тыс. лет. На них изображены 349 собак: одни охотятся на газелей и горных козлов, другие — идут на поводках, привязанных к талиям хозяев. По мнению экспертов, это самые ранние изображения собак. Новая археологическая находка подтверждает исследования, согласно которым люди в этом районе одомашнили животных и занялись скотоводством 7–8 тыс. лет назад. Животные на рисунках напоминают современных </w:t>
      </w:r>
      <w:proofErr w:type="spellStart"/>
      <w:r w:rsidRPr="00C55D62">
        <w:rPr>
          <w:color w:val="000000"/>
        </w:rPr>
        <w:t>ханаанских</w:t>
      </w:r>
      <w:proofErr w:type="spellEnd"/>
      <w:r w:rsidRPr="00C55D62">
        <w:rPr>
          <w:color w:val="000000"/>
        </w:rPr>
        <w:t xml:space="preserve"> собак. При этом 349 изображенных зверей обладают </w:t>
      </w:r>
      <w:hyperlink r:id="rId23" w:tgtFrame="_blank" w:history="1">
        <w:r w:rsidRPr="00C55D62">
          <w:rPr>
            <w:color w:val="000000"/>
            <w:u w:val="single"/>
            <w:bdr w:val="none" w:sz="0" w:space="0" w:color="auto" w:frame="1"/>
          </w:rPr>
          <w:t>индивидуальными чертами</w:t>
        </w:r>
      </w:hyperlink>
      <w:r w:rsidRPr="00C55D62">
        <w:rPr>
          <w:color w:val="000000"/>
        </w:rPr>
        <w:t>: разным окрасом, пятнами и точками на шерсти.</w:t>
      </w:r>
    </w:p>
    <w:p w:rsidR="005F4958" w:rsidRDefault="005F4958" w:rsidP="005F4958">
      <w:pPr>
        <w:shd w:val="clear" w:color="auto" w:fill="FFFFFF"/>
        <w:textAlignment w:val="baseline"/>
        <w:rPr>
          <w:color w:val="000000"/>
        </w:rPr>
      </w:pPr>
    </w:p>
    <w:p w:rsidR="005F4958" w:rsidRPr="00C55D62" w:rsidRDefault="005F4958" w:rsidP="005F4958">
      <w:pPr>
        <w:shd w:val="clear" w:color="auto" w:fill="FFFFFF"/>
        <w:textAlignment w:val="baseline"/>
        <w:rPr>
          <w:color w:val="000000"/>
        </w:rPr>
      </w:pPr>
      <w:r w:rsidRPr="00C55D62">
        <w:rPr>
          <w:noProof/>
          <w:color w:val="000000"/>
        </w:rPr>
        <w:drawing>
          <wp:inline distT="0" distB="0" distL="0" distR="0" wp14:anchorId="6CE3F9EB" wp14:editId="00F7A23D">
            <wp:extent cx="2733675" cy="4146585"/>
            <wp:effectExtent l="0" t="0" r="0" b="6350"/>
            <wp:docPr id="3" name="Рисунок 3" descr="Фото: Journal of anthropolog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: Journal of anthropologica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21" cy="415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958" w:rsidRPr="00C55D62" w:rsidRDefault="005F4958" w:rsidP="005F4958">
      <w:pPr>
        <w:shd w:val="clear" w:color="auto" w:fill="FFFFFF"/>
        <w:textAlignment w:val="baseline"/>
        <w:rPr>
          <w:caps/>
          <w:color w:val="9A9A9A"/>
          <w:lang w:val="en-US"/>
        </w:rPr>
      </w:pPr>
    </w:p>
    <w:p w:rsidR="005F4958" w:rsidRDefault="005F4958" w:rsidP="005F4958">
      <w:pPr>
        <w:shd w:val="clear" w:color="auto" w:fill="FFFFFF"/>
        <w:textAlignment w:val="baseline"/>
        <w:rPr>
          <w:color w:val="000000"/>
          <w:bdr w:val="none" w:sz="0" w:space="0" w:color="auto" w:frame="1"/>
        </w:rPr>
      </w:pPr>
    </w:p>
    <w:p w:rsidR="005F4958" w:rsidRPr="00DC1213" w:rsidRDefault="005F4958" w:rsidP="005F4958">
      <w:pPr>
        <w:shd w:val="clear" w:color="auto" w:fill="FFFFFF"/>
        <w:textAlignment w:val="baseline"/>
        <w:rPr>
          <w:i/>
          <w:iCs/>
          <w:color w:val="000000"/>
          <w:u w:val="single"/>
        </w:rPr>
      </w:pPr>
      <w:r w:rsidRPr="00327F2A">
        <w:rPr>
          <w:i/>
          <w:iCs/>
          <w:color w:val="000000"/>
          <w:u w:val="single"/>
          <w:bdr w:val="none" w:sz="0" w:space="0" w:color="auto" w:frame="1"/>
        </w:rPr>
        <w:lastRenderedPageBreak/>
        <w:t>Корабль</w:t>
      </w:r>
      <w:r w:rsidRPr="00DC1213">
        <w:rPr>
          <w:i/>
          <w:iCs/>
          <w:color w:val="000000"/>
          <w:u w:val="single"/>
          <w:bdr w:val="none" w:sz="0" w:space="0" w:color="auto" w:frame="1"/>
        </w:rPr>
        <w:t xml:space="preserve"> </w:t>
      </w:r>
      <w:r w:rsidRPr="00327F2A">
        <w:rPr>
          <w:i/>
          <w:iCs/>
          <w:color w:val="000000"/>
          <w:u w:val="single"/>
          <w:bdr w:val="none" w:sz="0" w:space="0" w:color="auto" w:frame="1"/>
        </w:rPr>
        <w:t>викингов</w:t>
      </w:r>
      <w:r w:rsidRPr="00DC1213">
        <w:rPr>
          <w:i/>
          <w:iCs/>
          <w:color w:val="000000"/>
          <w:u w:val="single"/>
          <w:bdr w:val="none" w:sz="0" w:space="0" w:color="auto" w:frame="1"/>
        </w:rPr>
        <w:t xml:space="preserve">, </w:t>
      </w:r>
      <w:r w:rsidRPr="00327F2A">
        <w:rPr>
          <w:i/>
          <w:iCs/>
          <w:color w:val="000000"/>
          <w:u w:val="single"/>
          <w:bdr w:val="none" w:sz="0" w:space="0" w:color="auto" w:frame="1"/>
        </w:rPr>
        <w:t>Норвегия</w:t>
      </w:r>
    </w:p>
    <w:p w:rsidR="005F4958" w:rsidRPr="00C55D62" w:rsidRDefault="005F4958" w:rsidP="005F4958">
      <w:pPr>
        <w:shd w:val="clear" w:color="auto" w:fill="FFFFFF"/>
        <w:textAlignment w:val="baseline"/>
        <w:rPr>
          <w:color w:val="000000"/>
        </w:rPr>
      </w:pPr>
      <w:r w:rsidRPr="00C55D62">
        <w:rPr>
          <w:color w:val="000000"/>
          <w:bdr w:val="none" w:sz="0" w:space="0" w:color="auto" w:frame="1"/>
        </w:rPr>
        <w:t>В феврале на северо-востоке Норвегии </w:t>
      </w:r>
      <w:r w:rsidRPr="00C55D62">
        <w:rPr>
          <w:color w:val="000000"/>
        </w:rPr>
        <w:t>археологи </w:t>
      </w:r>
      <w:hyperlink r:id="rId25" w:anchor="4cd6a5c8335e" w:tgtFrame="_blank" w:history="1">
        <w:r w:rsidRPr="00C55D62">
          <w:rPr>
            <w:color w:val="000000"/>
            <w:u w:val="single"/>
            <w:bdr w:val="none" w:sz="0" w:space="0" w:color="auto" w:frame="1"/>
          </w:rPr>
          <w:t>нашли</w:t>
        </w:r>
      </w:hyperlink>
      <w:r w:rsidRPr="00C55D62">
        <w:rPr>
          <w:color w:val="000000"/>
        </w:rPr>
        <w:t xml:space="preserve"> двадцатиметровый корабль викингов. Заметить необычный объект помог </w:t>
      </w:r>
      <w:proofErr w:type="spellStart"/>
      <w:r w:rsidRPr="00C55D62">
        <w:rPr>
          <w:color w:val="000000"/>
        </w:rPr>
        <w:t>георадар</w:t>
      </w:r>
      <w:proofErr w:type="spellEnd"/>
      <w:r w:rsidRPr="00C55D62">
        <w:rPr>
          <w:color w:val="000000"/>
        </w:rPr>
        <w:t xml:space="preserve"> высокого разрешения, зафиксировавший подземную аномалию в форме корабля. Древнее судно находится всего в полуметре от поверхности — в круглом пустом пространстве, из которого извлечен грунт. Предполагается, что это так называемый корабль мертвых. Викинги нередко использовали погребальные ладьи для захоронения вождей.</w:t>
      </w:r>
    </w:p>
    <w:p w:rsidR="005F4958" w:rsidRPr="00C55D62" w:rsidRDefault="005F4958" w:rsidP="005F4958">
      <w:pPr>
        <w:shd w:val="clear" w:color="auto" w:fill="FFFFFF"/>
        <w:textAlignment w:val="baseline"/>
        <w:rPr>
          <w:color w:val="000000"/>
        </w:rPr>
      </w:pPr>
      <w:r w:rsidRPr="00C55D62">
        <w:rPr>
          <w:noProof/>
          <w:color w:val="000000"/>
        </w:rPr>
        <w:drawing>
          <wp:inline distT="0" distB="0" distL="0" distR="0" wp14:anchorId="3717A6FF" wp14:editId="216E5E41">
            <wp:extent cx="5940425" cy="3527425"/>
            <wp:effectExtent l="0" t="0" r="3175" b="0"/>
            <wp:docPr id="2" name="Рисунок 2" descr="Фото: Lars Gustavsen, N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: Lars Gustavsen, NIK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958" w:rsidRPr="00C55D62" w:rsidRDefault="005F4958" w:rsidP="005F4958">
      <w:pPr>
        <w:shd w:val="clear" w:color="auto" w:fill="FFFFFF"/>
        <w:textAlignment w:val="baseline"/>
        <w:rPr>
          <w:color w:val="000000"/>
        </w:rPr>
      </w:pPr>
      <w:r w:rsidRPr="00C55D62">
        <w:rPr>
          <w:color w:val="000000"/>
          <w:bdr w:val="none" w:sz="0" w:space="0" w:color="auto" w:frame="1"/>
        </w:rPr>
        <w:t xml:space="preserve">Ранее было найдено три хорошо сохранившихся подобных судна. Тем не </w:t>
      </w:r>
      <w:proofErr w:type="gramStart"/>
      <w:r w:rsidRPr="00C55D62">
        <w:rPr>
          <w:color w:val="000000"/>
          <w:bdr w:val="none" w:sz="0" w:space="0" w:color="auto" w:frame="1"/>
        </w:rPr>
        <w:t>менее</w:t>
      </w:r>
      <w:proofErr w:type="gramEnd"/>
      <w:r w:rsidRPr="00C55D62">
        <w:rPr>
          <w:color w:val="000000"/>
          <w:bdr w:val="none" w:sz="0" w:space="0" w:color="auto" w:frame="1"/>
        </w:rPr>
        <w:t xml:space="preserve"> норвежцы не спешат проводить раскопки. Для начала они планируют разработать цифровую карту кургана и организовать несколько исследований, чтобы оценить состояние тысячелетнего артефакта. Кроме самой ладьи, сотрудники Норвежского института исследований культурного наследия </w:t>
      </w:r>
      <w:r w:rsidRPr="00C55D62">
        <w:rPr>
          <w:color w:val="000000"/>
        </w:rPr>
        <w:t>обнаружили восемь ранее неизвестных </w:t>
      </w:r>
      <w:hyperlink r:id="rId27" w:tgtFrame="_blank" w:history="1">
        <w:r w:rsidRPr="00C55D62">
          <w:rPr>
            <w:color w:val="000000"/>
            <w:u w:val="single"/>
            <w:bdr w:val="none" w:sz="0" w:space="0" w:color="auto" w:frame="1"/>
          </w:rPr>
          <w:t>курганов</w:t>
        </w:r>
      </w:hyperlink>
      <w:r w:rsidRPr="00C55D62">
        <w:rPr>
          <w:color w:val="000000"/>
        </w:rPr>
        <w:t>. По их словам, около корабля могут быть похоронены только знатные викинги.</w:t>
      </w:r>
    </w:p>
    <w:p w:rsidR="005F4958" w:rsidRPr="00C55D62" w:rsidRDefault="005F4958" w:rsidP="005F4958">
      <w:r w:rsidRPr="00C55D62">
        <w:rPr>
          <w:color w:val="000000"/>
          <w:shd w:val="clear" w:color="auto" w:fill="FFFFFF"/>
        </w:rPr>
        <w:t> </w:t>
      </w:r>
    </w:p>
    <w:p w:rsidR="005F4958" w:rsidRPr="00327F2A" w:rsidRDefault="005F4958" w:rsidP="005F4958">
      <w:pPr>
        <w:shd w:val="clear" w:color="auto" w:fill="FFFFFF"/>
        <w:textAlignment w:val="baseline"/>
        <w:rPr>
          <w:i/>
          <w:iCs/>
          <w:color w:val="000000"/>
          <w:u w:val="single"/>
        </w:rPr>
      </w:pPr>
      <w:r w:rsidRPr="00327F2A">
        <w:rPr>
          <w:i/>
          <w:iCs/>
          <w:color w:val="000000"/>
          <w:u w:val="single"/>
          <w:bdr w:val="none" w:sz="0" w:space="0" w:color="auto" w:frame="1"/>
        </w:rPr>
        <w:t>Нетронутая гробница, Египет</w:t>
      </w:r>
    </w:p>
    <w:p w:rsidR="005F4958" w:rsidRPr="00C55D62" w:rsidRDefault="005F4958" w:rsidP="005F4958">
      <w:pPr>
        <w:shd w:val="clear" w:color="auto" w:fill="FFFFFF"/>
        <w:textAlignment w:val="baseline"/>
        <w:rPr>
          <w:color w:val="000000"/>
        </w:rPr>
      </w:pPr>
      <w:r w:rsidRPr="00C55D62">
        <w:rPr>
          <w:color w:val="000000"/>
          <w:bdr w:val="none" w:sz="0" w:space="0" w:color="auto" w:frame="1"/>
        </w:rPr>
        <w:t>Осенью 2018 года египетские исследователи нашли хорошо сохранившуюся </w:t>
      </w:r>
      <w:hyperlink r:id="rId28" w:tgtFrame="_blank" w:history="1">
        <w:r w:rsidRPr="00C55D62">
          <w:rPr>
            <w:color w:val="000000"/>
            <w:u w:val="single"/>
            <w:bdr w:val="none" w:sz="0" w:space="0" w:color="auto" w:frame="1"/>
          </w:rPr>
          <w:t>гробницу</w:t>
        </w:r>
      </w:hyperlink>
      <w:r w:rsidRPr="00C55D62">
        <w:rPr>
          <w:color w:val="000000"/>
        </w:rPr>
        <w:t xml:space="preserve"> первосвященника </w:t>
      </w:r>
      <w:proofErr w:type="spellStart"/>
      <w:r w:rsidRPr="00C55D62">
        <w:rPr>
          <w:color w:val="000000"/>
        </w:rPr>
        <w:t>Ватайе</w:t>
      </w:r>
      <w:proofErr w:type="spellEnd"/>
      <w:r w:rsidRPr="00C55D62">
        <w:rPr>
          <w:color w:val="000000"/>
        </w:rPr>
        <w:t xml:space="preserve">, возраст которой превышает 4,4 тыс. лет. Усыпальница находится неподалеку от Каира в селении </w:t>
      </w:r>
      <w:proofErr w:type="spellStart"/>
      <w:r w:rsidRPr="00C55D62">
        <w:rPr>
          <w:color w:val="000000"/>
        </w:rPr>
        <w:t>Саккара</w:t>
      </w:r>
      <w:proofErr w:type="spellEnd"/>
      <w:r w:rsidRPr="00C55D62">
        <w:rPr>
          <w:color w:val="000000"/>
        </w:rPr>
        <w:t>. Она </w:t>
      </w:r>
      <w:hyperlink r:id="rId29" w:tgtFrame="_blank" w:history="1">
        <w:r w:rsidRPr="00C55D62">
          <w:rPr>
            <w:color w:val="000000"/>
            <w:u w:val="single"/>
            <w:bdr w:val="none" w:sz="0" w:space="0" w:color="auto" w:frame="1"/>
          </w:rPr>
          <w:t>украшена</w:t>
        </w:r>
      </w:hyperlink>
      <w:r w:rsidRPr="00C55D62">
        <w:rPr>
          <w:color w:val="000000"/>
        </w:rPr>
        <w:t> цветными иероглифами, статуями фараонов и фресками с изображением покойного верховного жреца и членов его семьи. Высота гробницы 3 м, длина около 10 м.</w:t>
      </w:r>
    </w:p>
    <w:p w:rsidR="005F4958" w:rsidRPr="00C55D62" w:rsidRDefault="005F4958" w:rsidP="005F4958">
      <w:pPr>
        <w:shd w:val="clear" w:color="auto" w:fill="FFFFFF"/>
        <w:textAlignment w:val="baseline"/>
        <w:rPr>
          <w:color w:val="000000"/>
        </w:rPr>
      </w:pPr>
    </w:p>
    <w:p w:rsidR="005F4958" w:rsidRPr="00C55D62" w:rsidRDefault="005F4958" w:rsidP="005F4958">
      <w:pPr>
        <w:shd w:val="clear" w:color="auto" w:fill="FFFFFF"/>
        <w:textAlignment w:val="baseline"/>
        <w:rPr>
          <w:color w:val="000000"/>
        </w:rPr>
      </w:pPr>
      <w:r w:rsidRPr="00C55D62">
        <w:rPr>
          <w:color w:val="000000"/>
        </w:rPr>
        <w:t xml:space="preserve">Сейчас специалисты продолжают вести раскопки, расшифровывают многочисленные надписи и исследуют артефакты. По словам </w:t>
      </w:r>
      <w:proofErr w:type="spellStart"/>
      <w:r w:rsidRPr="00C55D62">
        <w:rPr>
          <w:color w:val="000000"/>
        </w:rPr>
        <w:t>генсекретаря</w:t>
      </w:r>
      <w:proofErr w:type="spellEnd"/>
      <w:r w:rsidRPr="00C55D62">
        <w:rPr>
          <w:color w:val="000000"/>
        </w:rPr>
        <w:t xml:space="preserve"> Высшего совета по древностям Египта </w:t>
      </w:r>
      <w:proofErr w:type="spellStart"/>
      <w:r w:rsidRPr="00C55D62">
        <w:rPr>
          <w:color w:val="000000"/>
        </w:rPr>
        <w:t>Мостафы</w:t>
      </w:r>
      <w:proofErr w:type="spellEnd"/>
      <w:r w:rsidRPr="00C55D62">
        <w:rPr>
          <w:color w:val="000000"/>
        </w:rPr>
        <w:t xml:space="preserve"> </w:t>
      </w:r>
      <w:proofErr w:type="spellStart"/>
      <w:r w:rsidRPr="00C55D62">
        <w:rPr>
          <w:color w:val="000000"/>
        </w:rPr>
        <w:t>Вазири</w:t>
      </w:r>
      <w:proofErr w:type="spellEnd"/>
      <w:r w:rsidRPr="00C55D62">
        <w:rPr>
          <w:color w:val="000000"/>
        </w:rPr>
        <w:t>, это открытие «единственное в своем роде за последние десятилетия». </w:t>
      </w:r>
    </w:p>
    <w:p w:rsidR="005F4958" w:rsidRPr="00C55D62" w:rsidRDefault="005F4958" w:rsidP="005F4958"/>
    <w:p w:rsidR="005F4958" w:rsidRPr="00C55D62" w:rsidRDefault="005F4958" w:rsidP="005F4958">
      <w:pPr>
        <w:ind w:left="540"/>
      </w:pPr>
      <w:r w:rsidRPr="00C55D62">
        <w:t xml:space="preserve"> </w:t>
      </w:r>
    </w:p>
    <w:p w:rsidR="00E5185A" w:rsidRPr="005F4958" w:rsidRDefault="005F4958" w:rsidP="005F4958">
      <w:pPr>
        <w:shd w:val="clear" w:color="auto" w:fill="FFFFFF"/>
        <w:spacing w:after="150"/>
        <w:rPr>
          <w:color w:val="000000"/>
          <w:lang w:val="en-US"/>
        </w:rPr>
      </w:pPr>
      <w:r w:rsidRPr="00C55D62">
        <w:rPr>
          <w:noProof/>
          <w:color w:val="000000"/>
        </w:rPr>
        <w:lastRenderedPageBreak/>
        <w:drawing>
          <wp:inline distT="0" distB="0" distL="0" distR="0" wp14:anchorId="41CAD7E3" wp14:editId="1DC90299">
            <wp:extent cx="4114800" cy="2741587"/>
            <wp:effectExtent l="0" t="0" r="0" b="1905"/>
            <wp:docPr id="1" name="Рисунок 1" descr="Фото: Mahmoud Abdelghany/Globallook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: Mahmoud Abdelghany/Globallookpres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70" cy="274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 w:rsidRPr="005F4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958"/>
    <w:rsid w:val="005F4958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958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958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bridge.org/core/journals/antiquity/article/discovery-of-the-school-of-gladiators-at-carnuntum-austria/4ACC29C5CC928A88A8A4F5ADC3E989CB" TargetMode="External"/><Relationship Id="rId13" Type="http://schemas.openxmlformats.org/officeDocument/2006/relationships/hyperlink" Target="https://www.dw.com/en/archaeology-fossil-teeth-discovery-in-germany-could-re-write-human-history/a-41028029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hyperlink" Target="https://www.thesun.co.uk/news/7808002/temple-discovery-kuwait-7500-year-old/" TargetMode="External"/><Relationship Id="rId25" Type="http://schemas.openxmlformats.org/officeDocument/2006/relationships/hyperlink" Target="https://www.forbes.com/sites/davidnikel/2019/02/16/archaeologists-make-very-special-viking-era-discovery-in-norway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scienceinpoland.pap.pl/en/news/news%2C31759%2Cpolish-archaeologists-discovered-oldest-temple-gulf-region.html" TargetMode="External"/><Relationship Id="rId20" Type="http://schemas.openxmlformats.org/officeDocument/2006/relationships/hyperlink" Target="http://mexiconewsdaily.com/news/treasure-trove-of-hundreds-of-mayan-artifacts-discovered/" TargetMode="External"/><Relationship Id="rId29" Type="http://schemas.openxmlformats.org/officeDocument/2006/relationships/hyperlink" Target="https://www.bbc.com/news/world-middle-east-46580264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astrobl.ru/news/112220" TargetMode="External"/><Relationship Id="rId11" Type="http://schemas.openxmlformats.org/officeDocument/2006/relationships/hyperlink" Target="https://www.theguardian.com/science/2018/oct/23/oldest-intact-shipwreck-thought-to-be-ancient-greek-discovered-at-bottom-of-black-sea" TargetMode="External"/><Relationship Id="rId24" Type="http://schemas.openxmlformats.org/officeDocument/2006/relationships/image" Target="media/image6.jpeg"/><Relationship Id="rId32" Type="http://schemas.openxmlformats.org/officeDocument/2006/relationships/theme" Target="theme/theme1.xml"/><Relationship Id="rId5" Type="http://schemas.openxmlformats.org/officeDocument/2006/relationships/hyperlink" Target="https://www.instagram.com/p/BxXHD_DAfh0/?utm_source=ig_web_copy_link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s://www.newsweek.com/saudi-arabia-8000-year-old-rock-art-first-ever-depiction-dogs-and-humans-had-715114" TargetMode="External"/><Relationship Id="rId28" Type="http://schemas.openxmlformats.org/officeDocument/2006/relationships/hyperlink" Target="https://www.dailymail.co.uk/news/article-6498949/Egypt-unearths-tomb-ancient-high-priest.html" TargetMode="External"/><Relationship Id="rId10" Type="http://schemas.openxmlformats.org/officeDocument/2006/relationships/hyperlink" Target="http://www.nytimes.com/2016/11/12/science/shipwrecks-black-sea-archaeology.html" TargetMode="External"/><Relationship Id="rId19" Type="http://schemas.openxmlformats.org/officeDocument/2006/relationships/hyperlink" Target="https://www.nytimes.com/2019/03/06/science/chichen-itza-mexico-mayan.html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news.nationalgeographic.com/news/2011/09/110913-gladiator-school-austria-roman-ancient-walmarts-science/" TargetMode="External"/><Relationship Id="rId14" Type="http://schemas.openxmlformats.org/officeDocument/2006/relationships/hyperlink" Target="https://www.dailymail.co.uk/sciencetech/article-5000800/9-7m-year-old-teeth-suggest-EUROPE-cradle-humanity.html" TargetMode="External"/><Relationship Id="rId22" Type="http://schemas.openxmlformats.org/officeDocument/2006/relationships/hyperlink" Target="https://www.dailymail.co.uk/sciencetech/article-5100327/The-world-s-images-dogs-wearing-leashes.html" TargetMode="External"/><Relationship Id="rId27" Type="http://schemas.openxmlformats.org/officeDocument/2006/relationships/hyperlink" Target="http://www.theguardian.com/science/2018/oct/15/viking-ship-burial-discovered-in-norway-just-50cm-underground" TargetMode="External"/><Relationship Id="rId30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1168</Words>
  <Characters>8018</Characters>
  <Application>Microsoft Office Word</Application>
  <DocSecurity>0</DocSecurity>
  <Lines>286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2021-12-22T11:23:00Z</dcterms:created>
  <dcterms:modified xsi:type="dcterms:W3CDTF">2021-12-22T11:23:00Z</dcterms:modified>
</cp:coreProperties>
</file>