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8A" w:rsidRDefault="00EC778A" w:rsidP="00EC778A">
      <w:pPr>
        <w:pStyle w:val="2"/>
        <w:jc w:val="right"/>
        <w:rPr>
          <w:color w:val="auto"/>
        </w:rPr>
      </w:pPr>
      <w:r>
        <w:rPr>
          <w:color w:val="auto"/>
        </w:rPr>
        <w:t>Приложение 1.</w:t>
      </w:r>
    </w:p>
    <w:p w:rsidR="00E123F0" w:rsidRPr="00363227" w:rsidRDefault="00E123F0" w:rsidP="00363227">
      <w:pPr>
        <w:pStyle w:val="2"/>
        <w:jc w:val="center"/>
        <w:rPr>
          <w:color w:val="auto"/>
        </w:rPr>
      </w:pPr>
      <w:r w:rsidRPr="00363227">
        <w:rPr>
          <w:color w:val="auto"/>
        </w:rPr>
        <w:t xml:space="preserve">Тематический план программы по профориентации «Выбор профессии – </w:t>
      </w:r>
      <w:r w:rsidR="00EF05C2" w:rsidRPr="00363227">
        <w:rPr>
          <w:color w:val="auto"/>
        </w:rPr>
        <w:t>дело</w:t>
      </w:r>
      <w:r w:rsidRPr="00363227">
        <w:rPr>
          <w:color w:val="auto"/>
        </w:rPr>
        <w:t xml:space="preserve"> серьезно</w:t>
      </w:r>
      <w:r w:rsidR="00EF05C2" w:rsidRPr="00363227">
        <w:rPr>
          <w:color w:val="auto"/>
        </w:rPr>
        <w:t>е</w:t>
      </w:r>
      <w:r w:rsidRPr="00363227">
        <w:rPr>
          <w:color w:val="auto"/>
        </w:rPr>
        <w:t>»</w:t>
      </w:r>
    </w:p>
    <w:p w:rsidR="00363227" w:rsidRPr="00363227" w:rsidRDefault="00363227" w:rsidP="0036322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41"/>
        <w:gridCol w:w="2406"/>
      </w:tblGrid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1. Вводное. Выбор профессии – дело серьезное.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2. Кем быть?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3. Мир профессий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4. Анализ профессий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5. Интересы и склонности</w:t>
            </w:r>
          </w:p>
        </w:tc>
        <w:tc>
          <w:tcPr>
            <w:tcW w:w="2517" w:type="dxa"/>
          </w:tcPr>
          <w:p w:rsidR="00E123F0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6. Мышление и его особенности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7. Мои способности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8. Темперамент и профессия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764354" w:rsidRPr="0036322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моции</w:t>
            </w:r>
            <w:r w:rsidR="00764354"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 и выбор профессии</w:t>
            </w:r>
          </w:p>
        </w:tc>
        <w:tc>
          <w:tcPr>
            <w:tcW w:w="2517" w:type="dxa"/>
          </w:tcPr>
          <w:p w:rsidR="00E123F0" w:rsidRPr="00363227" w:rsidRDefault="00E123F0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C17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10. Психологическая подготовка к </w:t>
            </w:r>
            <w:r w:rsidR="00C1787F">
              <w:rPr>
                <w:rFonts w:ascii="Times New Roman" w:hAnsi="Times New Roman" w:cs="Times New Roman"/>
                <w:sz w:val="24"/>
                <w:szCs w:val="24"/>
              </w:rPr>
              <w:t>экзаменам</w:t>
            </w: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: как совладать с эмоциями</w:t>
            </w:r>
          </w:p>
        </w:tc>
        <w:tc>
          <w:tcPr>
            <w:tcW w:w="2517" w:type="dxa"/>
          </w:tcPr>
          <w:p w:rsidR="00E123F0" w:rsidRPr="00363227" w:rsidRDefault="0062441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C17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11. Психологическая подготовка к </w:t>
            </w:r>
            <w:r w:rsidR="00C1787F">
              <w:rPr>
                <w:rFonts w:ascii="Times New Roman" w:hAnsi="Times New Roman" w:cs="Times New Roman"/>
                <w:sz w:val="24"/>
                <w:szCs w:val="24"/>
              </w:rPr>
              <w:t>экзаменам</w:t>
            </w: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: концентрация внимания</w:t>
            </w:r>
          </w:p>
        </w:tc>
        <w:tc>
          <w:tcPr>
            <w:tcW w:w="2517" w:type="dxa"/>
          </w:tcPr>
          <w:p w:rsidR="00E123F0" w:rsidRPr="00363227" w:rsidRDefault="0062441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12. Тайм-менеджмент для жизни и профессии</w:t>
            </w:r>
          </w:p>
        </w:tc>
        <w:tc>
          <w:tcPr>
            <w:tcW w:w="2517" w:type="dxa"/>
          </w:tcPr>
          <w:p w:rsidR="00E123F0" w:rsidRPr="00363227" w:rsidRDefault="0062441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BE48AF">
        <w:trPr>
          <w:trHeight w:val="195"/>
        </w:trPr>
        <w:tc>
          <w:tcPr>
            <w:tcW w:w="7054" w:type="dxa"/>
            <w:tcBorders>
              <w:bottom w:val="single" w:sz="4" w:space="0" w:color="auto"/>
            </w:tcBorders>
          </w:tcPr>
          <w:p w:rsidR="00E123F0" w:rsidRPr="00363227" w:rsidRDefault="00E123F0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>Личность и профессия</w:t>
            </w:r>
            <w:r w:rsidR="00C671A3"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 (Занятие 1)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123F0" w:rsidRPr="00363227" w:rsidRDefault="00BE48A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8AF" w:rsidRPr="00363227" w:rsidTr="00BE48AF">
        <w:trPr>
          <w:trHeight w:val="120"/>
        </w:trPr>
        <w:tc>
          <w:tcPr>
            <w:tcW w:w="7054" w:type="dxa"/>
            <w:tcBorders>
              <w:top w:val="single" w:sz="4" w:space="0" w:color="auto"/>
            </w:tcBorders>
          </w:tcPr>
          <w:p w:rsidR="00BE48AF" w:rsidRPr="00363227" w:rsidRDefault="00BE48A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14. Личность и профессия</w:t>
            </w:r>
            <w:r w:rsidR="00C671A3"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 (Занятие 2)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BE48AF" w:rsidRPr="00363227" w:rsidRDefault="00BE48A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62441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8AF" w:rsidRPr="0036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71A3" w:rsidRPr="003632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изненные и личностные ценности </w:t>
            </w:r>
          </w:p>
        </w:tc>
        <w:tc>
          <w:tcPr>
            <w:tcW w:w="2517" w:type="dxa"/>
          </w:tcPr>
          <w:p w:rsidR="00E123F0" w:rsidRPr="00363227" w:rsidRDefault="0062441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BE48A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>. Внешние и внутренние мотивы выбора профессии</w:t>
            </w:r>
          </w:p>
        </w:tc>
        <w:tc>
          <w:tcPr>
            <w:tcW w:w="2517" w:type="dxa"/>
          </w:tcPr>
          <w:p w:rsidR="00E123F0" w:rsidRPr="00363227" w:rsidRDefault="0062441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BE48A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>. Модные профессии</w:t>
            </w:r>
          </w:p>
        </w:tc>
        <w:tc>
          <w:tcPr>
            <w:tcW w:w="2517" w:type="dxa"/>
          </w:tcPr>
          <w:p w:rsidR="00E123F0" w:rsidRPr="00363227" w:rsidRDefault="0062441F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BE48A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>. Навыки самопрезентации</w:t>
            </w:r>
          </w:p>
        </w:tc>
        <w:tc>
          <w:tcPr>
            <w:tcW w:w="2517" w:type="dxa"/>
          </w:tcPr>
          <w:p w:rsidR="00E123F0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BE48A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1A2" w:rsidRPr="00363227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намерения</w:t>
            </w:r>
          </w:p>
        </w:tc>
        <w:tc>
          <w:tcPr>
            <w:tcW w:w="2517" w:type="dxa"/>
          </w:tcPr>
          <w:p w:rsidR="00E123F0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BE48A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1A2" w:rsidRPr="00363227">
              <w:rPr>
                <w:rFonts w:ascii="Times New Roman" w:hAnsi="Times New Roman" w:cs="Times New Roman"/>
                <w:sz w:val="24"/>
                <w:szCs w:val="24"/>
              </w:rPr>
              <w:t>Планирование своей жизни и профессиональных перспектив</w:t>
            </w:r>
          </w:p>
        </w:tc>
        <w:tc>
          <w:tcPr>
            <w:tcW w:w="2517" w:type="dxa"/>
          </w:tcPr>
          <w:p w:rsidR="00E123F0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BE48A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1A2" w:rsidRPr="00363227">
              <w:rPr>
                <w:rFonts w:ascii="Times New Roman" w:hAnsi="Times New Roman" w:cs="Times New Roman"/>
                <w:sz w:val="24"/>
                <w:szCs w:val="24"/>
              </w:rPr>
              <w:t>Итоговое. Моя будущая профессия</w:t>
            </w:r>
          </w:p>
        </w:tc>
        <w:tc>
          <w:tcPr>
            <w:tcW w:w="2517" w:type="dxa"/>
          </w:tcPr>
          <w:p w:rsidR="00E123F0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62441F">
        <w:tc>
          <w:tcPr>
            <w:tcW w:w="7054" w:type="dxa"/>
          </w:tcPr>
          <w:p w:rsidR="00E123F0" w:rsidRPr="00363227" w:rsidRDefault="004A41A2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помочь подростку выбрать будущую профессию»</w:t>
            </w:r>
          </w:p>
        </w:tc>
        <w:tc>
          <w:tcPr>
            <w:tcW w:w="2517" w:type="dxa"/>
          </w:tcPr>
          <w:p w:rsidR="00E123F0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3F0" w:rsidRPr="00363227" w:rsidTr="004A41A2">
        <w:trPr>
          <w:trHeight w:val="150"/>
        </w:trPr>
        <w:tc>
          <w:tcPr>
            <w:tcW w:w="7054" w:type="dxa"/>
            <w:tcBorders>
              <w:bottom w:val="single" w:sz="4" w:space="0" w:color="auto"/>
            </w:tcBorders>
          </w:tcPr>
          <w:p w:rsidR="00E123F0" w:rsidRPr="00363227" w:rsidRDefault="0062441F" w:rsidP="00C17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1A2" w:rsidRPr="0036322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«Психологическая подготовка к </w:t>
            </w:r>
            <w:r w:rsidR="00C1787F">
              <w:rPr>
                <w:rFonts w:ascii="Times New Roman" w:hAnsi="Times New Roman" w:cs="Times New Roman"/>
                <w:sz w:val="24"/>
                <w:szCs w:val="24"/>
              </w:rPr>
              <w:t>экзаменам</w:t>
            </w:r>
            <w:r w:rsidR="004A41A2" w:rsidRPr="00363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123F0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41A2" w:rsidRPr="00363227" w:rsidTr="004A41A2">
        <w:trPr>
          <w:trHeight w:val="165"/>
        </w:trPr>
        <w:tc>
          <w:tcPr>
            <w:tcW w:w="7054" w:type="dxa"/>
            <w:tcBorders>
              <w:top w:val="single" w:sz="4" w:space="0" w:color="auto"/>
            </w:tcBorders>
          </w:tcPr>
          <w:p w:rsidR="004A41A2" w:rsidRPr="00363227" w:rsidRDefault="004A41A2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A41A2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441F" w:rsidRPr="00363227" w:rsidTr="0062441F">
        <w:tc>
          <w:tcPr>
            <w:tcW w:w="7054" w:type="dxa"/>
          </w:tcPr>
          <w:p w:rsidR="0062441F" w:rsidRPr="00363227" w:rsidRDefault="0062441F" w:rsidP="003632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17" w:type="dxa"/>
          </w:tcPr>
          <w:p w:rsidR="0062441F" w:rsidRPr="00363227" w:rsidRDefault="004A41A2" w:rsidP="003632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41F" w:rsidRPr="0036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123F0" w:rsidRPr="00363227" w:rsidRDefault="00E123F0" w:rsidP="003632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B4A" w:rsidRPr="00363227" w:rsidRDefault="00545B4A" w:rsidP="003632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B4A" w:rsidRPr="00363227" w:rsidRDefault="00545B4A" w:rsidP="003632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B4A" w:rsidRPr="00363227" w:rsidRDefault="00545B4A" w:rsidP="003632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B4A" w:rsidRPr="00363227" w:rsidRDefault="00545B4A" w:rsidP="003632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45B4A" w:rsidRPr="00363227" w:rsidSect="00363227">
      <w:pgSz w:w="11906" w:h="16838"/>
      <w:pgMar w:top="1560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A73"/>
    <w:multiLevelType w:val="hybridMultilevel"/>
    <w:tmpl w:val="288E46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2A370A"/>
    <w:multiLevelType w:val="hybridMultilevel"/>
    <w:tmpl w:val="BCD851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574026"/>
    <w:multiLevelType w:val="hybridMultilevel"/>
    <w:tmpl w:val="549C6A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5A91DD4"/>
    <w:multiLevelType w:val="hybridMultilevel"/>
    <w:tmpl w:val="23AC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F5769"/>
    <w:multiLevelType w:val="hybridMultilevel"/>
    <w:tmpl w:val="716E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B04E5"/>
    <w:rsid w:val="00024AF5"/>
    <w:rsid w:val="00096BD3"/>
    <w:rsid w:val="00151D0D"/>
    <w:rsid w:val="001F1C67"/>
    <w:rsid w:val="00261FF0"/>
    <w:rsid w:val="002A0BA3"/>
    <w:rsid w:val="00307B99"/>
    <w:rsid w:val="00355CF2"/>
    <w:rsid w:val="00363227"/>
    <w:rsid w:val="003F40DA"/>
    <w:rsid w:val="004A1E00"/>
    <w:rsid w:val="004A41A2"/>
    <w:rsid w:val="004C677D"/>
    <w:rsid w:val="005142AB"/>
    <w:rsid w:val="005341D5"/>
    <w:rsid w:val="00545B4A"/>
    <w:rsid w:val="0062441F"/>
    <w:rsid w:val="00633FC5"/>
    <w:rsid w:val="0064400F"/>
    <w:rsid w:val="0066593C"/>
    <w:rsid w:val="006B621A"/>
    <w:rsid w:val="006D79AC"/>
    <w:rsid w:val="00754244"/>
    <w:rsid w:val="00764354"/>
    <w:rsid w:val="00796F02"/>
    <w:rsid w:val="00875AA4"/>
    <w:rsid w:val="009167E8"/>
    <w:rsid w:val="009C47AE"/>
    <w:rsid w:val="00A75137"/>
    <w:rsid w:val="00A85808"/>
    <w:rsid w:val="00B14A04"/>
    <w:rsid w:val="00B216C1"/>
    <w:rsid w:val="00B259D8"/>
    <w:rsid w:val="00B34E70"/>
    <w:rsid w:val="00BC2B5B"/>
    <w:rsid w:val="00BE48AF"/>
    <w:rsid w:val="00C12EE1"/>
    <w:rsid w:val="00C1787F"/>
    <w:rsid w:val="00C671A3"/>
    <w:rsid w:val="00CB10DB"/>
    <w:rsid w:val="00D03EC8"/>
    <w:rsid w:val="00D4572B"/>
    <w:rsid w:val="00D955C8"/>
    <w:rsid w:val="00D97BFE"/>
    <w:rsid w:val="00DB04E5"/>
    <w:rsid w:val="00DB2FBC"/>
    <w:rsid w:val="00E123F0"/>
    <w:rsid w:val="00E24D5E"/>
    <w:rsid w:val="00E57D43"/>
    <w:rsid w:val="00EC778A"/>
    <w:rsid w:val="00EF05C2"/>
    <w:rsid w:val="00F0131B"/>
    <w:rsid w:val="00F07C1B"/>
    <w:rsid w:val="00F4707A"/>
    <w:rsid w:val="00F53D01"/>
    <w:rsid w:val="00F56E98"/>
    <w:rsid w:val="00F709AF"/>
    <w:rsid w:val="00F711F8"/>
    <w:rsid w:val="00F92FE7"/>
    <w:rsid w:val="00FA5219"/>
    <w:rsid w:val="00FF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B"/>
  </w:style>
  <w:style w:type="paragraph" w:styleId="2">
    <w:name w:val="heading 2"/>
    <w:basedOn w:val="a"/>
    <w:next w:val="a"/>
    <w:link w:val="20"/>
    <w:uiPriority w:val="9"/>
    <w:unhideWhenUsed/>
    <w:qFormat/>
    <w:rsid w:val="00363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4E5"/>
    <w:pPr>
      <w:spacing w:after="0" w:line="240" w:lineRule="auto"/>
    </w:pPr>
  </w:style>
  <w:style w:type="table" w:styleId="a4">
    <w:name w:val="Table Grid"/>
    <w:basedOn w:val="a1"/>
    <w:uiPriority w:val="59"/>
    <w:rsid w:val="00E12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955C8"/>
    <w:pPr>
      <w:spacing w:after="0" w:line="240" w:lineRule="auto"/>
      <w:ind w:left="-851" w:right="-908"/>
      <w:jc w:val="center"/>
      <w:outlineLvl w:val="0"/>
    </w:pPr>
    <w:rPr>
      <w:rFonts w:ascii="Courier New" w:eastAsia="Times New Roman" w:hAnsi="Courier New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955C8"/>
    <w:rPr>
      <w:rFonts w:ascii="Courier New" w:eastAsia="Times New Roman" w:hAnsi="Courier New" w:cs="Times New Roman"/>
      <w:b/>
      <w:sz w:val="28"/>
      <w:szCs w:val="20"/>
    </w:rPr>
  </w:style>
  <w:style w:type="paragraph" w:styleId="a7">
    <w:name w:val="Body Text Indent"/>
    <w:basedOn w:val="a"/>
    <w:link w:val="a8"/>
    <w:semiHidden/>
    <w:rsid w:val="00DB2FBC"/>
    <w:pPr>
      <w:spacing w:after="0" w:line="240" w:lineRule="auto"/>
      <w:ind w:right="-2" w:firstLine="567"/>
      <w:jc w:val="both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DB2FBC"/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_"/>
    <w:basedOn w:val="a0"/>
    <w:link w:val="21"/>
    <w:rsid w:val="007542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ой текст + Полужирный"/>
    <w:basedOn w:val="a9"/>
    <w:rsid w:val="00754244"/>
    <w:rPr>
      <w:b/>
      <w:bCs/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9"/>
    <w:rsid w:val="00754244"/>
    <w:pPr>
      <w:widowControl w:val="0"/>
      <w:shd w:val="clear" w:color="auto" w:fill="FFFFFF"/>
      <w:spacing w:after="0" w:line="250" w:lineRule="exac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9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6B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3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3</cp:revision>
  <cp:lastPrinted>2012-10-15T15:25:00Z</cp:lastPrinted>
  <dcterms:created xsi:type="dcterms:W3CDTF">2012-10-15T10:43:00Z</dcterms:created>
  <dcterms:modified xsi:type="dcterms:W3CDTF">2012-10-17T03:58:00Z</dcterms:modified>
</cp:coreProperties>
</file>