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11E8F3">
    <v:background id="_x0000_s1025" o:bwmode="white" fillcolor="#11e8f3" o:targetscreensize="1024,768">
      <v:fill focus="100%" type="gradientRadial">
        <o:fill v:ext="view" type="gradientCenter"/>
      </v:fill>
    </v:background>
  </w:background>
  <w:body>
    <w:p w:rsidR="0052372E" w:rsidRPr="0047475F" w:rsidRDefault="0052372E" w:rsidP="00936B8F">
      <w:pPr>
        <w:spacing w:line="240" w:lineRule="auto"/>
        <w:jc w:val="right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E251FB">
        <w:rPr>
          <w:bCs/>
          <w:color w:val="1F497D" w:themeColor="text2"/>
          <w:sz w:val="28"/>
          <w:szCs w:val="28"/>
        </w:rPr>
        <w:t xml:space="preserve">       </w:t>
      </w:r>
      <w:bookmarkStart w:id="0" w:name="_GoBack"/>
      <w:r w:rsidR="00936B8F" w:rsidRPr="0047475F"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 xml:space="preserve">Приложение </w:t>
      </w:r>
      <w:r w:rsidR="003D0142" w:rsidRPr="0047475F">
        <w:rPr>
          <w:rFonts w:ascii="Times New Roman" w:hAnsi="Times New Roman" w:cs="Times New Roman"/>
          <w:b/>
          <w:bCs/>
          <w:i/>
          <w:color w:val="1F497D" w:themeColor="text2"/>
          <w:sz w:val="24"/>
          <w:szCs w:val="24"/>
        </w:rPr>
        <w:t>1</w:t>
      </w:r>
    </w:p>
    <w:bookmarkEnd w:id="0"/>
    <w:p w:rsidR="00487C5B" w:rsidRPr="00846FFE" w:rsidRDefault="00487C5B" w:rsidP="00B42CF1">
      <w:pPr>
        <w:pStyle w:val="a6"/>
        <w:ind w:left="0" w:firstLine="709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46FFE">
        <w:rPr>
          <w:rFonts w:ascii="Times New Roman" w:hAnsi="Times New Roman" w:cs="Times New Roman"/>
          <w:b/>
          <w:color w:val="C00000"/>
          <w:sz w:val="24"/>
          <w:szCs w:val="24"/>
        </w:rPr>
        <w:t>Нормативно-правовая база</w:t>
      </w:r>
      <w:r w:rsidR="000B768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и образовательные программы, на основе которых была разработана программа </w:t>
      </w:r>
      <w:r w:rsidR="00936B8F">
        <w:rPr>
          <w:rFonts w:ascii="Times New Roman" w:hAnsi="Times New Roman" w:cs="Times New Roman"/>
          <w:b/>
          <w:color w:val="C00000"/>
          <w:sz w:val="24"/>
          <w:szCs w:val="24"/>
        </w:rPr>
        <w:t>«Студия танца. Хореография».</w:t>
      </w:r>
    </w:p>
    <w:p w:rsidR="00B42CF1" w:rsidRPr="00846FFE" w:rsidRDefault="00B42CF1" w:rsidP="00B42CF1">
      <w:pPr>
        <w:pStyle w:val="a6"/>
        <w:ind w:left="0"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При разработк</w:t>
      </w:r>
      <w:r w:rsidR="00861E07" w:rsidRPr="00846FFE">
        <w:rPr>
          <w:rFonts w:ascii="Times New Roman" w:hAnsi="Times New Roman" w:cs="Times New Roman"/>
          <w:color w:val="1F497D"/>
          <w:sz w:val="24"/>
          <w:szCs w:val="24"/>
        </w:rPr>
        <w:t>е и корректировке образовательной</w:t>
      </w:r>
      <w:r w:rsidRPr="00846FFE">
        <w:rPr>
          <w:rFonts w:ascii="Times New Roman" w:hAnsi="Times New Roman" w:cs="Times New Roman"/>
          <w:color w:val="1F497D"/>
          <w:sz w:val="24"/>
          <w:szCs w:val="24"/>
        </w:rPr>
        <w:t xml:space="preserve"> программ</w:t>
      </w:r>
      <w:r w:rsidR="00861E07" w:rsidRPr="00846FFE">
        <w:rPr>
          <w:rFonts w:ascii="Times New Roman" w:hAnsi="Times New Roman" w:cs="Times New Roman"/>
          <w:color w:val="1F497D"/>
          <w:sz w:val="24"/>
          <w:szCs w:val="24"/>
        </w:rPr>
        <w:t>ы</w:t>
      </w:r>
      <w:r w:rsidRPr="00846FFE">
        <w:rPr>
          <w:rFonts w:ascii="Times New Roman" w:hAnsi="Times New Roman" w:cs="Times New Roman"/>
          <w:color w:val="1F497D"/>
          <w:sz w:val="24"/>
          <w:szCs w:val="24"/>
        </w:rPr>
        <w:t xml:space="preserve"> дополнительного образования детей (ОП ДОД)</w:t>
      </w:r>
      <w:r w:rsidR="00861E07" w:rsidRPr="00846FFE">
        <w:rPr>
          <w:rFonts w:ascii="Times New Roman" w:hAnsi="Times New Roman" w:cs="Times New Roman"/>
          <w:color w:val="1F497D"/>
          <w:sz w:val="24"/>
          <w:szCs w:val="24"/>
        </w:rPr>
        <w:t xml:space="preserve"> «</w:t>
      </w:r>
      <w:r w:rsidR="00C16B15" w:rsidRPr="00846FFE">
        <w:rPr>
          <w:rFonts w:ascii="Times New Roman" w:hAnsi="Times New Roman" w:cs="Times New Roman"/>
          <w:color w:val="1F497D"/>
          <w:sz w:val="24"/>
          <w:szCs w:val="24"/>
        </w:rPr>
        <w:t>Студия танца. Хореография</w:t>
      </w:r>
      <w:r w:rsidR="00861E07" w:rsidRPr="00846FFE">
        <w:rPr>
          <w:rFonts w:ascii="Times New Roman" w:hAnsi="Times New Roman" w:cs="Times New Roman"/>
          <w:color w:val="1F497D"/>
          <w:sz w:val="24"/>
          <w:szCs w:val="24"/>
        </w:rPr>
        <w:t>»</w:t>
      </w:r>
      <w:r w:rsidRPr="00846FFE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572A78" w:rsidRPr="00846FFE">
        <w:rPr>
          <w:rFonts w:ascii="Times New Roman" w:hAnsi="Times New Roman" w:cs="Times New Roman"/>
          <w:color w:val="1F497D"/>
          <w:sz w:val="24"/>
          <w:szCs w:val="24"/>
        </w:rPr>
        <w:t>использованы</w:t>
      </w:r>
      <w:r w:rsidRPr="00846FFE">
        <w:rPr>
          <w:rFonts w:ascii="Times New Roman" w:hAnsi="Times New Roman" w:cs="Times New Roman"/>
          <w:color w:val="1F497D"/>
          <w:sz w:val="24"/>
          <w:szCs w:val="24"/>
        </w:rPr>
        <w:t xml:space="preserve"> следующие </w:t>
      </w:r>
      <w:r w:rsidRPr="00846FFE">
        <w:rPr>
          <w:rFonts w:ascii="Times New Roman" w:hAnsi="Times New Roman" w:cs="Times New Roman"/>
          <w:b/>
          <w:color w:val="1F497D"/>
          <w:sz w:val="24"/>
          <w:szCs w:val="24"/>
        </w:rPr>
        <w:t>нормативные и программные документы в области образования РФ</w:t>
      </w:r>
      <w:r w:rsidR="0020383E" w:rsidRPr="00846FFE">
        <w:rPr>
          <w:rFonts w:ascii="Times New Roman" w:hAnsi="Times New Roman" w:cs="Times New Roman"/>
          <w:b/>
          <w:color w:val="1F497D"/>
          <w:sz w:val="24"/>
          <w:szCs w:val="24"/>
        </w:rPr>
        <w:t>,</w:t>
      </w:r>
      <w:r w:rsidRPr="00846FFE">
        <w:rPr>
          <w:rFonts w:ascii="Times New Roman" w:hAnsi="Times New Roman" w:cs="Times New Roman"/>
          <w:b/>
          <w:color w:val="1F497D"/>
          <w:sz w:val="24"/>
          <w:szCs w:val="24"/>
        </w:rPr>
        <w:t xml:space="preserve">  Красноярского края</w:t>
      </w:r>
      <w:r w:rsidR="0020383E" w:rsidRPr="00846FFE">
        <w:rPr>
          <w:rFonts w:ascii="Times New Roman" w:hAnsi="Times New Roman" w:cs="Times New Roman"/>
          <w:b/>
          <w:color w:val="1F497D"/>
          <w:sz w:val="24"/>
          <w:szCs w:val="24"/>
        </w:rPr>
        <w:t>, г. Красноярска</w:t>
      </w:r>
      <w:r w:rsidRPr="00846FFE">
        <w:rPr>
          <w:rFonts w:ascii="Times New Roman" w:hAnsi="Times New Roman" w:cs="Times New Roman"/>
          <w:color w:val="1F497D"/>
          <w:sz w:val="24"/>
          <w:szCs w:val="24"/>
        </w:rPr>
        <w:t>: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Закон РФ «Об образовании».</w:t>
      </w:r>
    </w:p>
    <w:p w:rsidR="00B42CF1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9" w:history="1"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Типовое положение об образовательном учреждении дополнительного образования детей (Утверждено Постановлением Правительства РФ от 7.03.1995 г. № 233 в ред. Постановлений Правительства РФ от 22.02.1997 N 212, от 08.08.2003 N 470)</w:t>
        </w:r>
      </w:hyperlink>
      <w:r w:rsidR="00B42CF1"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923762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10" w:history="1">
        <w:r w:rsidR="00923762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Изменения, подлежащие внесению в Типовое положение об образовательном учреждении дополнительного образования детей (Утверждены постановлением Правительства Российской Федерации от 7 декабря 2006 г. N 752)</w:t>
        </w:r>
      </w:hyperlink>
      <w:r w:rsidR="00923762"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923762" w:rsidRPr="00846FFE" w:rsidRDefault="00923762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Федеральный закон от 24 июля 1998 г. № 124-ФЗ «Об основных гарантиях прав ребенка в Российской Федерации».</w:t>
      </w:r>
    </w:p>
    <w:p w:rsidR="00923762" w:rsidRPr="00846FFE" w:rsidRDefault="00923762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Федеральная целевая программа развития образования на 2006-2010 годы.</w:t>
      </w:r>
    </w:p>
    <w:p w:rsidR="00B42CF1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hyperlink r:id="rId11" w:history="1"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Концепция модернизации дополнительного образования детей Российской Федерации на период до 2010 года (одобрена решением коллегии </w:t>
        </w:r>
        <w:proofErr w:type="spellStart"/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Минобрнауки</w:t>
        </w:r>
        <w:proofErr w:type="spellEnd"/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 РФ от 06.10.2004 N ПК-2)</w:t>
        </w:r>
      </w:hyperlink>
      <w:r w:rsidR="00B42CF1"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hyperlink r:id="rId12" w:history="1"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Межведомственная программа развития системы дополнительного образования детей до 2010 года</w:t>
        </w:r>
      </w:hyperlink>
      <w:r w:rsidR="00B42CF1"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(Утверждена Министром </w:t>
      </w:r>
      <w:r w:rsidR="00B42CF1" w:rsidRPr="00846FFE">
        <w:rPr>
          <w:rFonts w:ascii="Times New Roman" w:hAnsi="Times New Roman" w:cs="Times New Roman"/>
          <w:color w:val="1F497D"/>
          <w:sz w:val="24"/>
          <w:szCs w:val="24"/>
        </w:rPr>
        <w:t>образования и науки РФ 16 апреля 2007 г.).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Среднесрочная программа общего образования Красноярского края на период 2005-2007 гг.</w:t>
      </w:r>
    </w:p>
    <w:p w:rsidR="00B42CF1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13" w:history="1"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Методические рекомендации по организации работы органов местного самоуправления в решении вопросов организации и осуществления мероприятий по работе с детьми и молодежью (Письмо </w:t>
        </w:r>
        <w:proofErr w:type="spellStart"/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Минобрнауки</w:t>
        </w:r>
        <w:proofErr w:type="spellEnd"/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 РФ 30 мая 2006 г. N АС-588/06)</w:t>
        </w:r>
      </w:hyperlink>
      <w:r w:rsidR="00B42CF1"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</w:pPr>
      <w:hyperlink r:id="rId14" w:history="1"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Об образовательных учреждениях дополнительного образования детей (Письмо </w:t>
        </w:r>
        <w:proofErr w:type="spellStart"/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Минобрнауки</w:t>
        </w:r>
        <w:proofErr w:type="spellEnd"/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 xml:space="preserve"> РФ от 26.03.2007 г. № 06-636)</w:t>
        </w:r>
      </w:hyperlink>
      <w:r w:rsidR="00B42CF1"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 xml:space="preserve">Программа развития дополнительного образования Красноярского края «Поколение </w:t>
      </w:r>
      <w:r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  <w:lang w:val="en-US"/>
        </w:rPr>
        <w:t>XXI</w:t>
      </w:r>
      <w:r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:развитие человеческого потенциала».</w:t>
      </w: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Стратегическая программа развития воспитания в Красноярском крае.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Городская целевая программа «Развитие системы воспитания и дополнительного образования города Красноярска» на 2009-2011 годы.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846FFE">
        <w:rPr>
          <w:rFonts w:ascii="Times New Roman" w:hAnsi="Times New Roman" w:cs="Times New Roman"/>
          <w:color w:val="1F497D"/>
          <w:sz w:val="24"/>
          <w:szCs w:val="24"/>
        </w:rPr>
        <w:t>Городская целевая программа «Создание единой информационной образовательной среды  города Красноярска» на 2009-2011 годы.</w:t>
      </w:r>
    </w:p>
    <w:p w:rsidR="00B42CF1" w:rsidRPr="00846FFE" w:rsidRDefault="00495FCB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b/>
          <w:color w:val="1F497D" w:themeColor="text2"/>
          <w:sz w:val="24"/>
          <w:szCs w:val="24"/>
          <w:u w:val="none"/>
        </w:rPr>
      </w:pPr>
      <w:hyperlink r:id="rId15" w:history="1">
        <w:r w:rsidR="00B42CF1" w:rsidRPr="00846FFE">
          <w:rPr>
            <w:rStyle w:val="a9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Методические рекомендации по финансированию реализации основных образовательных программ дополнительного образования детей (от 19 октября 2006 г. N 06-1616)</w:t>
        </w:r>
      </w:hyperlink>
      <w:r w:rsidR="00B42CF1"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b/>
          <w:color w:val="1F497D" w:themeColor="text2"/>
          <w:sz w:val="24"/>
          <w:szCs w:val="24"/>
          <w:u w:val="none"/>
        </w:rPr>
      </w:pPr>
      <w:r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Санитарно-эпидемиологические требования к учреждениям дополнительного образования детей (Санитарно-эпидемиологические требования и нормативы СанПиН 2.4.4.1251-03).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Style w:val="a9"/>
          <w:rFonts w:ascii="Times New Roman" w:hAnsi="Times New Roman" w:cs="Times New Roman"/>
          <w:b/>
          <w:color w:val="1F497D" w:themeColor="text2"/>
          <w:sz w:val="24"/>
          <w:szCs w:val="24"/>
          <w:u w:val="none"/>
        </w:rPr>
      </w:pPr>
      <w:r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Письмо Министерства образования и науки Российской Федерации от 11.12.2006 № 06-1844 «О примерных требованиях к программам дополнительного образования детей».</w:t>
      </w:r>
    </w:p>
    <w:p w:rsidR="00B42CF1" w:rsidRPr="00846FFE" w:rsidRDefault="00B42CF1" w:rsidP="00BC5342">
      <w:pPr>
        <w:pStyle w:val="a6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846FFE">
        <w:rPr>
          <w:rStyle w:val="a9"/>
          <w:rFonts w:ascii="Times New Roman" w:hAnsi="Times New Roman" w:cs="Times New Roman"/>
          <w:color w:val="1F497D" w:themeColor="text2"/>
          <w:sz w:val="24"/>
          <w:szCs w:val="24"/>
          <w:u w:val="none"/>
        </w:rPr>
        <w:t>Региональные требования к содержанию и оформлению дополнительных общеобразовательных программ.</w:t>
      </w:r>
    </w:p>
    <w:p w:rsidR="00C56A10" w:rsidRPr="00846FFE" w:rsidRDefault="00C56A10" w:rsidP="00C56A10">
      <w:pPr>
        <w:pStyle w:val="a7"/>
        <w:ind w:firstLine="567"/>
        <w:jc w:val="both"/>
        <w:rPr>
          <w:color w:val="1F497D" w:themeColor="text2"/>
        </w:rPr>
      </w:pPr>
      <w:r w:rsidRPr="00846FFE">
        <w:rPr>
          <w:color w:val="1F497D" w:themeColor="text2"/>
        </w:rPr>
        <w:lastRenderedPageBreak/>
        <w:t>Программа «</w:t>
      </w:r>
      <w:r w:rsidR="00C87257" w:rsidRPr="00846FFE">
        <w:rPr>
          <w:color w:val="1F497D" w:themeColor="text2"/>
        </w:rPr>
        <w:t>Студия танца. Хореография</w:t>
      </w:r>
      <w:r w:rsidRPr="00846FFE">
        <w:rPr>
          <w:color w:val="1F497D" w:themeColor="text2"/>
        </w:rPr>
        <w:t xml:space="preserve">» предназначена для </w:t>
      </w:r>
      <w:r w:rsidR="00C87257" w:rsidRPr="00846FFE">
        <w:rPr>
          <w:color w:val="1F497D" w:themeColor="text2"/>
        </w:rPr>
        <w:t>воспитанников дошкольных образовательных учреждений и учреждений</w:t>
      </w:r>
      <w:r w:rsidRPr="00846FFE">
        <w:rPr>
          <w:color w:val="1F497D" w:themeColor="text2"/>
        </w:rPr>
        <w:t xml:space="preserve"> дополнительного образования детей. Программа адресована учащимся, не имеющим начальной </w:t>
      </w:r>
      <w:r w:rsidR="00C87257" w:rsidRPr="00846FFE">
        <w:rPr>
          <w:color w:val="1F497D" w:themeColor="text2"/>
        </w:rPr>
        <w:t>хореографической</w:t>
      </w:r>
      <w:r w:rsidRPr="00846FFE">
        <w:rPr>
          <w:color w:val="1F497D" w:themeColor="text2"/>
        </w:rPr>
        <w:t xml:space="preserve"> подготовки.</w:t>
      </w:r>
    </w:p>
    <w:p w:rsidR="00C56A10" w:rsidRPr="00BC5850" w:rsidRDefault="00C56A10" w:rsidP="0035702C">
      <w:pPr>
        <w:ind w:firstLine="567"/>
        <w:jc w:val="both"/>
        <w:rPr>
          <w:rFonts w:ascii="Times New Roman" w:hAnsi="Times New Roman" w:cs="Times New Roman"/>
          <w:b/>
          <w:color w:val="1F497D" w:themeColor="text2"/>
          <w:sz w:val="2"/>
          <w:szCs w:val="2"/>
        </w:rPr>
      </w:pPr>
    </w:p>
    <w:p w:rsidR="0035702C" w:rsidRPr="00846FFE" w:rsidRDefault="0035702C" w:rsidP="00C942F1">
      <w:pPr>
        <w:spacing w:line="240" w:lineRule="auto"/>
        <w:ind w:firstLine="567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46FFE">
        <w:rPr>
          <w:rFonts w:ascii="Times New Roman" w:hAnsi="Times New Roman" w:cs="Times New Roman"/>
          <w:b/>
          <w:color w:val="C00000"/>
          <w:sz w:val="24"/>
          <w:szCs w:val="24"/>
        </w:rPr>
        <w:t>Программа разработана на основе:</w:t>
      </w:r>
    </w:p>
    <w:p w:rsidR="00C87257" w:rsidRPr="00846FFE" w:rsidRDefault="00C87257" w:rsidP="00D93BDB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Программа воспитания и обучения в детском саду./</w:t>
      </w:r>
      <w:r w:rsidR="00CC06FA"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Под ред. М.А. Васильевой, В.В. Гербовой, Т.С. Комаровой.- 2-е изд. </w:t>
      </w:r>
      <w:proofErr w:type="spell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испр</w:t>
      </w:r>
      <w:proofErr w:type="spell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. и доп.- М.: Мозаика-Синтез, 2005, с. 3-13, 123-129, 153-162. 163-166, 192-202.</w:t>
      </w:r>
    </w:p>
    <w:p w:rsidR="00487C5B" w:rsidRPr="00846FFE" w:rsidRDefault="00487C5B" w:rsidP="00D93BDB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proofErr w:type="spell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Матяшина</w:t>
      </w:r>
      <w:proofErr w:type="spell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А.А. Образовательная программа «Путешествие </w:t>
      </w:r>
      <w:proofErr w:type="gram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с</w:t>
      </w:r>
      <w:proofErr w:type="gram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страну «Хореография»».- В кн.: Фольклор. Музыка. Театр</w:t>
      </w:r>
      <w:proofErr w:type="gram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  <w:proofErr w:type="gram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- </w:t>
      </w:r>
      <w:proofErr w:type="gram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т</w:t>
      </w:r>
      <w:proofErr w:type="gramEnd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 xml:space="preserve">еатр: Программы и конспекты занятий для педагогов дополнительного образования, работающих с дошкольниками: </w:t>
      </w:r>
      <w:proofErr w:type="spell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Програм</w:t>
      </w:r>
      <w:proofErr w:type="spellEnd"/>
      <w:proofErr w:type="gram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.-</w:t>
      </w:r>
      <w:proofErr w:type="gramEnd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 xml:space="preserve">метод. пособие / Под ред. С И . Мерзляковой. - М.: </w:t>
      </w:r>
      <w:proofErr w:type="spellStart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Гуманит</w:t>
      </w:r>
      <w:proofErr w:type="spellEnd"/>
      <w:r w:rsidRPr="00846FFE">
        <w:rPr>
          <w:rFonts w:ascii="Times New Roman" w:eastAsia="Times-Roman" w:hAnsi="Times New Roman" w:cs="Times New Roman"/>
          <w:color w:val="1F497D" w:themeColor="text2"/>
          <w:sz w:val="24"/>
          <w:szCs w:val="24"/>
        </w:rPr>
        <w:t>. изд. центр ВЛАДОС, 2003, с. 104-119. - (Воспитание и доп. образование детей).</w:t>
      </w:r>
    </w:p>
    <w:p w:rsidR="00C87257" w:rsidRPr="00846FFE" w:rsidRDefault="00C87257" w:rsidP="00D93BDB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Пряхина О.В. Программа «Пластика движений».- В сб.: Программы для учреждений дополнительного образования детей. </w:t>
      </w:r>
      <w:proofErr w:type="spellStart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Вып</w:t>
      </w:r>
      <w:proofErr w:type="spellEnd"/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. 2.- 2-е изд.- М.: ГОУ ЦРСДОД, 2003, с. 71-73.</w:t>
      </w:r>
    </w:p>
    <w:p w:rsidR="00C87257" w:rsidRPr="00846FFE" w:rsidRDefault="00C87257" w:rsidP="00D93BDB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Программа «Хореографический кружок».- В сб.: Программы для внешкольных учреждений и общеобразовательных школ. Художественные кружки.- М.: Просвещение, 1981. с. 171-199.</w:t>
      </w:r>
    </w:p>
    <w:p w:rsidR="00C87257" w:rsidRPr="00846FFE" w:rsidRDefault="00C87257" w:rsidP="00D93BDB">
      <w:pPr>
        <w:pStyle w:val="a6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846FFE">
        <w:rPr>
          <w:rFonts w:ascii="Times New Roman" w:hAnsi="Times New Roman" w:cs="Times New Roman"/>
          <w:color w:val="1F497D" w:themeColor="text2"/>
          <w:sz w:val="24"/>
          <w:szCs w:val="24"/>
        </w:rPr>
        <w:t>Ионе Е.А. Образовательная программа «История балета».- В сб.: Образовательные программы дополнительного образования детей. Методическое пособие для образовательных учреждений. Приложение к журналу «Дополнительное образование и воспитание» № 4 (6) 2011, с. 7-39.</w:t>
      </w:r>
    </w:p>
    <w:p w:rsidR="00846FFE" w:rsidRPr="00846FFE" w:rsidRDefault="00846FFE" w:rsidP="00EF4447">
      <w:pPr>
        <w:ind w:firstLine="567"/>
        <w:jc w:val="both"/>
        <w:rPr>
          <w:rFonts w:ascii="Times New Roman" w:hAnsi="Times New Roman" w:cs="Times New Roman"/>
          <w:b/>
          <w:color w:val="C00000"/>
          <w:sz w:val="4"/>
          <w:szCs w:val="4"/>
        </w:rPr>
      </w:pPr>
    </w:p>
    <w:sectPr w:rsidR="00846FFE" w:rsidRPr="00846FFE" w:rsidSect="003F73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0736" w:h="16838"/>
      <w:pgMar w:top="851" w:right="851" w:bottom="851" w:left="851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FCB" w:rsidRDefault="00495FCB" w:rsidP="006A1600">
      <w:pPr>
        <w:spacing w:after="0" w:line="240" w:lineRule="auto"/>
      </w:pPr>
      <w:r>
        <w:separator/>
      </w:r>
    </w:p>
  </w:endnote>
  <w:endnote w:type="continuationSeparator" w:id="0">
    <w:p w:rsidR="00495FCB" w:rsidRDefault="00495FCB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FCB" w:rsidRDefault="00495FCB" w:rsidP="006A1600">
      <w:pPr>
        <w:spacing w:after="0" w:line="240" w:lineRule="auto"/>
      </w:pPr>
      <w:r>
        <w:separator/>
      </w:r>
    </w:p>
  </w:footnote>
  <w:footnote w:type="continuationSeparator" w:id="0">
    <w:p w:rsidR="00495FCB" w:rsidRDefault="00495FCB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1B3E29" w:rsidRDefault="001B3E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75F">
          <w:rPr>
            <w:noProof/>
          </w:rPr>
          <w:t>1</w:t>
        </w:r>
        <w:r>
          <w:fldChar w:fldCharType="end"/>
        </w:r>
      </w:p>
    </w:sdtContent>
  </w:sdt>
  <w:p w:rsidR="001B3E29" w:rsidRDefault="001B3E2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29" w:rsidRDefault="001B3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1FA"/>
    <w:multiLevelType w:val="hybridMultilevel"/>
    <w:tmpl w:val="66C4C5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A00572"/>
    <w:multiLevelType w:val="hybridMultilevel"/>
    <w:tmpl w:val="BD1673F6"/>
    <w:lvl w:ilvl="0" w:tplc="2C52D51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76B0AE72">
      <w:numFmt w:val="none"/>
      <w:lvlText w:val=""/>
      <w:lvlJc w:val="left"/>
      <w:pPr>
        <w:tabs>
          <w:tab w:val="num" w:pos="360"/>
        </w:tabs>
      </w:pPr>
    </w:lvl>
    <w:lvl w:ilvl="2" w:tplc="B83EC910">
      <w:numFmt w:val="none"/>
      <w:lvlText w:val=""/>
      <w:lvlJc w:val="left"/>
      <w:pPr>
        <w:tabs>
          <w:tab w:val="num" w:pos="360"/>
        </w:tabs>
      </w:pPr>
    </w:lvl>
    <w:lvl w:ilvl="3" w:tplc="FFC004DE">
      <w:numFmt w:val="none"/>
      <w:lvlText w:val=""/>
      <w:lvlJc w:val="left"/>
      <w:pPr>
        <w:tabs>
          <w:tab w:val="num" w:pos="360"/>
        </w:tabs>
      </w:pPr>
    </w:lvl>
    <w:lvl w:ilvl="4" w:tplc="38743F88">
      <w:numFmt w:val="none"/>
      <w:lvlText w:val=""/>
      <w:lvlJc w:val="left"/>
      <w:pPr>
        <w:tabs>
          <w:tab w:val="num" w:pos="360"/>
        </w:tabs>
      </w:pPr>
    </w:lvl>
    <w:lvl w:ilvl="5" w:tplc="B7105748">
      <w:numFmt w:val="none"/>
      <w:lvlText w:val=""/>
      <w:lvlJc w:val="left"/>
      <w:pPr>
        <w:tabs>
          <w:tab w:val="num" w:pos="360"/>
        </w:tabs>
      </w:pPr>
    </w:lvl>
    <w:lvl w:ilvl="6" w:tplc="B61E2242">
      <w:numFmt w:val="none"/>
      <w:lvlText w:val=""/>
      <w:lvlJc w:val="left"/>
      <w:pPr>
        <w:tabs>
          <w:tab w:val="num" w:pos="360"/>
        </w:tabs>
      </w:pPr>
    </w:lvl>
    <w:lvl w:ilvl="7" w:tplc="BF7C7692">
      <w:numFmt w:val="none"/>
      <w:lvlText w:val=""/>
      <w:lvlJc w:val="left"/>
      <w:pPr>
        <w:tabs>
          <w:tab w:val="num" w:pos="360"/>
        </w:tabs>
      </w:pPr>
    </w:lvl>
    <w:lvl w:ilvl="8" w:tplc="1F7AF5E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6B33B72"/>
    <w:multiLevelType w:val="hybridMultilevel"/>
    <w:tmpl w:val="A4A6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766E1"/>
    <w:multiLevelType w:val="hybridMultilevel"/>
    <w:tmpl w:val="5EC28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69F7"/>
    <w:multiLevelType w:val="hybridMultilevel"/>
    <w:tmpl w:val="DFAE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B3FAA"/>
    <w:multiLevelType w:val="hybridMultilevel"/>
    <w:tmpl w:val="46A22E34"/>
    <w:lvl w:ilvl="0" w:tplc="DF6028E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E3C48D3"/>
    <w:multiLevelType w:val="hybridMultilevel"/>
    <w:tmpl w:val="F4004590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672EFE"/>
    <w:multiLevelType w:val="hybridMultilevel"/>
    <w:tmpl w:val="DF36A9A6"/>
    <w:lvl w:ilvl="0" w:tplc="0D3E4B9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5A8"/>
    <w:multiLevelType w:val="hybridMultilevel"/>
    <w:tmpl w:val="B54A7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E56F7"/>
    <w:multiLevelType w:val="hybridMultilevel"/>
    <w:tmpl w:val="2C9A9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94B47"/>
    <w:multiLevelType w:val="hybridMultilevel"/>
    <w:tmpl w:val="A9747B42"/>
    <w:lvl w:ilvl="0" w:tplc="116E1CE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2940C5"/>
    <w:multiLevelType w:val="hybridMultilevel"/>
    <w:tmpl w:val="0ECC1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EBC57CE"/>
    <w:multiLevelType w:val="hybridMultilevel"/>
    <w:tmpl w:val="55B0B68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3FF371D"/>
    <w:multiLevelType w:val="hybridMultilevel"/>
    <w:tmpl w:val="014404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4300B"/>
    <w:multiLevelType w:val="hybridMultilevel"/>
    <w:tmpl w:val="A9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5864CB"/>
    <w:multiLevelType w:val="hybridMultilevel"/>
    <w:tmpl w:val="28FA7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9E5098"/>
    <w:multiLevelType w:val="hybridMultilevel"/>
    <w:tmpl w:val="292830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2CDD4906"/>
    <w:multiLevelType w:val="hybridMultilevel"/>
    <w:tmpl w:val="69FC6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A703A"/>
    <w:multiLevelType w:val="hybridMultilevel"/>
    <w:tmpl w:val="43C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AC5E32"/>
    <w:multiLevelType w:val="hybridMultilevel"/>
    <w:tmpl w:val="0338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614482"/>
    <w:multiLevelType w:val="hybridMultilevel"/>
    <w:tmpl w:val="F168A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385F99"/>
    <w:multiLevelType w:val="hybridMultilevel"/>
    <w:tmpl w:val="7AFCA0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655B03"/>
    <w:multiLevelType w:val="hybridMultilevel"/>
    <w:tmpl w:val="9308255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2840801"/>
    <w:multiLevelType w:val="hybridMultilevel"/>
    <w:tmpl w:val="7CEE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045D09"/>
    <w:multiLevelType w:val="hybridMultilevel"/>
    <w:tmpl w:val="C0A406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6D612B1"/>
    <w:multiLevelType w:val="hybridMultilevel"/>
    <w:tmpl w:val="7A824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1253E"/>
    <w:multiLevelType w:val="hybridMultilevel"/>
    <w:tmpl w:val="DA92D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80ABC"/>
    <w:multiLevelType w:val="hybridMultilevel"/>
    <w:tmpl w:val="0B3A1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C99134C"/>
    <w:multiLevelType w:val="hybridMultilevel"/>
    <w:tmpl w:val="884076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B6B63"/>
    <w:multiLevelType w:val="hybridMultilevel"/>
    <w:tmpl w:val="F0A8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D42079D"/>
    <w:multiLevelType w:val="hybridMultilevel"/>
    <w:tmpl w:val="9BE65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EB552B"/>
    <w:multiLevelType w:val="hybridMultilevel"/>
    <w:tmpl w:val="0E2E44CE"/>
    <w:lvl w:ilvl="0" w:tplc="B75CF600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0B2631"/>
    <w:multiLevelType w:val="hybridMultilevel"/>
    <w:tmpl w:val="D35E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5A7856"/>
    <w:multiLevelType w:val="hybridMultilevel"/>
    <w:tmpl w:val="190681C0"/>
    <w:lvl w:ilvl="0" w:tplc="11AA132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5F3FB8"/>
    <w:multiLevelType w:val="hybridMultilevel"/>
    <w:tmpl w:val="8FCE3C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0270C6F"/>
    <w:multiLevelType w:val="hybridMultilevel"/>
    <w:tmpl w:val="3D7872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395264A"/>
    <w:multiLevelType w:val="hybridMultilevel"/>
    <w:tmpl w:val="1C84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DA5E19"/>
    <w:multiLevelType w:val="hybridMultilevel"/>
    <w:tmpl w:val="61940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3C5446"/>
    <w:multiLevelType w:val="hybridMultilevel"/>
    <w:tmpl w:val="B0E602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6680077B"/>
    <w:multiLevelType w:val="hybridMultilevel"/>
    <w:tmpl w:val="3018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560169"/>
    <w:multiLevelType w:val="hybridMultilevel"/>
    <w:tmpl w:val="98580F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6B950889"/>
    <w:multiLevelType w:val="hybridMultilevel"/>
    <w:tmpl w:val="4BC2C13E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48">
    <w:nsid w:val="6F5D1586"/>
    <w:multiLevelType w:val="hybridMultilevel"/>
    <w:tmpl w:val="CCDCC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87277B7"/>
    <w:multiLevelType w:val="hybridMultilevel"/>
    <w:tmpl w:val="A35C82E6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50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1">
    <w:nsid w:val="79F50ABA"/>
    <w:multiLevelType w:val="hybridMultilevel"/>
    <w:tmpl w:val="A5149ADA"/>
    <w:lvl w:ilvl="0" w:tplc="19B460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882C8E"/>
    <w:multiLevelType w:val="hybridMultilevel"/>
    <w:tmpl w:val="0C16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0"/>
  </w:num>
  <w:num w:numId="3">
    <w:abstractNumId w:val="33"/>
  </w:num>
  <w:num w:numId="4">
    <w:abstractNumId w:val="42"/>
  </w:num>
  <w:num w:numId="5">
    <w:abstractNumId w:val="28"/>
  </w:num>
  <w:num w:numId="6">
    <w:abstractNumId w:val="27"/>
  </w:num>
  <w:num w:numId="7">
    <w:abstractNumId w:val="8"/>
  </w:num>
  <w:num w:numId="8">
    <w:abstractNumId w:val="7"/>
  </w:num>
  <w:num w:numId="9">
    <w:abstractNumId w:val="36"/>
  </w:num>
  <w:num w:numId="10">
    <w:abstractNumId w:val="5"/>
  </w:num>
  <w:num w:numId="11">
    <w:abstractNumId w:val="12"/>
  </w:num>
  <w:num w:numId="12">
    <w:abstractNumId w:val="3"/>
  </w:num>
  <w:num w:numId="13">
    <w:abstractNumId w:val="49"/>
  </w:num>
  <w:num w:numId="14">
    <w:abstractNumId w:val="6"/>
  </w:num>
  <w:num w:numId="15">
    <w:abstractNumId w:val="47"/>
  </w:num>
  <w:num w:numId="16">
    <w:abstractNumId w:val="37"/>
  </w:num>
  <w:num w:numId="17">
    <w:abstractNumId w:val="1"/>
  </w:num>
  <w:num w:numId="18">
    <w:abstractNumId w:val="34"/>
  </w:num>
  <w:num w:numId="19">
    <w:abstractNumId w:val="4"/>
  </w:num>
  <w:num w:numId="20">
    <w:abstractNumId w:val="45"/>
  </w:num>
  <w:num w:numId="21">
    <w:abstractNumId w:val="18"/>
  </w:num>
  <w:num w:numId="22">
    <w:abstractNumId w:val="11"/>
  </w:num>
  <w:num w:numId="23">
    <w:abstractNumId w:val="30"/>
  </w:num>
  <w:num w:numId="24">
    <w:abstractNumId w:val="39"/>
  </w:num>
  <w:num w:numId="25">
    <w:abstractNumId w:val="31"/>
  </w:num>
  <w:num w:numId="26">
    <w:abstractNumId w:val="2"/>
  </w:num>
  <w:num w:numId="27">
    <w:abstractNumId w:val="43"/>
  </w:num>
  <w:num w:numId="28">
    <w:abstractNumId w:val="26"/>
  </w:num>
  <w:num w:numId="29">
    <w:abstractNumId w:val="17"/>
  </w:num>
  <w:num w:numId="30">
    <w:abstractNumId w:val="52"/>
  </w:num>
  <w:num w:numId="31">
    <w:abstractNumId w:val="48"/>
  </w:num>
  <w:num w:numId="32">
    <w:abstractNumId w:val="9"/>
  </w:num>
  <w:num w:numId="33">
    <w:abstractNumId w:val="15"/>
  </w:num>
  <w:num w:numId="34">
    <w:abstractNumId w:val="22"/>
  </w:num>
  <w:num w:numId="35">
    <w:abstractNumId w:val="38"/>
  </w:num>
  <w:num w:numId="36">
    <w:abstractNumId w:val="16"/>
  </w:num>
  <w:num w:numId="37">
    <w:abstractNumId w:val="10"/>
  </w:num>
  <w:num w:numId="38">
    <w:abstractNumId w:val="21"/>
  </w:num>
  <w:num w:numId="39">
    <w:abstractNumId w:val="20"/>
  </w:num>
  <w:num w:numId="40">
    <w:abstractNumId w:val="32"/>
  </w:num>
  <w:num w:numId="41">
    <w:abstractNumId w:val="35"/>
  </w:num>
  <w:num w:numId="42">
    <w:abstractNumId w:val="14"/>
  </w:num>
  <w:num w:numId="43">
    <w:abstractNumId w:val="13"/>
  </w:num>
  <w:num w:numId="44">
    <w:abstractNumId w:val="51"/>
  </w:num>
  <w:num w:numId="45">
    <w:abstractNumId w:val="41"/>
  </w:num>
  <w:num w:numId="46">
    <w:abstractNumId w:val="40"/>
  </w:num>
  <w:num w:numId="47">
    <w:abstractNumId w:val="29"/>
  </w:num>
  <w:num w:numId="48">
    <w:abstractNumId w:val="25"/>
  </w:num>
  <w:num w:numId="49">
    <w:abstractNumId w:val="46"/>
  </w:num>
  <w:num w:numId="50">
    <w:abstractNumId w:val="23"/>
  </w:num>
  <w:num w:numId="51">
    <w:abstractNumId w:val="24"/>
  </w:num>
  <w:num w:numId="52">
    <w:abstractNumId w:val="44"/>
  </w:num>
  <w:num w:numId="53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c,#0ab9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325B"/>
    <w:rsid w:val="0001477F"/>
    <w:rsid w:val="00020C19"/>
    <w:rsid w:val="00024BF7"/>
    <w:rsid w:val="00026813"/>
    <w:rsid w:val="00033199"/>
    <w:rsid w:val="00033801"/>
    <w:rsid w:val="0005594C"/>
    <w:rsid w:val="000611D9"/>
    <w:rsid w:val="00063AE3"/>
    <w:rsid w:val="000663A4"/>
    <w:rsid w:val="00066A9D"/>
    <w:rsid w:val="000711B3"/>
    <w:rsid w:val="00074219"/>
    <w:rsid w:val="00076E4F"/>
    <w:rsid w:val="000810DB"/>
    <w:rsid w:val="0008255C"/>
    <w:rsid w:val="000834D9"/>
    <w:rsid w:val="00084064"/>
    <w:rsid w:val="000902C6"/>
    <w:rsid w:val="000910C5"/>
    <w:rsid w:val="00091125"/>
    <w:rsid w:val="00093797"/>
    <w:rsid w:val="000A161D"/>
    <w:rsid w:val="000A26D1"/>
    <w:rsid w:val="000A47E2"/>
    <w:rsid w:val="000A67C8"/>
    <w:rsid w:val="000B0E20"/>
    <w:rsid w:val="000B768A"/>
    <w:rsid w:val="000D02DA"/>
    <w:rsid w:val="000D3830"/>
    <w:rsid w:val="000E2ECA"/>
    <w:rsid w:val="000F0CFE"/>
    <w:rsid w:val="000F0F94"/>
    <w:rsid w:val="000F2EE5"/>
    <w:rsid w:val="000F37D1"/>
    <w:rsid w:val="000F7A9D"/>
    <w:rsid w:val="00111842"/>
    <w:rsid w:val="00111EE1"/>
    <w:rsid w:val="001165A3"/>
    <w:rsid w:val="001227AC"/>
    <w:rsid w:val="00124616"/>
    <w:rsid w:val="001335F5"/>
    <w:rsid w:val="00135368"/>
    <w:rsid w:val="00135C70"/>
    <w:rsid w:val="0014087D"/>
    <w:rsid w:val="001413D0"/>
    <w:rsid w:val="00142863"/>
    <w:rsid w:val="0014530B"/>
    <w:rsid w:val="00146677"/>
    <w:rsid w:val="00146BE7"/>
    <w:rsid w:val="00147C26"/>
    <w:rsid w:val="00152F1D"/>
    <w:rsid w:val="00154A49"/>
    <w:rsid w:val="0015556E"/>
    <w:rsid w:val="001603B3"/>
    <w:rsid w:val="001637DB"/>
    <w:rsid w:val="001640A7"/>
    <w:rsid w:val="001679E9"/>
    <w:rsid w:val="00170750"/>
    <w:rsid w:val="0017440D"/>
    <w:rsid w:val="00176F14"/>
    <w:rsid w:val="00180C71"/>
    <w:rsid w:val="001829E2"/>
    <w:rsid w:val="00184ADD"/>
    <w:rsid w:val="00193C4D"/>
    <w:rsid w:val="00195804"/>
    <w:rsid w:val="001A3D43"/>
    <w:rsid w:val="001A5B3E"/>
    <w:rsid w:val="001B3D13"/>
    <w:rsid w:val="001B3E29"/>
    <w:rsid w:val="001B4FF9"/>
    <w:rsid w:val="001B66A2"/>
    <w:rsid w:val="001B79D8"/>
    <w:rsid w:val="001C5C2E"/>
    <w:rsid w:val="001D2E5B"/>
    <w:rsid w:val="001D6B19"/>
    <w:rsid w:val="001E4954"/>
    <w:rsid w:val="001E6F64"/>
    <w:rsid w:val="001F5FDA"/>
    <w:rsid w:val="001F60DF"/>
    <w:rsid w:val="00202155"/>
    <w:rsid w:val="0020383E"/>
    <w:rsid w:val="0020745E"/>
    <w:rsid w:val="00210582"/>
    <w:rsid w:val="00210A21"/>
    <w:rsid w:val="00210BEF"/>
    <w:rsid w:val="00211DA5"/>
    <w:rsid w:val="00217402"/>
    <w:rsid w:val="00220DB8"/>
    <w:rsid w:val="00221956"/>
    <w:rsid w:val="00223CAD"/>
    <w:rsid w:val="002308BC"/>
    <w:rsid w:val="0023128F"/>
    <w:rsid w:val="00243AA9"/>
    <w:rsid w:val="00243AC1"/>
    <w:rsid w:val="002448A5"/>
    <w:rsid w:val="002503DD"/>
    <w:rsid w:val="002512ED"/>
    <w:rsid w:val="00251619"/>
    <w:rsid w:val="00253C0B"/>
    <w:rsid w:val="00261076"/>
    <w:rsid w:val="00261DB5"/>
    <w:rsid w:val="002659DE"/>
    <w:rsid w:val="00267B90"/>
    <w:rsid w:val="0027034F"/>
    <w:rsid w:val="00270EEA"/>
    <w:rsid w:val="0027126A"/>
    <w:rsid w:val="002752AE"/>
    <w:rsid w:val="00275407"/>
    <w:rsid w:val="002771DA"/>
    <w:rsid w:val="00286A77"/>
    <w:rsid w:val="002912EE"/>
    <w:rsid w:val="0029137B"/>
    <w:rsid w:val="00292A7C"/>
    <w:rsid w:val="002A23DA"/>
    <w:rsid w:val="002A6924"/>
    <w:rsid w:val="002B7A74"/>
    <w:rsid w:val="002C33AA"/>
    <w:rsid w:val="002D4729"/>
    <w:rsid w:val="002E1286"/>
    <w:rsid w:val="002E3524"/>
    <w:rsid w:val="002E69E8"/>
    <w:rsid w:val="002E6FFE"/>
    <w:rsid w:val="002E76CC"/>
    <w:rsid w:val="002F60D8"/>
    <w:rsid w:val="002F77E5"/>
    <w:rsid w:val="00300F7C"/>
    <w:rsid w:val="003064B8"/>
    <w:rsid w:val="00306B4C"/>
    <w:rsid w:val="00306BDA"/>
    <w:rsid w:val="0030712E"/>
    <w:rsid w:val="00322E16"/>
    <w:rsid w:val="00323AE6"/>
    <w:rsid w:val="0033551C"/>
    <w:rsid w:val="00343814"/>
    <w:rsid w:val="00344551"/>
    <w:rsid w:val="003449EA"/>
    <w:rsid w:val="003459EA"/>
    <w:rsid w:val="00346CB5"/>
    <w:rsid w:val="003558E3"/>
    <w:rsid w:val="0035702C"/>
    <w:rsid w:val="003607F6"/>
    <w:rsid w:val="0036083B"/>
    <w:rsid w:val="003628E3"/>
    <w:rsid w:val="00363227"/>
    <w:rsid w:val="00364B6C"/>
    <w:rsid w:val="00365ED0"/>
    <w:rsid w:val="00367133"/>
    <w:rsid w:val="00370730"/>
    <w:rsid w:val="003714DE"/>
    <w:rsid w:val="00372879"/>
    <w:rsid w:val="00374DB9"/>
    <w:rsid w:val="00381EAA"/>
    <w:rsid w:val="00387DF8"/>
    <w:rsid w:val="0039489C"/>
    <w:rsid w:val="003A3F9D"/>
    <w:rsid w:val="003A545F"/>
    <w:rsid w:val="003A7C79"/>
    <w:rsid w:val="003B4745"/>
    <w:rsid w:val="003B6F9E"/>
    <w:rsid w:val="003C5CFF"/>
    <w:rsid w:val="003D0142"/>
    <w:rsid w:val="003D6D69"/>
    <w:rsid w:val="003E076B"/>
    <w:rsid w:val="003E1BF6"/>
    <w:rsid w:val="003E1D40"/>
    <w:rsid w:val="003E2F76"/>
    <w:rsid w:val="003F125D"/>
    <w:rsid w:val="003F4E1E"/>
    <w:rsid w:val="003F64AF"/>
    <w:rsid w:val="003F73D9"/>
    <w:rsid w:val="003F762A"/>
    <w:rsid w:val="0040295D"/>
    <w:rsid w:val="0040583F"/>
    <w:rsid w:val="004100F7"/>
    <w:rsid w:val="00416968"/>
    <w:rsid w:val="00417CFA"/>
    <w:rsid w:val="0043155C"/>
    <w:rsid w:val="0043209D"/>
    <w:rsid w:val="00436A7B"/>
    <w:rsid w:val="00441063"/>
    <w:rsid w:val="00442F45"/>
    <w:rsid w:val="00446445"/>
    <w:rsid w:val="004523B2"/>
    <w:rsid w:val="00454EF7"/>
    <w:rsid w:val="00456BF9"/>
    <w:rsid w:val="00461D7F"/>
    <w:rsid w:val="00461D93"/>
    <w:rsid w:val="00462DF7"/>
    <w:rsid w:val="004662AC"/>
    <w:rsid w:val="0046718C"/>
    <w:rsid w:val="00473ABA"/>
    <w:rsid w:val="0047475F"/>
    <w:rsid w:val="004774C4"/>
    <w:rsid w:val="00487C5B"/>
    <w:rsid w:val="00490F9B"/>
    <w:rsid w:val="004944A2"/>
    <w:rsid w:val="00495FCB"/>
    <w:rsid w:val="004A0535"/>
    <w:rsid w:val="004A1DEB"/>
    <w:rsid w:val="004B31B7"/>
    <w:rsid w:val="004B32BD"/>
    <w:rsid w:val="004B73AA"/>
    <w:rsid w:val="004C24A7"/>
    <w:rsid w:val="004D1A53"/>
    <w:rsid w:val="004D5D1B"/>
    <w:rsid w:val="004D5D58"/>
    <w:rsid w:val="004E0354"/>
    <w:rsid w:val="004E089F"/>
    <w:rsid w:val="004E5B89"/>
    <w:rsid w:val="004E6BAC"/>
    <w:rsid w:val="004F1ECD"/>
    <w:rsid w:val="004F308A"/>
    <w:rsid w:val="005020A3"/>
    <w:rsid w:val="0050311B"/>
    <w:rsid w:val="0050337E"/>
    <w:rsid w:val="005047C3"/>
    <w:rsid w:val="005060F3"/>
    <w:rsid w:val="005114CA"/>
    <w:rsid w:val="00511C95"/>
    <w:rsid w:val="00511DB1"/>
    <w:rsid w:val="005134F1"/>
    <w:rsid w:val="00515870"/>
    <w:rsid w:val="00522075"/>
    <w:rsid w:val="0052372E"/>
    <w:rsid w:val="00523B9E"/>
    <w:rsid w:val="005266EF"/>
    <w:rsid w:val="005327FB"/>
    <w:rsid w:val="00533225"/>
    <w:rsid w:val="00535D84"/>
    <w:rsid w:val="00542DFE"/>
    <w:rsid w:val="005432A4"/>
    <w:rsid w:val="00544EE6"/>
    <w:rsid w:val="0054632E"/>
    <w:rsid w:val="005466FA"/>
    <w:rsid w:val="00551EC4"/>
    <w:rsid w:val="00554371"/>
    <w:rsid w:val="005626C6"/>
    <w:rsid w:val="005703D9"/>
    <w:rsid w:val="00570898"/>
    <w:rsid w:val="005712BC"/>
    <w:rsid w:val="00572A78"/>
    <w:rsid w:val="00574C00"/>
    <w:rsid w:val="00575375"/>
    <w:rsid w:val="00575FB8"/>
    <w:rsid w:val="0057739E"/>
    <w:rsid w:val="005775AC"/>
    <w:rsid w:val="00577C23"/>
    <w:rsid w:val="0058209F"/>
    <w:rsid w:val="0058719E"/>
    <w:rsid w:val="005936B8"/>
    <w:rsid w:val="005A2672"/>
    <w:rsid w:val="005A71E3"/>
    <w:rsid w:val="005B2076"/>
    <w:rsid w:val="005B4614"/>
    <w:rsid w:val="005B5C24"/>
    <w:rsid w:val="005C5FBC"/>
    <w:rsid w:val="005C7966"/>
    <w:rsid w:val="005D175E"/>
    <w:rsid w:val="005D78A8"/>
    <w:rsid w:val="005E070F"/>
    <w:rsid w:val="005F145E"/>
    <w:rsid w:val="005F3B06"/>
    <w:rsid w:val="005F5600"/>
    <w:rsid w:val="00623F04"/>
    <w:rsid w:val="00626F43"/>
    <w:rsid w:val="006318B1"/>
    <w:rsid w:val="00635354"/>
    <w:rsid w:val="006429CB"/>
    <w:rsid w:val="00643995"/>
    <w:rsid w:val="00647916"/>
    <w:rsid w:val="0065067D"/>
    <w:rsid w:val="0065509C"/>
    <w:rsid w:val="00655819"/>
    <w:rsid w:val="0066169D"/>
    <w:rsid w:val="00661D89"/>
    <w:rsid w:val="00661E26"/>
    <w:rsid w:val="006630E2"/>
    <w:rsid w:val="00670EDC"/>
    <w:rsid w:val="00670FEC"/>
    <w:rsid w:val="00671866"/>
    <w:rsid w:val="00672B57"/>
    <w:rsid w:val="006741D7"/>
    <w:rsid w:val="00675454"/>
    <w:rsid w:val="00676066"/>
    <w:rsid w:val="00676600"/>
    <w:rsid w:val="00677DB4"/>
    <w:rsid w:val="00682462"/>
    <w:rsid w:val="00685EE9"/>
    <w:rsid w:val="0068792E"/>
    <w:rsid w:val="00691B41"/>
    <w:rsid w:val="006922C1"/>
    <w:rsid w:val="006924A9"/>
    <w:rsid w:val="006A02CE"/>
    <w:rsid w:val="006A1600"/>
    <w:rsid w:val="006A18ED"/>
    <w:rsid w:val="006A1E09"/>
    <w:rsid w:val="006A1ED2"/>
    <w:rsid w:val="006A685F"/>
    <w:rsid w:val="006A7CC9"/>
    <w:rsid w:val="006B4172"/>
    <w:rsid w:val="006C0349"/>
    <w:rsid w:val="006C2B78"/>
    <w:rsid w:val="006C3B09"/>
    <w:rsid w:val="006C405B"/>
    <w:rsid w:val="006D4146"/>
    <w:rsid w:val="006D49C9"/>
    <w:rsid w:val="006D609F"/>
    <w:rsid w:val="006D7C0E"/>
    <w:rsid w:val="006E5D58"/>
    <w:rsid w:val="006F5418"/>
    <w:rsid w:val="007038AB"/>
    <w:rsid w:val="0070626B"/>
    <w:rsid w:val="00713004"/>
    <w:rsid w:val="00717288"/>
    <w:rsid w:val="0072212A"/>
    <w:rsid w:val="00722A2D"/>
    <w:rsid w:val="007246B1"/>
    <w:rsid w:val="00725C54"/>
    <w:rsid w:val="00727C50"/>
    <w:rsid w:val="00727E82"/>
    <w:rsid w:val="00730405"/>
    <w:rsid w:val="00734490"/>
    <w:rsid w:val="00745C03"/>
    <w:rsid w:val="00745E04"/>
    <w:rsid w:val="00751DE6"/>
    <w:rsid w:val="00753E27"/>
    <w:rsid w:val="0075445E"/>
    <w:rsid w:val="007562C5"/>
    <w:rsid w:val="00766C1C"/>
    <w:rsid w:val="00770D07"/>
    <w:rsid w:val="00777CE6"/>
    <w:rsid w:val="00784435"/>
    <w:rsid w:val="0078548A"/>
    <w:rsid w:val="00786B0F"/>
    <w:rsid w:val="0078763B"/>
    <w:rsid w:val="00793632"/>
    <w:rsid w:val="00796A64"/>
    <w:rsid w:val="007A0BBF"/>
    <w:rsid w:val="007A5250"/>
    <w:rsid w:val="007B16CF"/>
    <w:rsid w:val="007B2D2C"/>
    <w:rsid w:val="007B2F0D"/>
    <w:rsid w:val="007C31AF"/>
    <w:rsid w:val="007C474B"/>
    <w:rsid w:val="007D0BB5"/>
    <w:rsid w:val="007D19E7"/>
    <w:rsid w:val="007D3DB6"/>
    <w:rsid w:val="007D74B8"/>
    <w:rsid w:val="007E0B01"/>
    <w:rsid w:val="007E401F"/>
    <w:rsid w:val="007E561F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262A8"/>
    <w:rsid w:val="008353ED"/>
    <w:rsid w:val="0084123B"/>
    <w:rsid w:val="008460A3"/>
    <w:rsid w:val="00846FFE"/>
    <w:rsid w:val="00861E07"/>
    <w:rsid w:val="00864268"/>
    <w:rsid w:val="00870698"/>
    <w:rsid w:val="008706DA"/>
    <w:rsid w:val="008715B9"/>
    <w:rsid w:val="00874263"/>
    <w:rsid w:val="008807A9"/>
    <w:rsid w:val="0088123C"/>
    <w:rsid w:val="00882D6A"/>
    <w:rsid w:val="00886E5D"/>
    <w:rsid w:val="00891597"/>
    <w:rsid w:val="008939D6"/>
    <w:rsid w:val="00893CB1"/>
    <w:rsid w:val="00894CE0"/>
    <w:rsid w:val="008A2D06"/>
    <w:rsid w:val="008A334E"/>
    <w:rsid w:val="008B13AF"/>
    <w:rsid w:val="008B153F"/>
    <w:rsid w:val="008B3BC5"/>
    <w:rsid w:val="008B41AB"/>
    <w:rsid w:val="008C0CA2"/>
    <w:rsid w:val="008C339D"/>
    <w:rsid w:val="008C5BBB"/>
    <w:rsid w:val="008C7C6A"/>
    <w:rsid w:val="008D1CB0"/>
    <w:rsid w:val="008D49F7"/>
    <w:rsid w:val="008D5FCA"/>
    <w:rsid w:val="008F0F57"/>
    <w:rsid w:val="008F5FA5"/>
    <w:rsid w:val="008F66E6"/>
    <w:rsid w:val="0090000A"/>
    <w:rsid w:val="00902F9E"/>
    <w:rsid w:val="00904370"/>
    <w:rsid w:val="009109A1"/>
    <w:rsid w:val="00916570"/>
    <w:rsid w:val="00917938"/>
    <w:rsid w:val="00920BD3"/>
    <w:rsid w:val="00923762"/>
    <w:rsid w:val="009326DB"/>
    <w:rsid w:val="00936B8F"/>
    <w:rsid w:val="00942A74"/>
    <w:rsid w:val="00953582"/>
    <w:rsid w:val="0095424F"/>
    <w:rsid w:val="00956B41"/>
    <w:rsid w:val="009705E5"/>
    <w:rsid w:val="00971DF0"/>
    <w:rsid w:val="009740B5"/>
    <w:rsid w:val="0098289B"/>
    <w:rsid w:val="0098441E"/>
    <w:rsid w:val="009847A6"/>
    <w:rsid w:val="00984B59"/>
    <w:rsid w:val="009857B6"/>
    <w:rsid w:val="0099058B"/>
    <w:rsid w:val="00995CA1"/>
    <w:rsid w:val="00997797"/>
    <w:rsid w:val="009A1D37"/>
    <w:rsid w:val="009B2868"/>
    <w:rsid w:val="009B3CC2"/>
    <w:rsid w:val="009B5F24"/>
    <w:rsid w:val="009C123F"/>
    <w:rsid w:val="009C1985"/>
    <w:rsid w:val="009C1FF5"/>
    <w:rsid w:val="009C4218"/>
    <w:rsid w:val="009C4C5F"/>
    <w:rsid w:val="009D089E"/>
    <w:rsid w:val="009D5066"/>
    <w:rsid w:val="009D68A2"/>
    <w:rsid w:val="009E0125"/>
    <w:rsid w:val="009E10FA"/>
    <w:rsid w:val="009F5962"/>
    <w:rsid w:val="00A16158"/>
    <w:rsid w:val="00A23407"/>
    <w:rsid w:val="00A26DF4"/>
    <w:rsid w:val="00A34796"/>
    <w:rsid w:val="00A34D56"/>
    <w:rsid w:val="00A41D81"/>
    <w:rsid w:val="00A42FE7"/>
    <w:rsid w:val="00A46183"/>
    <w:rsid w:val="00A53976"/>
    <w:rsid w:val="00A6035E"/>
    <w:rsid w:val="00A61746"/>
    <w:rsid w:val="00A62AD3"/>
    <w:rsid w:val="00A635F0"/>
    <w:rsid w:val="00A75325"/>
    <w:rsid w:val="00A76D06"/>
    <w:rsid w:val="00A8651C"/>
    <w:rsid w:val="00A92F91"/>
    <w:rsid w:val="00A939A1"/>
    <w:rsid w:val="00AA03D6"/>
    <w:rsid w:val="00AA0F6C"/>
    <w:rsid w:val="00AA1B41"/>
    <w:rsid w:val="00AA4334"/>
    <w:rsid w:val="00AB00AC"/>
    <w:rsid w:val="00AB40FE"/>
    <w:rsid w:val="00AC591B"/>
    <w:rsid w:val="00AC6B42"/>
    <w:rsid w:val="00AD0B33"/>
    <w:rsid w:val="00AD1386"/>
    <w:rsid w:val="00AD64C2"/>
    <w:rsid w:val="00AD712F"/>
    <w:rsid w:val="00AE15D3"/>
    <w:rsid w:val="00AE187B"/>
    <w:rsid w:val="00AF3B2D"/>
    <w:rsid w:val="00B00EDD"/>
    <w:rsid w:val="00B023B3"/>
    <w:rsid w:val="00B03974"/>
    <w:rsid w:val="00B03B21"/>
    <w:rsid w:val="00B049E8"/>
    <w:rsid w:val="00B06477"/>
    <w:rsid w:val="00B11ECB"/>
    <w:rsid w:val="00B200D9"/>
    <w:rsid w:val="00B30E37"/>
    <w:rsid w:val="00B36E8A"/>
    <w:rsid w:val="00B40D16"/>
    <w:rsid w:val="00B41DE5"/>
    <w:rsid w:val="00B42CF1"/>
    <w:rsid w:val="00B45E1C"/>
    <w:rsid w:val="00B50E47"/>
    <w:rsid w:val="00B523DA"/>
    <w:rsid w:val="00B52721"/>
    <w:rsid w:val="00B6090D"/>
    <w:rsid w:val="00B61240"/>
    <w:rsid w:val="00B642F8"/>
    <w:rsid w:val="00B7267D"/>
    <w:rsid w:val="00B74E9A"/>
    <w:rsid w:val="00B754D1"/>
    <w:rsid w:val="00B8276E"/>
    <w:rsid w:val="00B83384"/>
    <w:rsid w:val="00B86412"/>
    <w:rsid w:val="00B96201"/>
    <w:rsid w:val="00B9739A"/>
    <w:rsid w:val="00BA2FAB"/>
    <w:rsid w:val="00BA31BF"/>
    <w:rsid w:val="00BA39C4"/>
    <w:rsid w:val="00BA3E4A"/>
    <w:rsid w:val="00BA57CA"/>
    <w:rsid w:val="00BB0220"/>
    <w:rsid w:val="00BC05EF"/>
    <w:rsid w:val="00BC3976"/>
    <w:rsid w:val="00BC5342"/>
    <w:rsid w:val="00BC5850"/>
    <w:rsid w:val="00BC607A"/>
    <w:rsid w:val="00BD09F1"/>
    <w:rsid w:val="00BF00F5"/>
    <w:rsid w:val="00BF5DB2"/>
    <w:rsid w:val="00C00968"/>
    <w:rsid w:val="00C04B19"/>
    <w:rsid w:val="00C05158"/>
    <w:rsid w:val="00C102CD"/>
    <w:rsid w:val="00C16A94"/>
    <w:rsid w:val="00C16B15"/>
    <w:rsid w:val="00C16E20"/>
    <w:rsid w:val="00C327F1"/>
    <w:rsid w:val="00C32B66"/>
    <w:rsid w:val="00C34F37"/>
    <w:rsid w:val="00C35692"/>
    <w:rsid w:val="00C360FC"/>
    <w:rsid w:val="00C408B3"/>
    <w:rsid w:val="00C44D17"/>
    <w:rsid w:val="00C459E6"/>
    <w:rsid w:val="00C56A10"/>
    <w:rsid w:val="00C645CD"/>
    <w:rsid w:val="00C66AA5"/>
    <w:rsid w:val="00C74AE2"/>
    <w:rsid w:val="00C74E53"/>
    <w:rsid w:val="00C75E24"/>
    <w:rsid w:val="00C766FC"/>
    <w:rsid w:val="00C8651A"/>
    <w:rsid w:val="00C86EF5"/>
    <w:rsid w:val="00C87257"/>
    <w:rsid w:val="00C942F1"/>
    <w:rsid w:val="00C96633"/>
    <w:rsid w:val="00CA2A10"/>
    <w:rsid w:val="00CB0176"/>
    <w:rsid w:val="00CB0B1B"/>
    <w:rsid w:val="00CB1E5E"/>
    <w:rsid w:val="00CB42F6"/>
    <w:rsid w:val="00CB6B80"/>
    <w:rsid w:val="00CC06FA"/>
    <w:rsid w:val="00CC1A15"/>
    <w:rsid w:val="00CC4BA5"/>
    <w:rsid w:val="00CC64C2"/>
    <w:rsid w:val="00CC7242"/>
    <w:rsid w:val="00CD521B"/>
    <w:rsid w:val="00CE5EF8"/>
    <w:rsid w:val="00CE731E"/>
    <w:rsid w:val="00CF278D"/>
    <w:rsid w:val="00CF536F"/>
    <w:rsid w:val="00D01F86"/>
    <w:rsid w:val="00D04315"/>
    <w:rsid w:val="00D0629F"/>
    <w:rsid w:val="00D11624"/>
    <w:rsid w:val="00D277EF"/>
    <w:rsid w:val="00D27F33"/>
    <w:rsid w:val="00D4239D"/>
    <w:rsid w:val="00D43180"/>
    <w:rsid w:val="00D436E2"/>
    <w:rsid w:val="00D44635"/>
    <w:rsid w:val="00D471C4"/>
    <w:rsid w:val="00D50AB5"/>
    <w:rsid w:val="00D54C48"/>
    <w:rsid w:val="00D57901"/>
    <w:rsid w:val="00D64B86"/>
    <w:rsid w:val="00D65C2D"/>
    <w:rsid w:val="00D67D56"/>
    <w:rsid w:val="00D72C14"/>
    <w:rsid w:val="00D7395C"/>
    <w:rsid w:val="00D7586D"/>
    <w:rsid w:val="00D811FB"/>
    <w:rsid w:val="00D84F3F"/>
    <w:rsid w:val="00D92FDA"/>
    <w:rsid w:val="00D93BDB"/>
    <w:rsid w:val="00D94D76"/>
    <w:rsid w:val="00D95769"/>
    <w:rsid w:val="00DA18BD"/>
    <w:rsid w:val="00DA2494"/>
    <w:rsid w:val="00DA2523"/>
    <w:rsid w:val="00DA2D3C"/>
    <w:rsid w:val="00DB03BD"/>
    <w:rsid w:val="00DB1599"/>
    <w:rsid w:val="00DB16AC"/>
    <w:rsid w:val="00DB2742"/>
    <w:rsid w:val="00DB4A6E"/>
    <w:rsid w:val="00DC0A9D"/>
    <w:rsid w:val="00DC2ECF"/>
    <w:rsid w:val="00DC5029"/>
    <w:rsid w:val="00DC5A3C"/>
    <w:rsid w:val="00DC62C3"/>
    <w:rsid w:val="00DD3E3F"/>
    <w:rsid w:val="00DD4AF0"/>
    <w:rsid w:val="00DD57AD"/>
    <w:rsid w:val="00DE6C9C"/>
    <w:rsid w:val="00DF398F"/>
    <w:rsid w:val="00E02EE7"/>
    <w:rsid w:val="00E1105F"/>
    <w:rsid w:val="00E133C3"/>
    <w:rsid w:val="00E22423"/>
    <w:rsid w:val="00E25088"/>
    <w:rsid w:val="00E26E95"/>
    <w:rsid w:val="00E30B8A"/>
    <w:rsid w:val="00E324DC"/>
    <w:rsid w:val="00E337D7"/>
    <w:rsid w:val="00E36038"/>
    <w:rsid w:val="00E3618C"/>
    <w:rsid w:val="00E500F4"/>
    <w:rsid w:val="00E53357"/>
    <w:rsid w:val="00E53929"/>
    <w:rsid w:val="00E6214F"/>
    <w:rsid w:val="00E625C8"/>
    <w:rsid w:val="00E62C13"/>
    <w:rsid w:val="00E72880"/>
    <w:rsid w:val="00E74A8C"/>
    <w:rsid w:val="00E75C30"/>
    <w:rsid w:val="00E76D8D"/>
    <w:rsid w:val="00E7704B"/>
    <w:rsid w:val="00E82002"/>
    <w:rsid w:val="00E87FEE"/>
    <w:rsid w:val="00E9430B"/>
    <w:rsid w:val="00E957F2"/>
    <w:rsid w:val="00E9630B"/>
    <w:rsid w:val="00E9670D"/>
    <w:rsid w:val="00EA0797"/>
    <w:rsid w:val="00EA4BA2"/>
    <w:rsid w:val="00EB204B"/>
    <w:rsid w:val="00EB2632"/>
    <w:rsid w:val="00EB3117"/>
    <w:rsid w:val="00EB49A8"/>
    <w:rsid w:val="00EB5BF2"/>
    <w:rsid w:val="00EB61A4"/>
    <w:rsid w:val="00EC02FC"/>
    <w:rsid w:val="00EC1E3A"/>
    <w:rsid w:val="00EC41C9"/>
    <w:rsid w:val="00EC6095"/>
    <w:rsid w:val="00EC791D"/>
    <w:rsid w:val="00ED7451"/>
    <w:rsid w:val="00EE2FE8"/>
    <w:rsid w:val="00EE663F"/>
    <w:rsid w:val="00EE7A8E"/>
    <w:rsid w:val="00EF1F81"/>
    <w:rsid w:val="00EF349A"/>
    <w:rsid w:val="00EF4447"/>
    <w:rsid w:val="00EF55B8"/>
    <w:rsid w:val="00EF5E85"/>
    <w:rsid w:val="00F137FC"/>
    <w:rsid w:val="00F15B90"/>
    <w:rsid w:val="00F3209C"/>
    <w:rsid w:val="00F41D84"/>
    <w:rsid w:val="00F46CC4"/>
    <w:rsid w:val="00F542FD"/>
    <w:rsid w:val="00F60A2C"/>
    <w:rsid w:val="00F617F8"/>
    <w:rsid w:val="00F653E5"/>
    <w:rsid w:val="00F71B15"/>
    <w:rsid w:val="00F74332"/>
    <w:rsid w:val="00F77BAE"/>
    <w:rsid w:val="00F844F0"/>
    <w:rsid w:val="00F8513A"/>
    <w:rsid w:val="00F8696C"/>
    <w:rsid w:val="00F8782B"/>
    <w:rsid w:val="00FA15F8"/>
    <w:rsid w:val="00FA38DE"/>
    <w:rsid w:val="00FB154E"/>
    <w:rsid w:val="00FB4C52"/>
    <w:rsid w:val="00FB76DD"/>
    <w:rsid w:val="00FB77E0"/>
    <w:rsid w:val="00FC19DB"/>
    <w:rsid w:val="00FC1CFF"/>
    <w:rsid w:val="00FC6062"/>
    <w:rsid w:val="00FC65A8"/>
    <w:rsid w:val="00FD00A6"/>
    <w:rsid w:val="00FD077E"/>
    <w:rsid w:val="00FD1410"/>
    <w:rsid w:val="00FD40B2"/>
    <w:rsid w:val="00FD49EA"/>
    <w:rsid w:val="00FD55AD"/>
    <w:rsid w:val="00FE6442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0ab9c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0B33"/>
    <w:pPr>
      <w:ind w:left="720"/>
      <w:contextualSpacing/>
    </w:pPr>
  </w:style>
  <w:style w:type="paragraph" w:styleId="a7">
    <w:name w:val="No Spacing"/>
    <w:uiPriority w:val="1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Strong"/>
    <w:basedOn w:val="a0"/>
    <w:uiPriority w:val="22"/>
    <w:qFormat/>
    <w:rsid w:val="00542DFE"/>
    <w:rPr>
      <w:b/>
      <w:bCs/>
    </w:rPr>
  </w:style>
  <w:style w:type="paragraph" w:customStyle="1" w:styleId="Style14">
    <w:name w:val="Style14"/>
    <w:basedOn w:val="a"/>
    <w:uiPriority w:val="99"/>
    <w:rsid w:val="00AE15D3"/>
    <w:pPr>
      <w:widowControl w:val="0"/>
      <w:autoSpaceDE w:val="0"/>
      <w:autoSpaceDN w:val="0"/>
      <w:adjustRightInd w:val="0"/>
      <w:spacing w:after="0" w:line="202" w:lineRule="exact"/>
      <w:ind w:firstLine="317"/>
      <w:jc w:val="both"/>
    </w:pPr>
    <w:rPr>
      <w:rFonts w:ascii="Franklin Gothic Medium" w:eastAsiaTheme="minorEastAsia" w:hAnsi="Franklin Gothic Medium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AE15D3"/>
    <w:rPr>
      <w:rFonts w:ascii="Franklin Gothic Medium" w:hAnsi="Franklin Gothic Medium" w:cs="Franklin Gothic Medium"/>
      <w:sz w:val="20"/>
      <w:szCs w:val="20"/>
    </w:rPr>
  </w:style>
  <w:style w:type="character" w:customStyle="1" w:styleId="FontStyle158">
    <w:name w:val="Font Style158"/>
    <w:basedOn w:val="a0"/>
    <w:uiPriority w:val="99"/>
    <w:rsid w:val="00AE15D3"/>
    <w:rPr>
      <w:rFonts w:ascii="Franklin Gothic Medium" w:hAnsi="Franklin Gothic Medium" w:cs="Franklin Gothic Medium"/>
      <w:sz w:val="16"/>
      <w:szCs w:val="16"/>
    </w:rPr>
  </w:style>
  <w:style w:type="paragraph" w:styleId="af1">
    <w:name w:val="Title"/>
    <w:basedOn w:val="a"/>
    <w:next w:val="a"/>
    <w:link w:val="af2"/>
    <w:qFormat/>
    <w:rsid w:val="00CA2A1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CA2A10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11">
    <w:name w:val="Без интервала1"/>
    <w:rsid w:val="00CA2A10"/>
    <w:pPr>
      <w:spacing w:after="0" w:line="240" w:lineRule="auto"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1F5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523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23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93">
    <w:name w:val="Style93"/>
    <w:basedOn w:val="a"/>
    <w:uiPriority w:val="99"/>
    <w:rsid w:val="00220DB8"/>
    <w:pPr>
      <w:widowControl w:val="0"/>
      <w:autoSpaceDE w:val="0"/>
      <w:autoSpaceDN w:val="0"/>
      <w:adjustRightInd w:val="0"/>
      <w:spacing w:after="0" w:line="227" w:lineRule="exact"/>
      <w:ind w:firstLine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329">
    <w:name w:val="Font Style329"/>
    <w:basedOn w:val="a0"/>
    <w:uiPriority w:val="99"/>
    <w:rsid w:val="00220DB8"/>
    <w:rPr>
      <w:rFonts w:ascii="Bookman Old Style" w:hAnsi="Bookman Old Style" w:cs="Bookman Old Style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oo.ru/projects/313/x11/MetRecSamoupr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mioo.ru/projects/313/x11/MezProg.do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oo.ru/projects/313/x11/concept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oo.ru/projects/313/x11/MetRecFin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oo.ru/projects/313/x11/Izmen.doc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mioo.ru/projects/313/x11/TipPoloz.doc" TargetMode="External"/><Relationship Id="rId14" Type="http://schemas.openxmlformats.org/officeDocument/2006/relationships/hyperlink" Target="http://www.mioo.ru/projects/313/x11/Lett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B8B6-7542-4DA0-B297-9E8C44EF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5</cp:revision>
  <dcterms:created xsi:type="dcterms:W3CDTF">2012-01-25T08:42:00Z</dcterms:created>
  <dcterms:modified xsi:type="dcterms:W3CDTF">2012-01-27T03:07:00Z</dcterms:modified>
</cp:coreProperties>
</file>