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63" w:rsidRDefault="00B11163" w:rsidP="00B11163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306832409"/>
      <w:r w:rsidRPr="00B11163">
        <w:rPr>
          <w:rFonts w:ascii="Times New Roman" w:hAnsi="Times New Roman" w:cs="Times New Roman"/>
          <w:sz w:val="24"/>
          <w:szCs w:val="24"/>
        </w:rPr>
        <w:t>Перечень чисел для числового диктанта</w:t>
      </w:r>
      <w:bookmarkEnd w:id="0"/>
    </w:p>
    <w:p w:rsidR="00B11163" w:rsidRPr="00B11163" w:rsidRDefault="00B11163" w:rsidP="00B11163"/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 xml:space="preserve">     В помощь учителю для составления числовых диктантов привожу перечень способов загадать число и повторить программные понятия из разных областей знаний.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1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ножек у гриба, глаз у циклопа, вёсен в году, слогов в слове «кот»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2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у человека гла</w:t>
      </w:r>
      <w:proofErr w:type="gramStart"/>
      <w:r w:rsidRPr="00B11163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B11163">
        <w:rPr>
          <w:rFonts w:ascii="Times New Roman" w:hAnsi="Times New Roman" w:cs="Times New Roman"/>
          <w:sz w:val="24"/>
          <w:szCs w:val="24"/>
        </w:rPr>
        <w:t>рук, ног, ушей),предметов в паре, сестёр у Золушки, крыльев у птицы, колёс у мотоцикла, видов спряжений у глагола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Число3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 xml:space="preserve">Количество: сигналов у светофора, месяцев в осени, чудес в  «Сказке о царе </w:t>
      </w:r>
      <w:proofErr w:type="spellStart"/>
      <w:r w:rsidRPr="00B11163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11163">
        <w:rPr>
          <w:rFonts w:ascii="Times New Roman" w:hAnsi="Times New Roman" w:cs="Times New Roman"/>
          <w:sz w:val="24"/>
          <w:szCs w:val="24"/>
        </w:rPr>
        <w:t>», видов склонений у имён существительных, слогов в слове «лилия» углов у треугольника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4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сторон у квадрата, времён года, сторон горизонта, действий в математике, крыльев у бабочки, колёс у автомобиля; зверей, которых встретил колобок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5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 сонорных согласных букв, пальцев на руке у человека, океанов на Земле, концов у кремлёвской звезды, рабочих дней в неделе, золотых монет у Буратино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6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падежей в русском языке, пар  звонких и глухих согласных букв</w:t>
      </w:r>
      <w:proofErr w:type="gramStart"/>
      <w:r w:rsidRPr="00B1116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11163">
        <w:rPr>
          <w:rFonts w:ascii="Times New Roman" w:hAnsi="Times New Roman" w:cs="Times New Roman"/>
          <w:sz w:val="24"/>
          <w:szCs w:val="24"/>
        </w:rPr>
        <w:t xml:space="preserve"> лапок у насекомого, материков на Земле; козлят в сказке, которых съел волк 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7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дней в неделе, цветов у радуги, чудес света, козлят в сказке, гномов у Белоснежки; раз, которое нужно отмерить, чтобы один раз отрезать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8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ног у паука, личных местоимений, ножек у двух стульев, звуков в слове «кроличья»; день в марте, когда поздравляют мам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9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 голов у трёх Змеев Горынычей; наибольшее однозначное число; день в мае, когда празднуем Победу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Число10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гласных букв, сантиметров в дециметре, дециметров в метре, центнеров в тонне, пальцев у человека на руках. Наименьшее двузначное число.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11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Количество: глаголов – исключений 2 спряжения; лебедей в сказке Андерсена «Дикие лебеди»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Число 12</w:t>
      </w:r>
    </w:p>
    <w:p w:rsid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>Количество месяцев в году, предметов в дюжине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Некоторые числа</w:t>
      </w:r>
    </w:p>
    <w:p w:rsidR="00B11163" w:rsidRPr="00B11163" w:rsidRDefault="00B11163" w:rsidP="00B1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24 –</w:t>
      </w:r>
      <w:r w:rsidRPr="00B11163">
        <w:rPr>
          <w:rFonts w:ascii="Times New Roman" w:hAnsi="Times New Roman" w:cs="Times New Roman"/>
          <w:sz w:val="24"/>
          <w:szCs w:val="24"/>
        </w:rPr>
        <w:t>часа в сутках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28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дней в обычном феврале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29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дней в високосном феврале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30 –</w:t>
      </w:r>
      <w:r w:rsidRPr="00B11163">
        <w:rPr>
          <w:rFonts w:ascii="Times New Roman" w:hAnsi="Times New Roman" w:cs="Times New Roman"/>
          <w:sz w:val="24"/>
          <w:szCs w:val="24"/>
        </w:rPr>
        <w:t>дней в апреле, июне, сентябре, ноябре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31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дней в январе, марте, мае, июле, августе, октябре, декабре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32 -</w:t>
      </w:r>
      <w:r w:rsidRPr="00B11163">
        <w:rPr>
          <w:rFonts w:ascii="Times New Roman" w:hAnsi="Times New Roman" w:cs="Times New Roman"/>
          <w:sz w:val="24"/>
          <w:szCs w:val="24"/>
        </w:rPr>
        <w:t xml:space="preserve"> количество зубов у взрослого человек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33 –</w:t>
      </w:r>
      <w:r w:rsidRPr="00B11163">
        <w:rPr>
          <w:rFonts w:ascii="Times New Roman" w:hAnsi="Times New Roman" w:cs="Times New Roman"/>
          <w:sz w:val="24"/>
          <w:szCs w:val="24"/>
        </w:rPr>
        <w:t>буквы в русском алфавите, богатырей в Лукоморье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40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разбойников у Али – бабы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60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секунд в минуте, минут в часе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99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наибольшее двузначное число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lastRenderedPageBreak/>
        <w:t>100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наименьшее трёхзначное число, количество сантиметров в метре, килограммов в центнере, лет в веке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365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дней в обычном году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366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дней в високосном году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999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наибольшее трёхзначное число</w:t>
      </w:r>
    </w:p>
    <w:p w:rsidR="00B11163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b/>
          <w:sz w:val="24"/>
          <w:szCs w:val="24"/>
        </w:rPr>
        <w:t>1000 –</w:t>
      </w:r>
      <w:r w:rsidRPr="00B11163">
        <w:rPr>
          <w:rFonts w:ascii="Times New Roman" w:hAnsi="Times New Roman" w:cs="Times New Roman"/>
          <w:sz w:val="24"/>
          <w:szCs w:val="24"/>
        </w:rPr>
        <w:t xml:space="preserve"> наименьшее четырёхзначное число, количество килограммов в тонне, граммов в килограмме, метров в километре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1CD" w:rsidRPr="00B11163" w:rsidRDefault="00B11163" w:rsidP="00B1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163">
        <w:rPr>
          <w:rFonts w:ascii="Times New Roman" w:hAnsi="Times New Roman" w:cs="Times New Roman"/>
          <w:sz w:val="24"/>
          <w:szCs w:val="24"/>
        </w:rPr>
        <w:t xml:space="preserve">     Нужное число можно загадать, посчитав количество звуков или бу</w:t>
      </w:r>
      <w:proofErr w:type="gramStart"/>
      <w:r w:rsidRPr="00B11163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B11163">
        <w:rPr>
          <w:rFonts w:ascii="Times New Roman" w:hAnsi="Times New Roman" w:cs="Times New Roman"/>
          <w:sz w:val="24"/>
          <w:szCs w:val="24"/>
        </w:rPr>
        <w:t>ове. Число может быть производным. Например: количество лап у трёх кошек; количество дней в четырёх неделях.</w:t>
      </w:r>
    </w:p>
    <w:sectPr w:rsidR="002821CD" w:rsidRPr="00B11163" w:rsidSect="00B111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163"/>
    <w:rsid w:val="002821CD"/>
    <w:rsid w:val="00B1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63"/>
  </w:style>
  <w:style w:type="paragraph" w:styleId="1">
    <w:name w:val="heading 1"/>
    <w:basedOn w:val="a"/>
    <w:next w:val="a"/>
    <w:link w:val="10"/>
    <w:uiPriority w:val="9"/>
    <w:qFormat/>
    <w:rsid w:val="00B1116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163"/>
    <w:rPr>
      <w:rFonts w:eastAsiaTheme="majorEastAsia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>Kontora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2012-08-20T15:12:00Z</dcterms:created>
  <dcterms:modified xsi:type="dcterms:W3CDTF">2012-08-20T15:15:00Z</dcterms:modified>
</cp:coreProperties>
</file>