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CB" w:rsidRPr="00B834F6" w:rsidRDefault="000F43CB" w:rsidP="0048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834F6">
        <w:rPr>
          <w:rFonts w:ascii="Times New Roman" w:hAnsi="Times New Roman"/>
          <w:b/>
          <w:sz w:val="24"/>
          <w:szCs w:val="24"/>
          <w:lang w:val="ru-RU"/>
        </w:rPr>
        <w:t>Методические рекомендации.</w:t>
      </w:r>
    </w:p>
    <w:p w:rsidR="000F43CB" w:rsidRDefault="000F43CB" w:rsidP="004866B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Решение образовательных задач курса достигается соответствующей организа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цией занятий. </w:t>
      </w: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Первое  и второе занятие целесообразно начать с раскрытия понятия «дизайн», истории возникновения дизайна, изучения видов дизайна, выявления в эвристической беседе общих закономерностей дизайнерской деятельности. Затем следует перейти к обсуждению профессии дизай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нера и определить качества, которыми должен обладать представитель этой профессии. </w:t>
      </w: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Третье занятие знакомит учащихся с таким понятием, как психология в дизайне, изучается психологическая карта профессий модного бизнеса, в которую входят: классификация профессий, специфика профессиональной занятости в сфере дизайна.</w:t>
      </w: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четвертом занятии необходимо более подробно познакомить школьни</w:t>
      </w:r>
      <w:r>
        <w:rPr>
          <w:rFonts w:ascii="Times New Roman" w:hAnsi="Times New Roman"/>
          <w:sz w:val="24"/>
          <w:szCs w:val="24"/>
          <w:lang w:val="ru-RU"/>
        </w:rPr>
        <w:softHyphen/>
        <w:t>ков с такими видами дизайнерской деятельности, как дизайн костюма и дизайн ин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терьера. При этом изучение теоретического материала целесообразно дополнить посещением соответствующих выставок. </w:t>
      </w: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Следующим этапом является изучение четырех видов художественно</w:t>
      </w:r>
      <w:r>
        <w:rPr>
          <w:rFonts w:ascii="Times New Roman" w:hAnsi="Times New Roman"/>
          <w:sz w:val="24"/>
          <w:szCs w:val="24"/>
          <w:lang w:val="ru-RU"/>
        </w:rPr>
        <w:softHyphen/>
        <w:t xml:space="preserve">прикладных технологий. На уровне получения общего представления и приобретения умений каждый учащийся должен познакомиться со всеми четырьмя видами художественной обработки материалов, представленных в программе. </w:t>
      </w:r>
    </w:p>
    <w:p w:rsidR="000F43CB" w:rsidRDefault="000F43CB" w:rsidP="004866B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Все ранее приобретенные знания, умения интегрируются в процессе выполнения дизайн – проекта. Здесь выделяются две специализации: дизайн – проект костюма, дизайн-проект интерьера и формируются малые группы. Каждая группа выполняет свой дизайн-проект (костюма или интерьера) под руководством учителя. </w:t>
      </w:r>
    </w:p>
    <w:p w:rsidR="000F43CB" w:rsidRPr="00445708" w:rsidRDefault="000F43CB" w:rsidP="004866B6">
      <w:pPr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Дидактической основой программы является проектная деятельность учащихся, в процессе которой проявляются интересы и склонности, творческие потенции учащихся. Завершающий этап проектной деятельности (защита дизайн  – проекта) имеет значение как рефлексивная форма подведения итогов обучения. Описание хода проектной деятельности (Приложение1), </w:t>
      </w:r>
      <w:r>
        <w:rPr>
          <w:rFonts w:ascii="Times New Roman" w:hAnsi="Times New Roman"/>
          <w:bCs/>
          <w:sz w:val="24"/>
          <w:szCs w:val="24"/>
          <w:lang w:val="ru-RU"/>
        </w:rPr>
        <w:t>р</w:t>
      </w:r>
      <w:r w:rsidRPr="00B201DD">
        <w:rPr>
          <w:rFonts w:ascii="Times New Roman" w:hAnsi="Times New Roman"/>
          <w:bCs/>
          <w:sz w:val="24"/>
          <w:szCs w:val="24"/>
          <w:lang w:val="ru-RU"/>
        </w:rPr>
        <w:t>екомендации учащимся по подготовке доклада для защиты</w:t>
      </w:r>
      <w:r w:rsidRPr="00B201DD">
        <w:rPr>
          <w:rFonts w:ascii="Times New Roman" w:hAnsi="Times New Roman"/>
          <w:bCs/>
          <w:sz w:val="24"/>
          <w:szCs w:val="24"/>
        </w:rPr>
        <w:t> </w:t>
      </w:r>
      <w:r w:rsidRPr="00B201DD">
        <w:rPr>
          <w:rFonts w:ascii="Times New Roman" w:hAnsi="Times New Roman"/>
          <w:bCs/>
          <w:sz w:val="24"/>
          <w:szCs w:val="24"/>
          <w:lang w:val="ru-RU"/>
        </w:rPr>
        <w:t xml:space="preserve"> проекта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(Приложение2) и </w:t>
      </w:r>
      <w:r w:rsidRPr="00D95C4D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советы психолога</w:t>
      </w:r>
      <w:r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приведены в (Приложении3).</w:t>
      </w:r>
      <w:r w:rsidRPr="0044570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43CB" w:rsidRDefault="000F43CB" w:rsidP="004866B6">
      <w:pPr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0F43CB" w:rsidRDefault="000F43CB" w:rsidP="004866B6">
      <w:pPr>
        <w:spacing w:after="0" w:line="240" w:lineRule="auto"/>
        <w:ind w:firstLine="720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Оценку определяют с учетом следующих критериев. Оценка дизайн–объекта: </w:t>
      </w:r>
    </w:p>
    <w:p w:rsidR="000F43CB" w:rsidRDefault="000F43CB" w:rsidP="004866B6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F43CB" w:rsidRDefault="000F43CB" w:rsidP="004866B6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стилистическое единство; </w:t>
      </w:r>
    </w:p>
    <w:p w:rsidR="000F43CB" w:rsidRDefault="000F43CB" w:rsidP="004866B6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оригинальность</w:t>
      </w:r>
    </w:p>
    <w:p w:rsidR="000F43CB" w:rsidRDefault="000F43CB" w:rsidP="004866B6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 w:rsidRPr="00234E6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функциональность (соответствие назначению, удобство в использовании); </w:t>
      </w:r>
    </w:p>
    <w:p w:rsidR="000F43CB" w:rsidRPr="00234E6E" w:rsidRDefault="000F43CB" w:rsidP="004866B6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композиционная целостность;</w:t>
      </w:r>
    </w:p>
    <w:p w:rsidR="000F43CB" w:rsidRDefault="000F43CB" w:rsidP="004866B6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гармония цвета; </w:t>
      </w:r>
    </w:p>
    <w:p w:rsidR="000F43CB" w:rsidRDefault="000F43CB" w:rsidP="004866B6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F43CB" w:rsidRDefault="000F43CB" w:rsidP="004866B6">
      <w:pPr>
        <w:spacing w:after="0" w:line="240" w:lineRule="auto"/>
        <w:ind w:firstLine="720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Оценка процесса работы: </w:t>
      </w:r>
    </w:p>
    <w:p w:rsidR="000F43CB" w:rsidRDefault="000F43CB" w:rsidP="004866B6">
      <w:pPr>
        <w:spacing w:after="0" w:line="240" w:lineRule="auto"/>
        <w:ind w:firstLine="720"/>
        <w:jc w:val="left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проблемность (наличие проблемы в замысле); </w:t>
      </w: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технологичность (выбор оптимального варианта и его разработанность); </w:t>
      </w: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завершенность (законченность) работы; </w:t>
      </w: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эвристичность (наличие творческого компонента в процессе проектирования;</w:t>
      </w: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вариативность первоначальных идей, их оригинальность, нестандартность исполнительского решения и т.д.); </w:t>
      </w:r>
    </w:p>
    <w:p w:rsidR="000F43CB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экономичность (оптимальность затрат на материалы и изготовление); </w:t>
      </w:r>
    </w:p>
    <w:p w:rsidR="000F43CB" w:rsidRPr="00D95C4D" w:rsidRDefault="000F43CB" w:rsidP="004866B6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коммуникативность (высокая степень организованности группы, правильное распределение ролей и установление отношений ответственной зависимости)</w:t>
      </w:r>
    </w:p>
    <w:p w:rsidR="000F43CB" w:rsidRDefault="000F43CB" w:rsidP="004866B6">
      <w:pPr>
        <w:spacing w:after="0" w:line="240" w:lineRule="auto"/>
        <w:ind w:left="360"/>
        <w:jc w:val="left"/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</w:pPr>
    </w:p>
    <w:p w:rsidR="000F43CB" w:rsidRPr="00234E6E" w:rsidRDefault="000F43CB" w:rsidP="004866B6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  <w:lang w:val="ru-RU"/>
        </w:rPr>
      </w:pPr>
      <w:r w:rsidRPr="00234E6E">
        <w:rPr>
          <w:rFonts w:ascii="Times New Roman" w:hAnsi="Times New Roman"/>
          <w:b/>
          <w:bCs/>
          <w:sz w:val="24"/>
          <w:szCs w:val="24"/>
          <w:u w:val="single"/>
          <w:lang w:val="ru-RU" w:eastAsia="ru-RU"/>
        </w:rPr>
        <w:t>Требования к уровню подготовки обучающихся</w:t>
      </w:r>
    </w:p>
    <w:p w:rsidR="000F43CB" w:rsidRPr="00234E6E" w:rsidRDefault="000F43CB" w:rsidP="004866B6">
      <w:pPr>
        <w:spacing w:before="100" w:beforeAutospacing="1" w:after="100" w:afterAutospacing="1" w:line="240" w:lineRule="auto"/>
        <w:ind w:left="360"/>
        <w:jc w:val="left"/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</w:pPr>
      <w:r w:rsidRPr="00234E6E"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  <w:t>Учащийся должен знать: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понятие “дизайн”;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понятия “проектирование” и “моделирование”;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источники творчества дизайнера;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имена ведущих дизайнеров одежды;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силуэтные формы;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основные стили в одежде; </w:t>
      </w:r>
    </w:p>
    <w:p w:rsidR="000F43CB" w:rsidRDefault="000F43CB" w:rsidP="004866B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цветовое решение одежды. </w:t>
      </w:r>
    </w:p>
    <w:p w:rsidR="000F43CB" w:rsidRPr="00234E6E" w:rsidRDefault="000F43CB" w:rsidP="004866B6">
      <w:pPr>
        <w:spacing w:before="100" w:beforeAutospacing="1" w:after="100" w:afterAutospacing="1" w:line="240" w:lineRule="auto"/>
        <w:jc w:val="left"/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</w:pPr>
      <w:r w:rsidRPr="00234E6E"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  <w:t>Учащийся должен уметь:</w:t>
      </w:r>
    </w:p>
    <w:p w:rsidR="000F43CB" w:rsidRDefault="000F43CB" w:rsidP="004866B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эскизировать модели одежды по шаблону; </w:t>
      </w:r>
    </w:p>
    <w:p w:rsidR="000F43CB" w:rsidRDefault="000F43CB" w:rsidP="004866B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моделировать отделки и изделия из платков; </w:t>
      </w:r>
    </w:p>
    <w:p w:rsidR="000F43CB" w:rsidRDefault="000F43CB" w:rsidP="004866B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проектировать модель из бросового материала. </w:t>
      </w:r>
    </w:p>
    <w:p w:rsidR="000F43CB" w:rsidRPr="00234E6E" w:rsidRDefault="000F43CB" w:rsidP="004866B6">
      <w:pPr>
        <w:spacing w:before="100" w:beforeAutospacing="1" w:after="100" w:afterAutospacing="1" w:line="240" w:lineRule="auto"/>
        <w:jc w:val="left"/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</w:pPr>
      <w:r w:rsidRPr="00234E6E">
        <w:rPr>
          <w:rFonts w:ascii="Times New Roman" w:hAnsi="Times New Roman"/>
          <w:bCs/>
          <w:i/>
          <w:iCs/>
          <w:sz w:val="24"/>
          <w:szCs w:val="24"/>
          <w:u w:val="single"/>
          <w:lang w:val="ru-RU" w:eastAsia="ru-RU"/>
        </w:rPr>
        <w:t>Учащийся должен иметь представление:</w:t>
      </w:r>
    </w:p>
    <w:p w:rsidR="000F43CB" w:rsidRDefault="000F43CB" w:rsidP="004866B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 видах дизайна; </w:t>
      </w:r>
    </w:p>
    <w:p w:rsidR="000F43CB" w:rsidRDefault="000F43CB" w:rsidP="004866B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 высокой и промышленной моде. </w:t>
      </w:r>
    </w:p>
    <w:p w:rsidR="000F43CB" w:rsidRDefault="000F43CB" w:rsidP="004866B6">
      <w:pPr>
        <w:spacing w:after="0" w:line="240" w:lineRule="auto"/>
        <w:jc w:val="left"/>
        <w:rPr>
          <w:rFonts w:ascii="Times New Roman" w:hAnsi="Times New Roman"/>
          <w:lang w:val="ru-RU"/>
        </w:rPr>
      </w:pPr>
    </w:p>
    <w:p w:rsidR="000F43CB" w:rsidRDefault="000F43CB" w:rsidP="004866B6">
      <w:pPr>
        <w:spacing w:after="0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Default="000F43CB" w:rsidP="004866B6">
      <w:pPr>
        <w:spacing w:before="100" w:beforeAutospacing="1" w:after="100" w:afterAutospacing="1" w:line="240" w:lineRule="auto"/>
        <w:rPr>
          <w:lang w:val="ru-RU"/>
        </w:rPr>
      </w:pPr>
    </w:p>
    <w:p w:rsidR="000F43CB" w:rsidRPr="004866B6" w:rsidRDefault="000F43CB">
      <w:pPr>
        <w:rPr>
          <w:lang w:val="ru-RU"/>
        </w:rPr>
      </w:pPr>
    </w:p>
    <w:sectPr w:rsidR="000F43CB" w:rsidRPr="004866B6" w:rsidSect="000F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B35"/>
    <w:multiLevelType w:val="multilevel"/>
    <w:tmpl w:val="F0D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3907A6"/>
    <w:multiLevelType w:val="hybridMultilevel"/>
    <w:tmpl w:val="485662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BC123C"/>
    <w:multiLevelType w:val="multilevel"/>
    <w:tmpl w:val="9AC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A6BC4"/>
    <w:multiLevelType w:val="multilevel"/>
    <w:tmpl w:val="0980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210795"/>
    <w:multiLevelType w:val="hybridMultilevel"/>
    <w:tmpl w:val="39422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6B6"/>
    <w:rsid w:val="000F43CB"/>
    <w:rsid w:val="00234E6E"/>
    <w:rsid w:val="00445708"/>
    <w:rsid w:val="004866B6"/>
    <w:rsid w:val="00B201DD"/>
    <w:rsid w:val="00B834F6"/>
    <w:rsid w:val="00BA7996"/>
    <w:rsid w:val="00CE6C59"/>
    <w:rsid w:val="00D9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6B6"/>
    <w:pPr>
      <w:spacing w:after="200" w:line="276" w:lineRule="auto"/>
      <w:jc w:val="both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66B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495</Words>
  <Characters>2825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2012-01-16T18:15:00Z</dcterms:created>
  <dcterms:modified xsi:type="dcterms:W3CDTF">2012-01-16T18:15:00Z</dcterms:modified>
</cp:coreProperties>
</file>