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C7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Пешкова  235-615-180</w:t>
      </w: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b/>
          <w:lang w:val="ru-RU"/>
        </w:rPr>
        <w:t>Приложение 2.</w:t>
      </w:r>
    </w:p>
    <w:p w:rsidR="007B4681" w:rsidRPr="00291F1E" w:rsidRDefault="007B4681" w:rsidP="007B4681">
      <w:pPr>
        <w:rPr>
          <w:rFonts w:ascii="Times New Roman" w:hAnsi="Times New Roman"/>
          <w:b/>
          <w:lang w:val="ru-RU"/>
        </w:rPr>
      </w:pPr>
      <w:r w:rsidRPr="00291F1E">
        <w:rPr>
          <w:rFonts w:ascii="Times New Roman" w:hAnsi="Times New Roman"/>
          <w:b/>
          <w:lang w:val="ru-RU"/>
        </w:rPr>
        <w:t>Решите тест:</w:t>
      </w: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>А</w:t>
      </w:r>
      <w:proofErr w:type="gramStart"/>
      <w:r w:rsidRPr="00291F1E">
        <w:rPr>
          <w:rFonts w:ascii="Times New Roman" w:hAnsi="Times New Roman"/>
          <w:lang w:val="ru-RU"/>
        </w:rPr>
        <w:t>1</w:t>
      </w:r>
      <w:proofErr w:type="gramEnd"/>
      <w:r w:rsidRPr="00291F1E">
        <w:rPr>
          <w:rFonts w:ascii="Times New Roman" w:hAnsi="Times New Roman"/>
          <w:lang w:val="ru-RU"/>
        </w:rPr>
        <w:t xml:space="preserve">. </w:t>
      </w:r>
      <w:r w:rsidR="001303A5" w:rsidRPr="00291F1E">
        <w:rPr>
          <w:rFonts w:ascii="Times New Roman" w:hAnsi="Times New Roman"/>
          <w:lang w:val="ru-RU"/>
        </w:rPr>
        <w:t xml:space="preserve"> </w:t>
      </w:r>
      <w:r w:rsidRPr="00291F1E">
        <w:rPr>
          <w:rFonts w:ascii="Times New Roman" w:hAnsi="Times New Roman"/>
          <w:lang w:val="ru-RU"/>
        </w:rPr>
        <w:t>Учение о биосфере создал</w:t>
      </w: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1). Ч.Дарвин                           3). В.Вернадский</w:t>
      </w: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2). И. Павлов                          4). Ж.Ламарк</w:t>
      </w: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>А</w:t>
      </w:r>
      <w:proofErr w:type="gramStart"/>
      <w:r w:rsidRPr="00291F1E">
        <w:rPr>
          <w:rFonts w:ascii="Times New Roman" w:hAnsi="Times New Roman"/>
          <w:lang w:val="ru-RU"/>
        </w:rPr>
        <w:t>2</w:t>
      </w:r>
      <w:proofErr w:type="gramEnd"/>
      <w:r w:rsidRPr="00291F1E">
        <w:rPr>
          <w:rFonts w:ascii="Times New Roman" w:hAnsi="Times New Roman"/>
          <w:lang w:val="ru-RU"/>
        </w:rPr>
        <w:t>.</w:t>
      </w:r>
      <w:r w:rsidR="001303A5" w:rsidRPr="00291F1E">
        <w:rPr>
          <w:rFonts w:ascii="Times New Roman" w:hAnsi="Times New Roman"/>
          <w:lang w:val="ru-RU"/>
        </w:rPr>
        <w:t xml:space="preserve"> </w:t>
      </w:r>
      <w:r w:rsidRPr="00291F1E">
        <w:rPr>
          <w:rFonts w:ascii="Times New Roman" w:hAnsi="Times New Roman"/>
          <w:lang w:val="ru-RU"/>
        </w:rPr>
        <w:t xml:space="preserve"> Главную роль в развитии и поддержании лесного биоценоза играют</w:t>
      </w: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1)</w:t>
      </w:r>
      <w:proofErr w:type="gramStart"/>
      <w:r w:rsidRPr="00291F1E">
        <w:rPr>
          <w:rFonts w:ascii="Times New Roman" w:hAnsi="Times New Roman"/>
          <w:lang w:val="ru-RU"/>
        </w:rPr>
        <w:t>.</w:t>
      </w:r>
      <w:proofErr w:type="gramEnd"/>
      <w:r w:rsidRPr="00291F1E">
        <w:rPr>
          <w:rFonts w:ascii="Times New Roman" w:hAnsi="Times New Roman"/>
          <w:lang w:val="ru-RU"/>
        </w:rPr>
        <w:t xml:space="preserve"> </w:t>
      </w:r>
      <w:proofErr w:type="gramStart"/>
      <w:r w:rsidR="001303A5" w:rsidRPr="00291F1E">
        <w:rPr>
          <w:rFonts w:ascii="Times New Roman" w:hAnsi="Times New Roman"/>
          <w:lang w:val="ru-RU"/>
        </w:rPr>
        <w:t>н</w:t>
      </w:r>
      <w:proofErr w:type="gramEnd"/>
      <w:r w:rsidRPr="00291F1E">
        <w:rPr>
          <w:rFonts w:ascii="Times New Roman" w:hAnsi="Times New Roman"/>
          <w:lang w:val="ru-RU"/>
        </w:rPr>
        <w:t xml:space="preserve">асекомые                       3). </w:t>
      </w:r>
      <w:r w:rsidR="001303A5" w:rsidRPr="00291F1E">
        <w:rPr>
          <w:rFonts w:ascii="Times New Roman" w:hAnsi="Times New Roman"/>
          <w:lang w:val="ru-RU"/>
        </w:rPr>
        <w:t>г</w:t>
      </w:r>
      <w:r w:rsidRPr="00291F1E">
        <w:rPr>
          <w:rFonts w:ascii="Times New Roman" w:hAnsi="Times New Roman"/>
          <w:lang w:val="ru-RU"/>
        </w:rPr>
        <w:t>рибы</w:t>
      </w: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2)</w:t>
      </w:r>
      <w:proofErr w:type="gramStart"/>
      <w:r w:rsidRPr="00291F1E">
        <w:rPr>
          <w:rFonts w:ascii="Times New Roman" w:hAnsi="Times New Roman"/>
          <w:lang w:val="ru-RU"/>
        </w:rPr>
        <w:t>.</w:t>
      </w:r>
      <w:proofErr w:type="gramEnd"/>
      <w:r w:rsidRPr="00291F1E">
        <w:rPr>
          <w:rFonts w:ascii="Times New Roman" w:hAnsi="Times New Roman"/>
          <w:lang w:val="ru-RU"/>
        </w:rPr>
        <w:t xml:space="preserve"> </w:t>
      </w:r>
      <w:proofErr w:type="gramStart"/>
      <w:r w:rsidR="001303A5" w:rsidRPr="00291F1E">
        <w:rPr>
          <w:rFonts w:ascii="Times New Roman" w:hAnsi="Times New Roman"/>
          <w:lang w:val="ru-RU"/>
        </w:rPr>
        <w:t>р</w:t>
      </w:r>
      <w:proofErr w:type="gramEnd"/>
      <w:r w:rsidRPr="00291F1E">
        <w:rPr>
          <w:rFonts w:ascii="Times New Roman" w:hAnsi="Times New Roman"/>
          <w:lang w:val="ru-RU"/>
        </w:rPr>
        <w:t xml:space="preserve">астения                            4). </w:t>
      </w:r>
      <w:r w:rsidR="001303A5" w:rsidRPr="00291F1E">
        <w:rPr>
          <w:rFonts w:ascii="Times New Roman" w:hAnsi="Times New Roman"/>
          <w:lang w:val="ru-RU"/>
        </w:rPr>
        <w:t>м</w:t>
      </w:r>
      <w:r w:rsidR="000332D4" w:rsidRPr="00291F1E">
        <w:rPr>
          <w:rFonts w:ascii="Times New Roman" w:hAnsi="Times New Roman"/>
          <w:lang w:val="ru-RU"/>
        </w:rPr>
        <w:t>л</w:t>
      </w:r>
      <w:r w:rsidRPr="00291F1E">
        <w:rPr>
          <w:rFonts w:ascii="Times New Roman" w:hAnsi="Times New Roman"/>
          <w:lang w:val="ru-RU"/>
        </w:rPr>
        <w:t>екопитающие</w:t>
      </w: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>А3.</w:t>
      </w:r>
      <w:r w:rsidR="001303A5" w:rsidRPr="00291F1E">
        <w:rPr>
          <w:rFonts w:ascii="Times New Roman" w:hAnsi="Times New Roman"/>
          <w:lang w:val="ru-RU"/>
        </w:rPr>
        <w:t xml:space="preserve"> </w:t>
      </w:r>
      <w:r w:rsidRPr="00291F1E">
        <w:rPr>
          <w:rFonts w:ascii="Times New Roman" w:hAnsi="Times New Roman"/>
          <w:lang w:val="ru-RU"/>
        </w:rPr>
        <w:t xml:space="preserve"> Конкурентные отношения могут возникать </w:t>
      </w:r>
      <w:proofErr w:type="gramStart"/>
      <w:r w:rsidRPr="00291F1E">
        <w:rPr>
          <w:rFonts w:ascii="Times New Roman" w:hAnsi="Times New Roman"/>
          <w:lang w:val="ru-RU"/>
        </w:rPr>
        <w:t>между</w:t>
      </w:r>
      <w:proofErr w:type="gramEnd"/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1)</w:t>
      </w:r>
      <w:proofErr w:type="gramStart"/>
      <w:r w:rsidRPr="00291F1E">
        <w:rPr>
          <w:rFonts w:ascii="Times New Roman" w:hAnsi="Times New Roman"/>
          <w:lang w:val="ru-RU"/>
        </w:rPr>
        <w:t>.</w:t>
      </w:r>
      <w:proofErr w:type="gramEnd"/>
      <w:r w:rsidRPr="00291F1E">
        <w:rPr>
          <w:rFonts w:ascii="Times New Roman" w:hAnsi="Times New Roman"/>
          <w:lang w:val="ru-RU"/>
        </w:rPr>
        <w:t xml:space="preserve"> </w:t>
      </w:r>
      <w:proofErr w:type="gramStart"/>
      <w:r w:rsidR="001303A5" w:rsidRPr="00291F1E">
        <w:rPr>
          <w:rFonts w:ascii="Times New Roman" w:hAnsi="Times New Roman"/>
          <w:lang w:val="ru-RU"/>
        </w:rPr>
        <w:t>в</w:t>
      </w:r>
      <w:proofErr w:type="gramEnd"/>
      <w:r w:rsidRPr="00291F1E">
        <w:rPr>
          <w:rFonts w:ascii="Times New Roman" w:hAnsi="Times New Roman"/>
          <w:lang w:val="ru-RU"/>
        </w:rPr>
        <w:t>олком и зайцем</w:t>
      </w:r>
      <w:r w:rsidR="001303A5" w:rsidRPr="00291F1E">
        <w:rPr>
          <w:rFonts w:ascii="Times New Roman" w:hAnsi="Times New Roman"/>
          <w:lang w:val="ru-RU"/>
        </w:rPr>
        <w:t xml:space="preserve">                                     3). лисой и диким лесным котом</w:t>
      </w:r>
    </w:p>
    <w:p w:rsidR="001303A5" w:rsidRPr="00291F1E" w:rsidRDefault="001303A5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2)</w:t>
      </w:r>
      <w:proofErr w:type="gramStart"/>
      <w:r w:rsidRPr="00291F1E">
        <w:rPr>
          <w:rFonts w:ascii="Times New Roman" w:hAnsi="Times New Roman"/>
          <w:lang w:val="ru-RU"/>
        </w:rPr>
        <w:t>.</w:t>
      </w:r>
      <w:proofErr w:type="gramEnd"/>
      <w:r w:rsidRPr="00291F1E">
        <w:rPr>
          <w:rFonts w:ascii="Times New Roman" w:hAnsi="Times New Roman"/>
          <w:lang w:val="ru-RU"/>
        </w:rPr>
        <w:t xml:space="preserve"> </w:t>
      </w:r>
      <w:proofErr w:type="gramStart"/>
      <w:r w:rsidRPr="00291F1E">
        <w:rPr>
          <w:rFonts w:ascii="Times New Roman" w:hAnsi="Times New Roman"/>
          <w:lang w:val="ru-RU"/>
        </w:rPr>
        <w:t>б</w:t>
      </w:r>
      <w:proofErr w:type="gramEnd"/>
      <w:r w:rsidRPr="00291F1E">
        <w:rPr>
          <w:rFonts w:ascii="Times New Roman" w:hAnsi="Times New Roman"/>
          <w:lang w:val="ru-RU"/>
        </w:rPr>
        <w:t>обовыми растениями и                       4). подсолнечником и заразихой</w:t>
      </w:r>
    </w:p>
    <w:p w:rsidR="001303A5" w:rsidRPr="00291F1E" w:rsidRDefault="001303A5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 клубеньковыми бактериями</w:t>
      </w:r>
    </w:p>
    <w:p w:rsidR="001303A5" w:rsidRPr="00291F1E" w:rsidRDefault="001303A5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>А</w:t>
      </w:r>
      <w:proofErr w:type="gramStart"/>
      <w:r w:rsidRPr="00291F1E">
        <w:rPr>
          <w:rFonts w:ascii="Times New Roman" w:hAnsi="Times New Roman"/>
          <w:lang w:val="ru-RU"/>
        </w:rPr>
        <w:t>4</w:t>
      </w:r>
      <w:proofErr w:type="gramEnd"/>
      <w:r w:rsidRPr="00291F1E">
        <w:rPr>
          <w:rFonts w:ascii="Times New Roman" w:hAnsi="Times New Roman"/>
          <w:lang w:val="ru-RU"/>
        </w:rPr>
        <w:t xml:space="preserve">.  Роль продуцента и </w:t>
      </w:r>
      <w:proofErr w:type="spellStart"/>
      <w:r w:rsidRPr="00291F1E">
        <w:rPr>
          <w:rFonts w:ascii="Times New Roman" w:hAnsi="Times New Roman"/>
          <w:lang w:val="ru-RU"/>
        </w:rPr>
        <w:t>консумента</w:t>
      </w:r>
      <w:proofErr w:type="spellEnd"/>
      <w:r w:rsidRPr="00291F1E">
        <w:rPr>
          <w:rFonts w:ascii="Times New Roman" w:hAnsi="Times New Roman"/>
          <w:lang w:val="ru-RU"/>
        </w:rPr>
        <w:t xml:space="preserve"> одновременно может играть </w:t>
      </w:r>
    </w:p>
    <w:p w:rsidR="001303A5" w:rsidRPr="00291F1E" w:rsidRDefault="001303A5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 1)</w:t>
      </w:r>
      <w:proofErr w:type="gramStart"/>
      <w:r w:rsidRPr="00291F1E">
        <w:rPr>
          <w:rFonts w:ascii="Times New Roman" w:hAnsi="Times New Roman"/>
          <w:lang w:val="ru-RU"/>
        </w:rPr>
        <w:t>.</w:t>
      </w:r>
      <w:proofErr w:type="gramEnd"/>
      <w:r w:rsidRPr="00291F1E">
        <w:rPr>
          <w:rFonts w:ascii="Times New Roman" w:hAnsi="Times New Roman"/>
          <w:lang w:val="ru-RU"/>
        </w:rPr>
        <w:t xml:space="preserve"> </w:t>
      </w:r>
      <w:proofErr w:type="gramStart"/>
      <w:r w:rsidRPr="00291F1E">
        <w:rPr>
          <w:rFonts w:ascii="Times New Roman" w:hAnsi="Times New Roman"/>
          <w:lang w:val="ru-RU"/>
        </w:rPr>
        <w:t>а</w:t>
      </w:r>
      <w:proofErr w:type="gramEnd"/>
      <w:r w:rsidRPr="00291F1E">
        <w:rPr>
          <w:rFonts w:ascii="Times New Roman" w:hAnsi="Times New Roman"/>
          <w:lang w:val="ru-RU"/>
        </w:rPr>
        <w:t>меба обыкновенная                                    3). гидра пресноводная</w:t>
      </w:r>
    </w:p>
    <w:p w:rsidR="001303A5" w:rsidRPr="00291F1E" w:rsidRDefault="001303A5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 2)</w:t>
      </w:r>
      <w:proofErr w:type="gramStart"/>
      <w:r w:rsidRPr="00291F1E">
        <w:rPr>
          <w:rFonts w:ascii="Times New Roman" w:hAnsi="Times New Roman"/>
          <w:lang w:val="ru-RU"/>
        </w:rPr>
        <w:t>.</w:t>
      </w:r>
      <w:proofErr w:type="gramEnd"/>
      <w:r w:rsidRPr="00291F1E">
        <w:rPr>
          <w:rFonts w:ascii="Times New Roman" w:hAnsi="Times New Roman"/>
          <w:lang w:val="ru-RU"/>
        </w:rPr>
        <w:t xml:space="preserve"> </w:t>
      </w:r>
      <w:proofErr w:type="gramStart"/>
      <w:r w:rsidRPr="00291F1E">
        <w:rPr>
          <w:rFonts w:ascii="Times New Roman" w:hAnsi="Times New Roman"/>
          <w:lang w:val="ru-RU"/>
        </w:rPr>
        <w:t>и</w:t>
      </w:r>
      <w:proofErr w:type="gramEnd"/>
      <w:r w:rsidR="000332D4" w:rsidRPr="00291F1E">
        <w:rPr>
          <w:rFonts w:ascii="Times New Roman" w:hAnsi="Times New Roman"/>
          <w:lang w:val="ru-RU"/>
        </w:rPr>
        <w:t>н</w:t>
      </w:r>
      <w:r w:rsidRPr="00291F1E">
        <w:rPr>
          <w:rFonts w:ascii="Times New Roman" w:hAnsi="Times New Roman"/>
          <w:lang w:val="ru-RU"/>
        </w:rPr>
        <w:t>фузория туфелька                                      4). эвглена зеленая</w:t>
      </w:r>
    </w:p>
    <w:p w:rsidR="001303A5" w:rsidRPr="00291F1E" w:rsidRDefault="001303A5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>А5.  Главным фактором, ограничивающим рост травянистых растений в еловом лесу, является недостаток</w:t>
      </w:r>
    </w:p>
    <w:p w:rsidR="001303A5" w:rsidRPr="00291F1E" w:rsidRDefault="001303A5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  1)</w:t>
      </w:r>
      <w:proofErr w:type="gramStart"/>
      <w:r w:rsidRPr="00291F1E">
        <w:rPr>
          <w:rFonts w:ascii="Times New Roman" w:hAnsi="Times New Roman"/>
          <w:lang w:val="ru-RU"/>
        </w:rPr>
        <w:t>.</w:t>
      </w:r>
      <w:proofErr w:type="gramEnd"/>
      <w:r w:rsidRPr="00291F1E">
        <w:rPr>
          <w:rFonts w:ascii="Times New Roman" w:hAnsi="Times New Roman"/>
          <w:lang w:val="ru-RU"/>
        </w:rPr>
        <w:t xml:space="preserve"> </w:t>
      </w:r>
      <w:proofErr w:type="gramStart"/>
      <w:r w:rsidRPr="00291F1E">
        <w:rPr>
          <w:rFonts w:ascii="Times New Roman" w:hAnsi="Times New Roman"/>
          <w:lang w:val="ru-RU"/>
        </w:rPr>
        <w:t>с</w:t>
      </w:r>
      <w:proofErr w:type="gramEnd"/>
      <w:r w:rsidRPr="00291F1E">
        <w:rPr>
          <w:rFonts w:ascii="Times New Roman" w:hAnsi="Times New Roman"/>
          <w:lang w:val="ru-RU"/>
        </w:rPr>
        <w:t>вета                                     3) воды</w:t>
      </w:r>
    </w:p>
    <w:p w:rsidR="001303A5" w:rsidRPr="00291F1E" w:rsidRDefault="001303A5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 xml:space="preserve">          2).тепла                                     4) минеральных солей</w:t>
      </w: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</w:p>
    <w:p w:rsidR="007B4681" w:rsidRPr="00291F1E" w:rsidRDefault="00C105F1" w:rsidP="007B4681">
      <w:pPr>
        <w:rPr>
          <w:rFonts w:ascii="Times New Roman" w:hAnsi="Times New Roman"/>
          <w:lang w:val="ru-RU"/>
        </w:rPr>
      </w:pPr>
      <w:r w:rsidRPr="00291F1E">
        <w:rPr>
          <w:rFonts w:ascii="Times New Roman" w:hAnsi="Times New Roman"/>
          <w:lang w:val="ru-RU"/>
        </w:rPr>
        <w:t>В</w:t>
      </w:r>
      <w:proofErr w:type="gramStart"/>
      <w:r w:rsidRPr="00291F1E">
        <w:rPr>
          <w:rFonts w:ascii="Times New Roman" w:hAnsi="Times New Roman"/>
          <w:lang w:val="ru-RU"/>
        </w:rPr>
        <w:t>1</w:t>
      </w:r>
      <w:proofErr w:type="gramEnd"/>
      <w:r w:rsidRPr="00291F1E">
        <w:rPr>
          <w:rFonts w:ascii="Times New Roman" w:hAnsi="Times New Roman"/>
          <w:lang w:val="ru-RU"/>
        </w:rPr>
        <w:t xml:space="preserve">. Установите соответствие между продуцентами, </w:t>
      </w:r>
      <w:proofErr w:type="spellStart"/>
      <w:r w:rsidRPr="00291F1E">
        <w:rPr>
          <w:rFonts w:ascii="Times New Roman" w:hAnsi="Times New Roman"/>
          <w:lang w:val="ru-RU"/>
        </w:rPr>
        <w:t>консументами</w:t>
      </w:r>
      <w:proofErr w:type="spellEnd"/>
      <w:r w:rsidRPr="00291F1E">
        <w:rPr>
          <w:rFonts w:ascii="Times New Roman" w:hAnsi="Times New Roman"/>
          <w:lang w:val="ru-RU"/>
        </w:rPr>
        <w:t xml:space="preserve"> и </w:t>
      </w:r>
      <w:proofErr w:type="spellStart"/>
      <w:r w:rsidRPr="00291F1E">
        <w:rPr>
          <w:rFonts w:ascii="Times New Roman" w:hAnsi="Times New Roman"/>
          <w:lang w:val="ru-RU"/>
        </w:rPr>
        <w:t>редуцентами</w:t>
      </w:r>
      <w:proofErr w:type="spellEnd"/>
      <w:r w:rsidRPr="00291F1E">
        <w:rPr>
          <w:rFonts w:ascii="Times New Roman" w:hAnsi="Times New Roman"/>
          <w:lang w:val="ru-RU"/>
        </w:rPr>
        <w:t xml:space="preserve"> и их представителями:</w:t>
      </w:r>
    </w:p>
    <w:p w:rsidR="0061188B" w:rsidRPr="00291F1E" w:rsidRDefault="0061188B" w:rsidP="007B4681">
      <w:pPr>
        <w:rPr>
          <w:rFonts w:ascii="Times New Roman" w:hAnsi="Times New Roman"/>
          <w:lang w:val="ru-RU"/>
        </w:rPr>
      </w:pPr>
    </w:p>
    <w:tbl>
      <w:tblPr>
        <w:tblStyle w:val="af3"/>
        <w:tblW w:w="0" w:type="auto"/>
        <w:tblLook w:val="04A0"/>
      </w:tblPr>
      <w:tblGrid>
        <w:gridCol w:w="5210"/>
        <w:gridCol w:w="5210"/>
      </w:tblGrid>
      <w:tr w:rsidR="00C105F1" w:rsidRPr="00291F1E" w:rsidTr="00C105F1">
        <w:tc>
          <w:tcPr>
            <w:tcW w:w="5210" w:type="dxa"/>
            <w:vAlign w:val="center"/>
          </w:tcPr>
          <w:p w:rsidR="00C105F1" w:rsidRPr="00291F1E" w:rsidRDefault="00C105F1" w:rsidP="00C105F1">
            <w:pPr>
              <w:jc w:val="center"/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Представители</w:t>
            </w:r>
          </w:p>
        </w:tc>
        <w:tc>
          <w:tcPr>
            <w:tcW w:w="5210" w:type="dxa"/>
            <w:vAlign w:val="center"/>
          </w:tcPr>
          <w:p w:rsidR="00C105F1" w:rsidRPr="00291F1E" w:rsidRDefault="00C105F1" w:rsidP="00C105F1">
            <w:pPr>
              <w:jc w:val="center"/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Группы организмов</w:t>
            </w:r>
          </w:p>
        </w:tc>
      </w:tr>
      <w:tr w:rsidR="00C105F1" w:rsidRPr="00291F1E" w:rsidTr="00C105F1">
        <w:tc>
          <w:tcPr>
            <w:tcW w:w="5210" w:type="dxa"/>
          </w:tcPr>
          <w:p w:rsidR="00C105F1" w:rsidRPr="00291F1E" w:rsidRDefault="00C105F1" w:rsidP="00C105F1">
            <w:pPr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А.Сине-зеленые водоросли</w:t>
            </w:r>
          </w:p>
        </w:tc>
        <w:tc>
          <w:tcPr>
            <w:tcW w:w="5210" w:type="dxa"/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1.Продуценты</w:t>
            </w:r>
          </w:p>
        </w:tc>
      </w:tr>
      <w:tr w:rsidR="00C105F1" w:rsidRPr="00291F1E" w:rsidTr="0061188B">
        <w:tc>
          <w:tcPr>
            <w:tcW w:w="5210" w:type="dxa"/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Б.Бычий цепень</w:t>
            </w:r>
          </w:p>
        </w:tc>
        <w:tc>
          <w:tcPr>
            <w:tcW w:w="5210" w:type="dxa"/>
            <w:tcBorders>
              <w:bottom w:val="single" w:sz="4" w:space="0" w:color="000000" w:themeColor="text1"/>
            </w:tcBorders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2.Консументы</w:t>
            </w:r>
          </w:p>
        </w:tc>
      </w:tr>
      <w:tr w:rsidR="00C105F1" w:rsidRPr="00291F1E" w:rsidTr="0061188B">
        <w:tc>
          <w:tcPr>
            <w:tcW w:w="5210" w:type="dxa"/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В.Трутовик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3.Редуценты</w:t>
            </w:r>
          </w:p>
        </w:tc>
      </w:tr>
      <w:tr w:rsidR="00C105F1" w:rsidRPr="00291F1E" w:rsidTr="0061188B">
        <w:tc>
          <w:tcPr>
            <w:tcW w:w="5210" w:type="dxa"/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Г.Азотобактерии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105F1" w:rsidRPr="00291F1E" w:rsidTr="00C105F1">
        <w:tc>
          <w:tcPr>
            <w:tcW w:w="5210" w:type="dxa"/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Д.Мхи</w:t>
            </w:r>
          </w:p>
        </w:tc>
        <w:tc>
          <w:tcPr>
            <w:tcW w:w="5210" w:type="dxa"/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105F1" w:rsidRPr="00291F1E" w:rsidTr="00C105F1">
        <w:tc>
          <w:tcPr>
            <w:tcW w:w="5210" w:type="dxa"/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Е.Корова</w:t>
            </w:r>
          </w:p>
        </w:tc>
        <w:tc>
          <w:tcPr>
            <w:tcW w:w="5210" w:type="dxa"/>
          </w:tcPr>
          <w:p w:rsidR="00C105F1" w:rsidRPr="00291F1E" w:rsidRDefault="00C105F1" w:rsidP="007B468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C105F1" w:rsidRPr="00291F1E" w:rsidRDefault="00C105F1" w:rsidP="007B4681">
      <w:pPr>
        <w:rPr>
          <w:rFonts w:ascii="Times New Roman" w:hAnsi="Times New Roman"/>
          <w:lang w:val="ru-RU"/>
        </w:rPr>
      </w:pPr>
    </w:p>
    <w:p w:rsidR="007B4681" w:rsidRPr="00291F1E" w:rsidRDefault="007B4681" w:rsidP="007B4681">
      <w:pPr>
        <w:rPr>
          <w:rFonts w:ascii="Times New Roman" w:hAnsi="Times New Roman"/>
          <w:lang w:val="ru-RU"/>
        </w:rPr>
      </w:pPr>
    </w:p>
    <w:tbl>
      <w:tblPr>
        <w:tblStyle w:val="af3"/>
        <w:tblW w:w="0" w:type="auto"/>
        <w:tblLook w:val="04A0"/>
      </w:tblPr>
      <w:tblGrid>
        <w:gridCol w:w="1736"/>
        <w:gridCol w:w="1736"/>
        <w:gridCol w:w="1737"/>
        <w:gridCol w:w="1737"/>
        <w:gridCol w:w="1737"/>
        <w:gridCol w:w="1737"/>
      </w:tblGrid>
      <w:tr w:rsidR="0061188B" w:rsidRPr="00291F1E" w:rsidTr="0061188B">
        <w:tc>
          <w:tcPr>
            <w:tcW w:w="1736" w:type="dxa"/>
            <w:vAlign w:val="center"/>
          </w:tcPr>
          <w:p w:rsidR="0061188B" w:rsidRPr="00291F1E" w:rsidRDefault="0061188B" w:rsidP="0061188B">
            <w:pPr>
              <w:jc w:val="center"/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1736" w:type="dxa"/>
            <w:vAlign w:val="center"/>
          </w:tcPr>
          <w:p w:rsidR="0061188B" w:rsidRPr="00291F1E" w:rsidRDefault="0061188B" w:rsidP="0061188B">
            <w:pPr>
              <w:jc w:val="center"/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Б</w:t>
            </w:r>
          </w:p>
        </w:tc>
        <w:tc>
          <w:tcPr>
            <w:tcW w:w="1737" w:type="dxa"/>
            <w:vAlign w:val="center"/>
          </w:tcPr>
          <w:p w:rsidR="0061188B" w:rsidRPr="00291F1E" w:rsidRDefault="0061188B" w:rsidP="0061188B">
            <w:pPr>
              <w:jc w:val="center"/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В</w:t>
            </w:r>
          </w:p>
        </w:tc>
        <w:tc>
          <w:tcPr>
            <w:tcW w:w="1737" w:type="dxa"/>
            <w:vAlign w:val="center"/>
          </w:tcPr>
          <w:p w:rsidR="0061188B" w:rsidRPr="00291F1E" w:rsidRDefault="0061188B" w:rsidP="0061188B">
            <w:pPr>
              <w:jc w:val="center"/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Г</w:t>
            </w:r>
          </w:p>
        </w:tc>
        <w:tc>
          <w:tcPr>
            <w:tcW w:w="1737" w:type="dxa"/>
            <w:vAlign w:val="center"/>
          </w:tcPr>
          <w:p w:rsidR="0061188B" w:rsidRPr="00291F1E" w:rsidRDefault="0061188B" w:rsidP="0061188B">
            <w:pPr>
              <w:jc w:val="center"/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Д</w:t>
            </w:r>
          </w:p>
        </w:tc>
        <w:tc>
          <w:tcPr>
            <w:tcW w:w="1737" w:type="dxa"/>
            <w:vAlign w:val="center"/>
          </w:tcPr>
          <w:p w:rsidR="0061188B" w:rsidRPr="00291F1E" w:rsidRDefault="0061188B" w:rsidP="0061188B">
            <w:pPr>
              <w:jc w:val="center"/>
              <w:rPr>
                <w:rFonts w:ascii="Times New Roman" w:hAnsi="Times New Roman"/>
                <w:lang w:val="ru-RU"/>
              </w:rPr>
            </w:pPr>
            <w:r w:rsidRPr="00291F1E">
              <w:rPr>
                <w:rFonts w:ascii="Times New Roman" w:hAnsi="Times New Roman"/>
                <w:lang w:val="ru-RU"/>
              </w:rPr>
              <w:t>Е</w:t>
            </w:r>
          </w:p>
        </w:tc>
      </w:tr>
      <w:tr w:rsidR="0061188B" w:rsidRPr="00291F1E" w:rsidTr="0061188B">
        <w:tc>
          <w:tcPr>
            <w:tcW w:w="1736" w:type="dxa"/>
          </w:tcPr>
          <w:p w:rsidR="0061188B" w:rsidRPr="00291F1E" w:rsidRDefault="0061188B" w:rsidP="007B46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36" w:type="dxa"/>
          </w:tcPr>
          <w:p w:rsidR="0061188B" w:rsidRPr="00291F1E" w:rsidRDefault="0061188B" w:rsidP="007B46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37" w:type="dxa"/>
          </w:tcPr>
          <w:p w:rsidR="0061188B" w:rsidRPr="00291F1E" w:rsidRDefault="0061188B" w:rsidP="007B46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37" w:type="dxa"/>
          </w:tcPr>
          <w:p w:rsidR="0061188B" w:rsidRPr="00291F1E" w:rsidRDefault="0061188B" w:rsidP="007B46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37" w:type="dxa"/>
          </w:tcPr>
          <w:p w:rsidR="0061188B" w:rsidRPr="00291F1E" w:rsidRDefault="0061188B" w:rsidP="007B46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37" w:type="dxa"/>
          </w:tcPr>
          <w:p w:rsidR="0061188B" w:rsidRPr="00291F1E" w:rsidRDefault="0061188B" w:rsidP="007B468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p w:rsidR="007B4681" w:rsidRDefault="007B4681" w:rsidP="007B4681">
      <w:pPr>
        <w:rPr>
          <w:lang w:val="ru-RU"/>
        </w:rPr>
      </w:pPr>
    </w:p>
    <w:sectPr w:rsidR="007B4681" w:rsidSect="007B468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B74D7"/>
    <w:multiLevelType w:val="hybridMultilevel"/>
    <w:tmpl w:val="F080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4681"/>
    <w:rsid w:val="00004111"/>
    <w:rsid w:val="000332D4"/>
    <w:rsid w:val="001303A5"/>
    <w:rsid w:val="00291F1E"/>
    <w:rsid w:val="0061188B"/>
    <w:rsid w:val="007B4681"/>
    <w:rsid w:val="008A4AC7"/>
    <w:rsid w:val="00C105F1"/>
    <w:rsid w:val="00E1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8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46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6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6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6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6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6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6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6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6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6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46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46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B46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46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B46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B46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B46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B46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B46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B46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B46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B46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B4681"/>
    <w:rPr>
      <w:b/>
      <w:bCs/>
    </w:rPr>
  </w:style>
  <w:style w:type="character" w:styleId="a8">
    <w:name w:val="Emphasis"/>
    <w:basedOn w:val="a0"/>
    <w:uiPriority w:val="20"/>
    <w:qFormat/>
    <w:rsid w:val="007B46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B4681"/>
    <w:rPr>
      <w:szCs w:val="32"/>
    </w:rPr>
  </w:style>
  <w:style w:type="paragraph" w:styleId="aa">
    <w:name w:val="List Paragraph"/>
    <w:basedOn w:val="a"/>
    <w:uiPriority w:val="34"/>
    <w:qFormat/>
    <w:rsid w:val="007B46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4681"/>
    <w:rPr>
      <w:i/>
    </w:rPr>
  </w:style>
  <w:style w:type="character" w:customStyle="1" w:styleId="22">
    <w:name w:val="Цитата 2 Знак"/>
    <w:basedOn w:val="a0"/>
    <w:link w:val="21"/>
    <w:uiPriority w:val="29"/>
    <w:rsid w:val="007B46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B46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B4681"/>
    <w:rPr>
      <w:b/>
      <w:i/>
      <w:sz w:val="24"/>
    </w:rPr>
  </w:style>
  <w:style w:type="character" w:styleId="ad">
    <w:name w:val="Subtle Emphasis"/>
    <w:uiPriority w:val="19"/>
    <w:qFormat/>
    <w:rsid w:val="007B46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B46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B46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B46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B46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B4681"/>
    <w:pPr>
      <w:outlineLvl w:val="9"/>
    </w:pPr>
  </w:style>
  <w:style w:type="table" w:styleId="af3">
    <w:name w:val="Table Grid"/>
    <w:basedOn w:val="a1"/>
    <w:uiPriority w:val="59"/>
    <w:rsid w:val="00C10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7</cp:revision>
  <dcterms:created xsi:type="dcterms:W3CDTF">2012-01-04T11:58:00Z</dcterms:created>
  <dcterms:modified xsi:type="dcterms:W3CDTF">2012-01-13T09:41:00Z</dcterms:modified>
</cp:coreProperties>
</file>