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62" w:rsidRDefault="005E7862" w:rsidP="005E786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2                                                              </w:t>
      </w:r>
      <w:r w:rsidRPr="0063217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2 класс</w:t>
      </w:r>
    </w:p>
    <w:p w:rsidR="005E7862" w:rsidRPr="00632172" w:rsidRDefault="005E7862" w:rsidP="005E786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950"/>
        <w:gridCol w:w="5879"/>
        <w:gridCol w:w="1695"/>
        <w:gridCol w:w="1680"/>
        <w:gridCol w:w="1542"/>
        <w:gridCol w:w="3607"/>
      </w:tblGrid>
      <w:tr w:rsidR="005E7862" w:rsidRPr="00632172" w:rsidTr="00461BA3">
        <w:tc>
          <w:tcPr>
            <w:tcW w:w="959" w:type="dxa"/>
            <w:vMerge w:val="restart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5953" w:type="dxa"/>
            <w:vMerge w:val="restart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(разделы, темы)</w:t>
            </w:r>
          </w:p>
        </w:tc>
        <w:tc>
          <w:tcPr>
            <w:tcW w:w="1701" w:type="dxa"/>
            <w:vMerge w:val="restart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261" w:type="dxa"/>
            <w:gridSpan w:val="2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651" w:type="dxa"/>
            <w:vMerge w:val="restart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5E7862" w:rsidRPr="00632172" w:rsidTr="00461BA3">
        <w:tc>
          <w:tcPr>
            <w:tcW w:w="959" w:type="dxa"/>
            <w:vMerge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3651" w:type="dxa"/>
            <w:vMerge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Дорожная грамота.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Это должны знать все.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Улица полна неожиданностей.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Как правильно определить безопасный путь.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Безопасный путь домой.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Безопасный путь в школу.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Почему  дети попадают в дорожные аварии.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Элементы улиц и дорог.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Дорожная разметка.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Дорога для пешехода. Велосипедная дорожка.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занятие. Где можно кататься на велосипеде.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Виды транспортных средств.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Грузовой и легковой виды транспорта.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Конкурс на лучший рисунок.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 дорога! (Общие правила)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Регулирование дорожного движения.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Взаимно вежливые отношения на дороге.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Викторина.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Где можно и где нельзя играть.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Где можно и где нельзя кататься на роликах, скейтбордах.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Где можно и где нельзя кататься на санках, лыжах.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Переход регулируемых перекрёстков.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Переход нерегулируемых перекрёстков.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Переход дороги с односторонним движением.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Переход дороги с двусторонним движением.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Правила посадки и высадки из общественного транспорта.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общественном транспорте.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Переход дороги после выхода из общественного транспорта.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Наш друг - светофор.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светофора.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Виды светофоров.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Игра «Водители и пассажиры»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Дорожные знаки.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Группы дорожных знаков.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Дорожные знаки для пешеходов.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Обобщающее занятие.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862" w:rsidRPr="00632172" w:rsidTr="00461BA3">
        <w:tc>
          <w:tcPr>
            <w:tcW w:w="959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3" w:type="dxa"/>
          </w:tcPr>
          <w:p w:rsidR="005E7862" w:rsidRPr="00632172" w:rsidRDefault="005E7862" w:rsidP="00461BA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172">
              <w:rPr>
                <w:rFonts w:ascii="Times New Roman" w:hAnsi="Times New Roman" w:cs="Times New Roman"/>
                <w:sz w:val="24"/>
                <w:szCs w:val="24"/>
              </w:rPr>
              <w:t>Экскурсия(закрепление пройденного материала)</w:t>
            </w: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5E7862" w:rsidRPr="00632172" w:rsidRDefault="005E7862" w:rsidP="00461BA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7862" w:rsidRPr="00632172" w:rsidRDefault="005E7862" w:rsidP="005E786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862" w:rsidRPr="00632172" w:rsidRDefault="005E7862" w:rsidP="005E786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862" w:rsidRPr="00632172" w:rsidRDefault="005E7862" w:rsidP="005E786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1C05" w:rsidRDefault="00BB1C05"/>
    <w:sectPr w:rsidR="00BB1C05" w:rsidSect="005E78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10"/>
  <w:displayHorizontalDrawingGridEvery w:val="2"/>
  <w:characterSpacingControl w:val="doNotCompress"/>
  <w:compat/>
  <w:rsids>
    <w:rsidRoot w:val="003E2E18"/>
    <w:rsid w:val="003E2E18"/>
    <w:rsid w:val="005E7862"/>
    <w:rsid w:val="00B17E46"/>
    <w:rsid w:val="00BB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862"/>
    <w:pPr>
      <w:ind w:left="720"/>
      <w:contextualSpacing/>
    </w:pPr>
  </w:style>
  <w:style w:type="table" w:styleId="a4">
    <w:name w:val="Table Grid"/>
    <w:basedOn w:val="a1"/>
    <w:rsid w:val="005E7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3;&#1086;&#1074;&#1072;&#1103;%20&#1087;&#1072;&#1087;&#1082;&#1072;\&#1055;&#1088;&#1080;&#1083;&#1086;&#1078;&#1077;&#1085;&#1080;&#1077;%202%20%20%20%20%20%20&#8470;217-969-67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Приложение 2      №217-969-675</Template>
  <TotalTime>0</TotalTime>
  <Pages>2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2012-01-29T19:52:00Z</dcterms:created>
  <dcterms:modified xsi:type="dcterms:W3CDTF">2012-01-29T19:52:00Z</dcterms:modified>
</cp:coreProperties>
</file>