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B02" w:rsidRDefault="00605B02" w:rsidP="00BA0838">
      <w:pPr>
        <w:tabs>
          <w:tab w:val="left" w:pos="3964"/>
        </w:tabs>
        <w:jc w:val="right"/>
      </w:pPr>
      <w:r>
        <w:rPr>
          <w:b/>
        </w:rPr>
        <w:t xml:space="preserve">Идентификатор автора </w:t>
      </w:r>
      <w:r>
        <w:t>231-610-369</w:t>
      </w:r>
    </w:p>
    <w:p w:rsidR="00BA0838" w:rsidRDefault="00BA0838" w:rsidP="00BA0838">
      <w:pPr>
        <w:tabs>
          <w:tab w:val="left" w:pos="3964"/>
        </w:tabs>
        <w:jc w:val="right"/>
      </w:pPr>
      <w:r>
        <w:t xml:space="preserve">Приложение </w:t>
      </w:r>
      <w:r w:rsidR="004E3168">
        <w:t>4</w:t>
      </w:r>
    </w:p>
    <w:p w:rsidR="00BA0838" w:rsidRPr="00CD731B" w:rsidRDefault="00BA0838" w:rsidP="00BA0838">
      <w:pPr>
        <w:jc w:val="center"/>
        <w:rPr>
          <w:b/>
          <w:szCs w:val="28"/>
        </w:rPr>
      </w:pPr>
      <w:r w:rsidRPr="00CD731B">
        <w:rPr>
          <w:b/>
          <w:szCs w:val="28"/>
        </w:rPr>
        <w:t>Домашнее задание</w:t>
      </w:r>
    </w:p>
    <w:p w:rsidR="00BA0838" w:rsidRPr="00CD731B" w:rsidRDefault="00BA0838" w:rsidP="00BA0838">
      <w:pPr>
        <w:jc w:val="center"/>
        <w:rPr>
          <w:b/>
          <w:szCs w:val="28"/>
        </w:rPr>
      </w:pPr>
      <w:r w:rsidRPr="00CD731B">
        <w:rPr>
          <w:b/>
          <w:szCs w:val="28"/>
        </w:rPr>
        <w:t>по теме: «Анализ результатов по данным таблицы MS Excel»</w:t>
      </w:r>
    </w:p>
    <w:p w:rsidR="00BA0838" w:rsidRDefault="00BA0838" w:rsidP="00BA0838">
      <w:pPr>
        <w:rPr>
          <w:b/>
          <w:szCs w:val="28"/>
        </w:rPr>
      </w:pPr>
    </w:p>
    <w:p w:rsidR="00BA0838" w:rsidRPr="00CD731B" w:rsidRDefault="00BA0838" w:rsidP="00BA0838">
      <w:pPr>
        <w:rPr>
          <w:b/>
          <w:szCs w:val="28"/>
        </w:rPr>
      </w:pPr>
      <w:r w:rsidRPr="00CD731B">
        <w:rPr>
          <w:b/>
          <w:szCs w:val="28"/>
        </w:rPr>
        <w:t>Задание №1:</w:t>
      </w:r>
    </w:p>
    <w:p w:rsidR="00BA0838" w:rsidRPr="002A3BD4" w:rsidRDefault="00BA0838" w:rsidP="00BA0838">
      <w:pPr>
        <w:rPr>
          <w:szCs w:val="28"/>
        </w:rPr>
      </w:pPr>
      <w:r>
        <w:rPr>
          <w:szCs w:val="28"/>
        </w:rPr>
        <w:t xml:space="preserve">        </w:t>
      </w:r>
      <w:r w:rsidRPr="002A3BD4">
        <w:rPr>
          <w:szCs w:val="28"/>
        </w:rPr>
        <w:t>Три продавца в течени</w:t>
      </w:r>
      <w:proofErr w:type="gramStart"/>
      <w:r w:rsidRPr="002A3BD4">
        <w:rPr>
          <w:szCs w:val="28"/>
        </w:rPr>
        <w:t>и</w:t>
      </w:r>
      <w:proofErr w:type="gramEnd"/>
      <w:r w:rsidRPr="002A3BD4">
        <w:rPr>
          <w:szCs w:val="28"/>
        </w:rPr>
        <w:t xml:space="preserve"> недели торговали газетами. Их успехи в торговле отражены в таблице. Согласно данным в таблице определите, какая диаграмма отражает информацию по трем продавцам</w:t>
      </w:r>
      <w:r>
        <w:rPr>
          <w:szCs w:val="28"/>
        </w:rPr>
        <w:t xml:space="preserve"> за неделю</w:t>
      </w:r>
      <w:r w:rsidRPr="002A3BD4">
        <w:rPr>
          <w:szCs w:val="28"/>
        </w:rPr>
        <w:t>.</w:t>
      </w:r>
      <w:r>
        <w:rPr>
          <w:szCs w:val="28"/>
        </w:rPr>
        <w:t xml:space="preserve"> Отметьте верный вариант в карточке.</w:t>
      </w:r>
    </w:p>
    <w:tbl>
      <w:tblPr>
        <w:tblW w:w="8445" w:type="dxa"/>
        <w:tblInd w:w="86" w:type="dxa"/>
        <w:tblLook w:val="04A0"/>
      </w:tblPr>
      <w:tblGrid>
        <w:gridCol w:w="2007"/>
        <w:gridCol w:w="678"/>
        <w:gridCol w:w="960"/>
        <w:gridCol w:w="960"/>
        <w:gridCol w:w="960"/>
        <w:gridCol w:w="960"/>
        <w:gridCol w:w="960"/>
        <w:gridCol w:w="960"/>
      </w:tblGrid>
      <w:tr w:rsidR="00BA0838" w:rsidRPr="00CC38ED" w:rsidTr="003E15A4">
        <w:trPr>
          <w:trHeight w:val="30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38" w:rsidRPr="002A3BD4" w:rsidRDefault="00BA0838" w:rsidP="003E15A4">
            <w:pPr>
              <w:rPr>
                <w:rFonts w:ascii="Calibri" w:hAnsi="Calibri" w:cs="Calibri"/>
                <w:color w:val="000000"/>
              </w:rPr>
            </w:pPr>
            <w:r w:rsidRPr="002A3BD4">
              <w:rPr>
                <w:rFonts w:ascii="Calibri" w:hAnsi="Calibri" w:cs="Calibri"/>
                <w:color w:val="000000"/>
                <w:szCs w:val="2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38" w:rsidRPr="002A3BD4" w:rsidRDefault="00BA0838" w:rsidP="003E1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proofErr w:type="gramStart"/>
            <w:r w:rsidRPr="002A3BD4">
              <w:rPr>
                <w:rFonts w:ascii="Calibri" w:hAnsi="Calibri" w:cs="Calibri"/>
                <w:b/>
                <w:bCs/>
                <w:color w:val="000000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38" w:rsidRPr="002A3BD4" w:rsidRDefault="00BA0838" w:rsidP="003E1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A3BD4">
              <w:rPr>
                <w:rFonts w:ascii="Calibri" w:hAnsi="Calibri" w:cs="Calibri"/>
                <w:b/>
                <w:bCs/>
                <w:color w:val="000000"/>
                <w:szCs w:val="28"/>
              </w:rPr>
              <w:t>Вт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38" w:rsidRPr="002A3BD4" w:rsidRDefault="00BA0838" w:rsidP="003E1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A3BD4">
              <w:rPr>
                <w:rFonts w:ascii="Calibri" w:hAnsi="Calibri" w:cs="Calibri"/>
                <w:b/>
                <w:bCs/>
                <w:color w:val="000000"/>
                <w:szCs w:val="28"/>
              </w:rPr>
              <w:t>Ср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38" w:rsidRPr="002A3BD4" w:rsidRDefault="00BA0838" w:rsidP="003E1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proofErr w:type="gramStart"/>
            <w:r w:rsidRPr="002A3BD4">
              <w:rPr>
                <w:rFonts w:ascii="Calibri" w:hAnsi="Calibri" w:cs="Calibri"/>
                <w:b/>
                <w:bCs/>
                <w:color w:val="000000"/>
                <w:szCs w:val="28"/>
              </w:rPr>
              <w:t>Чт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38" w:rsidRPr="002A3BD4" w:rsidRDefault="00BA0838" w:rsidP="003E1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proofErr w:type="gramStart"/>
            <w:r w:rsidRPr="002A3BD4">
              <w:rPr>
                <w:rFonts w:ascii="Calibri" w:hAnsi="Calibri" w:cs="Calibri"/>
                <w:b/>
                <w:bCs/>
                <w:color w:val="000000"/>
                <w:szCs w:val="28"/>
              </w:rPr>
              <w:t>Пт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38" w:rsidRPr="002A3BD4" w:rsidRDefault="00BA0838" w:rsidP="003E1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proofErr w:type="gramStart"/>
            <w:r w:rsidRPr="002A3BD4">
              <w:rPr>
                <w:rFonts w:ascii="Calibri" w:hAnsi="Calibri" w:cs="Calibri"/>
                <w:b/>
                <w:bCs/>
                <w:color w:val="000000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38" w:rsidRPr="002A3BD4" w:rsidRDefault="00BA0838" w:rsidP="003E15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proofErr w:type="gramStart"/>
            <w:r w:rsidRPr="002A3BD4">
              <w:rPr>
                <w:rFonts w:ascii="Calibri" w:hAnsi="Calibri" w:cs="Calibri"/>
                <w:b/>
                <w:bCs/>
                <w:color w:val="000000"/>
                <w:szCs w:val="28"/>
              </w:rPr>
              <w:t>Вс</w:t>
            </w:r>
            <w:proofErr w:type="spellEnd"/>
            <w:proofErr w:type="gramEnd"/>
          </w:p>
        </w:tc>
      </w:tr>
      <w:tr w:rsidR="00BA0838" w:rsidRPr="00CC38ED" w:rsidTr="003E15A4">
        <w:trPr>
          <w:trHeight w:val="30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38" w:rsidRPr="002A3BD4" w:rsidRDefault="00BA0838" w:rsidP="003E15A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A3BD4">
              <w:rPr>
                <w:rFonts w:ascii="Calibri" w:hAnsi="Calibri" w:cs="Calibri"/>
                <w:b/>
                <w:bCs/>
                <w:color w:val="000000"/>
                <w:szCs w:val="28"/>
              </w:rPr>
              <w:t>Продавец 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38" w:rsidRPr="002A3BD4" w:rsidRDefault="00BA0838" w:rsidP="003E15A4">
            <w:pPr>
              <w:jc w:val="center"/>
              <w:rPr>
                <w:rFonts w:ascii="Calibri" w:hAnsi="Calibri" w:cs="Calibri"/>
                <w:color w:val="000000"/>
              </w:rPr>
            </w:pPr>
            <w:r w:rsidRPr="002A3BD4">
              <w:rPr>
                <w:rFonts w:ascii="Calibri" w:hAnsi="Calibri" w:cs="Calibri"/>
                <w:color w:val="000000"/>
                <w:szCs w:val="28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38" w:rsidRPr="002A3BD4" w:rsidRDefault="00BA0838" w:rsidP="003E15A4">
            <w:pPr>
              <w:jc w:val="center"/>
              <w:rPr>
                <w:rFonts w:ascii="Calibri" w:hAnsi="Calibri" w:cs="Calibri"/>
                <w:color w:val="000000"/>
              </w:rPr>
            </w:pPr>
            <w:r w:rsidRPr="002A3BD4">
              <w:rPr>
                <w:rFonts w:ascii="Calibri" w:hAnsi="Calibri" w:cs="Calibri"/>
                <w:color w:val="000000"/>
                <w:szCs w:val="28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38" w:rsidRPr="002A3BD4" w:rsidRDefault="00BA0838" w:rsidP="003E15A4">
            <w:pPr>
              <w:jc w:val="center"/>
              <w:rPr>
                <w:rFonts w:ascii="Calibri" w:hAnsi="Calibri" w:cs="Calibri"/>
                <w:color w:val="000000"/>
              </w:rPr>
            </w:pPr>
            <w:r w:rsidRPr="002A3BD4">
              <w:rPr>
                <w:rFonts w:ascii="Calibri" w:hAnsi="Calibri" w:cs="Calibri"/>
                <w:color w:val="000000"/>
                <w:szCs w:val="28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38" w:rsidRPr="002A3BD4" w:rsidRDefault="00BA0838" w:rsidP="003E15A4">
            <w:pPr>
              <w:jc w:val="center"/>
              <w:rPr>
                <w:rFonts w:ascii="Calibri" w:hAnsi="Calibri" w:cs="Calibri"/>
                <w:color w:val="000000"/>
              </w:rPr>
            </w:pPr>
            <w:r w:rsidRPr="002A3BD4">
              <w:rPr>
                <w:rFonts w:ascii="Calibri" w:hAnsi="Calibri" w:cs="Calibri"/>
                <w:color w:val="000000"/>
                <w:szCs w:val="28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38" w:rsidRPr="002A3BD4" w:rsidRDefault="00BA0838" w:rsidP="003E15A4">
            <w:pPr>
              <w:jc w:val="center"/>
              <w:rPr>
                <w:rFonts w:ascii="Calibri" w:hAnsi="Calibri" w:cs="Calibri"/>
                <w:color w:val="000000"/>
              </w:rPr>
            </w:pPr>
            <w:r w:rsidRPr="002A3BD4">
              <w:rPr>
                <w:rFonts w:ascii="Calibri" w:hAnsi="Calibri" w:cs="Calibri"/>
                <w:color w:val="000000"/>
                <w:szCs w:val="28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38" w:rsidRPr="002A3BD4" w:rsidRDefault="00BA0838" w:rsidP="003E15A4">
            <w:pPr>
              <w:jc w:val="center"/>
              <w:rPr>
                <w:rFonts w:ascii="Calibri" w:hAnsi="Calibri" w:cs="Calibri"/>
                <w:color w:val="000000"/>
              </w:rPr>
            </w:pPr>
            <w:r w:rsidRPr="002A3BD4">
              <w:rPr>
                <w:rFonts w:ascii="Calibri" w:hAnsi="Calibri" w:cs="Calibri"/>
                <w:color w:val="000000"/>
                <w:szCs w:val="28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38" w:rsidRPr="002A3BD4" w:rsidRDefault="00BA0838" w:rsidP="003E15A4">
            <w:pPr>
              <w:jc w:val="center"/>
              <w:rPr>
                <w:rFonts w:ascii="Calibri" w:hAnsi="Calibri" w:cs="Calibri"/>
                <w:color w:val="000000"/>
              </w:rPr>
            </w:pPr>
            <w:r w:rsidRPr="002A3BD4">
              <w:rPr>
                <w:rFonts w:ascii="Calibri" w:hAnsi="Calibri" w:cs="Calibri"/>
                <w:color w:val="000000"/>
                <w:szCs w:val="28"/>
              </w:rPr>
              <w:t>20</w:t>
            </w:r>
          </w:p>
        </w:tc>
      </w:tr>
      <w:tr w:rsidR="00BA0838" w:rsidRPr="00CC38ED" w:rsidTr="003E15A4">
        <w:trPr>
          <w:trHeight w:val="30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38" w:rsidRPr="002A3BD4" w:rsidRDefault="00BA0838" w:rsidP="003E15A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A3BD4">
              <w:rPr>
                <w:rFonts w:ascii="Calibri" w:hAnsi="Calibri" w:cs="Calibri"/>
                <w:b/>
                <w:bCs/>
                <w:color w:val="000000"/>
                <w:szCs w:val="28"/>
              </w:rPr>
              <w:t>Продавец 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38" w:rsidRPr="002A3BD4" w:rsidRDefault="00BA0838" w:rsidP="003E15A4">
            <w:pPr>
              <w:jc w:val="center"/>
              <w:rPr>
                <w:rFonts w:ascii="Calibri" w:hAnsi="Calibri" w:cs="Calibri"/>
                <w:color w:val="000000"/>
              </w:rPr>
            </w:pPr>
            <w:r w:rsidRPr="002A3BD4">
              <w:rPr>
                <w:rFonts w:ascii="Calibri" w:hAnsi="Calibri" w:cs="Calibri"/>
                <w:color w:val="000000"/>
                <w:szCs w:val="28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38" w:rsidRPr="002A3BD4" w:rsidRDefault="00BA0838" w:rsidP="003E15A4">
            <w:pPr>
              <w:jc w:val="center"/>
              <w:rPr>
                <w:rFonts w:ascii="Calibri" w:hAnsi="Calibri" w:cs="Calibri"/>
                <w:color w:val="000000"/>
              </w:rPr>
            </w:pPr>
            <w:r w:rsidRPr="002A3BD4">
              <w:rPr>
                <w:rFonts w:ascii="Calibri" w:hAnsi="Calibri" w:cs="Calibri"/>
                <w:color w:val="000000"/>
                <w:szCs w:val="28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38" w:rsidRPr="002A3BD4" w:rsidRDefault="00BA0838" w:rsidP="003E15A4">
            <w:pPr>
              <w:jc w:val="center"/>
              <w:rPr>
                <w:rFonts w:ascii="Calibri" w:hAnsi="Calibri" w:cs="Calibri"/>
                <w:color w:val="000000"/>
              </w:rPr>
            </w:pPr>
            <w:r w:rsidRPr="002A3BD4">
              <w:rPr>
                <w:rFonts w:ascii="Calibri" w:hAnsi="Calibri" w:cs="Calibri"/>
                <w:color w:val="000000"/>
                <w:szCs w:val="28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38" w:rsidRPr="002A3BD4" w:rsidRDefault="00BA0838" w:rsidP="003E15A4">
            <w:pPr>
              <w:jc w:val="center"/>
              <w:rPr>
                <w:rFonts w:ascii="Calibri" w:hAnsi="Calibri" w:cs="Calibri"/>
                <w:color w:val="000000"/>
              </w:rPr>
            </w:pPr>
            <w:r w:rsidRPr="002A3BD4">
              <w:rPr>
                <w:rFonts w:ascii="Calibri" w:hAnsi="Calibri" w:cs="Calibri"/>
                <w:color w:val="000000"/>
                <w:szCs w:val="28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38" w:rsidRPr="002A3BD4" w:rsidRDefault="00BA0838" w:rsidP="003E15A4">
            <w:pPr>
              <w:jc w:val="center"/>
              <w:rPr>
                <w:rFonts w:ascii="Calibri" w:hAnsi="Calibri" w:cs="Calibri"/>
                <w:color w:val="000000"/>
              </w:rPr>
            </w:pPr>
            <w:r w:rsidRPr="002A3BD4">
              <w:rPr>
                <w:rFonts w:ascii="Calibri" w:hAnsi="Calibri" w:cs="Calibri"/>
                <w:color w:val="000000"/>
                <w:szCs w:val="28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38" w:rsidRPr="002A3BD4" w:rsidRDefault="00BA0838" w:rsidP="003E15A4">
            <w:pPr>
              <w:jc w:val="center"/>
              <w:rPr>
                <w:rFonts w:ascii="Calibri" w:hAnsi="Calibri" w:cs="Calibri"/>
                <w:color w:val="000000"/>
              </w:rPr>
            </w:pPr>
            <w:r w:rsidRPr="002A3BD4">
              <w:rPr>
                <w:rFonts w:ascii="Calibri" w:hAnsi="Calibri" w:cs="Calibri"/>
                <w:color w:val="000000"/>
                <w:szCs w:val="28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38" w:rsidRPr="002A3BD4" w:rsidRDefault="00BA0838" w:rsidP="003E15A4">
            <w:pPr>
              <w:jc w:val="center"/>
              <w:rPr>
                <w:rFonts w:ascii="Calibri" w:hAnsi="Calibri" w:cs="Calibri"/>
                <w:color w:val="000000"/>
              </w:rPr>
            </w:pPr>
            <w:r w:rsidRPr="002A3BD4">
              <w:rPr>
                <w:rFonts w:ascii="Calibri" w:hAnsi="Calibri" w:cs="Calibri"/>
                <w:color w:val="000000"/>
                <w:szCs w:val="28"/>
              </w:rPr>
              <w:t>20</w:t>
            </w:r>
          </w:p>
        </w:tc>
      </w:tr>
      <w:tr w:rsidR="00BA0838" w:rsidRPr="00CC38ED" w:rsidTr="003E15A4">
        <w:trPr>
          <w:trHeight w:val="30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38" w:rsidRPr="002A3BD4" w:rsidRDefault="00BA0838" w:rsidP="003E15A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A3BD4">
              <w:rPr>
                <w:rFonts w:ascii="Calibri" w:hAnsi="Calibri" w:cs="Calibri"/>
                <w:b/>
                <w:bCs/>
                <w:color w:val="000000"/>
                <w:szCs w:val="28"/>
              </w:rPr>
              <w:t>Продавец 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38" w:rsidRPr="002A3BD4" w:rsidRDefault="00BA0838" w:rsidP="003E15A4">
            <w:pPr>
              <w:jc w:val="center"/>
              <w:rPr>
                <w:rFonts w:ascii="Calibri" w:hAnsi="Calibri" w:cs="Calibri"/>
                <w:color w:val="000000"/>
              </w:rPr>
            </w:pPr>
            <w:r w:rsidRPr="002A3BD4">
              <w:rPr>
                <w:rFonts w:ascii="Calibri" w:hAnsi="Calibri" w:cs="Calibri"/>
                <w:color w:val="000000"/>
                <w:szCs w:val="28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38" w:rsidRPr="002A3BD4" w:rsidRDefault="00BA0838" w:rsidP="003E15A4">
            <w:pPr>
              <w:jc w:val="center"/>
              <w:rPr>
                <w:rFonts w:ascii="Calibri" w:hAnsi="Calibri" w:cs="Calibri"/>
                <w:color w:val="000000"/>
              </w:rPr>
            </w:pPr>
            <w:r w:rsidRPr="002A3BD4">
              <w:rPr>
                <w:rFonts w:ascii="Calibri" w:hAnsi="Calibri" w:cs="Calibri"/>
                <w:color w:val="000000"/>
                <w:szCs w:val="28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38" w:rsidRPr="002A3BD4" w:rsidRDefault="00BA0838" w:rsidP="003E15A4">
            <w:pPr>
              <w:jc w:val="center"/>
              <w:rPr>
                <w:rFonts w:ascii="Calibri" w:hAnsi="Calibri" w:cs="Calibri"/>
                <w:color w:val="000000"/>
              </w:rPr>
            </w:pPr>
            <w:r w:rsidRPr="002A3BD4">
              <w:rPr>
                <w:rFonts w:ascii="Calibri" w:hAnsi="Calibri" w:cs="Calibri"/>
                <w:color w:val="000000"/>
                <w:szCs w:val="28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38" w:rsidRPr="002A3BD4" w:rsidRDefault="00BA0838" w:rsidP="003E15A4">
            <w:pPr>
              <w:jc w:val="center"/>
              <w:rPr>
                <w:rFonts w:ascii="Calibri" w:hAnsi="Calibri" w:cs="Calibri"/>
                <w:color w:val="000000"/>
              </w:rPr>
            </w:pPr>
            <w:r w:rsidRPr="002A3BD4">
              <w:rPr>
                <w:rFonts w:ascii="Calibri" w:hAnsi="Calibri" w:cs="Calibri"/>
                <w:color w:val="000000"/>
                <w:szCs w:val="28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38" w:rsidRPr="002A3BD4" w:rsidRDefault="00BA0838" w:rsidP="003E15A4">
            <w:pPr>
              <w:jc w:val="center"/>
              <w:rPr>
                <w:rFonts w:ascii="Calibri" w:hAnsi="Calibri" w:cs="Calibri"/>
                <w:color w:val="000000"/>
              </w:rPr>
            </w:pPr>
            <w:r w:rsidRPr="002A3BD4">
              <w:rPr>
                <w:rFonts w:ascii="Calibri" w:hAnsi="Calibri" w:cs="Calibri"/>
                <w:color w:val="000000"/>
                <w:szCs w:val="28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38" w:rsidRPr="002A3BD4" w:rsidRDefault="00BA0838" w:rsidP="003E15A4">
            <w:pPr>
              <w:jc w:val="center"/>
              <w:rPr>
                <w:rFonts w:ascii="Calibri" w:hAnsi="Calibri" w:cs="Calibri"/>
                <w:color w:val="000000"/>
              </w:rPr>
            </w:pPr>
            <w:r w:rsidRPr="002A3BD4">
              <w:rPr>
                <w:rFonts w:ascii="Calibri" w:hAnsi="Calibri" w:cs="Calibri"/>
                <w:color w:val="000000"/>
                <w:szCs w:val="28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38" w:rsidRPr="002A3BD4" w:rsidRDefault="00BA0838" w:rsidP="003E15A4">
            <w:pPr>
              <w:jc w:val="center"/>
              <w:rPr>
                <w:rFonts w:ascii="Calibri" w:hAnsi="Calibri" w:cs="Calibri"/>
                <w:color w:val="000000"/>
              </w:rPr>
            </w:pPr>
            <w:r w:rsidRPr="002A3BD4">
              <w:rPr>
                <w:rFonts w:ascii="Calibri" w:hAnsi="Calibri" w:cs="Calibri"/>
                <w:color w:val="000000"/>
                <w:szCs w:val="28"/>
              </w:rPr>
              <w:t>30</w:t>
            </w:r>
          </w:p>
        </w:tc>
      </w:tr>
    </w:tbl>
    <w:p w:rsidR="00BA0838" w:rsidRPr="002A3BD4" w:rsidRDefault="00BA0838" w:rsidP="00BA0838">
      <w:pPr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2436354" cy="1182158"/>
            <wp:effectExtent l="19050" t="0" r="21096" b="0"/>
            <wp:docPr id="6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>
          <w:noProof/>
          <w:szCs w:val="28"/>
        </w:rPr>
        <w:drawing>
          <wp:inline distT="0" distB="0" distL="0" distR="0">
            <wp:extent cx="2965887" cy="1324303"/>
            <wp:effectExtent l="19050" t="0" r="24963" b="9197"/>
            <wp:docPr id="7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A0838" w:rsidRPr="002A3BD4" w:rsidRDefault="00BA0838" w:rsidP="00BA0838">
      <w:pPr>
        <w:rPr>
          <w:szCs w:val="28"/>
        </w:rPr>
      </w:pPr>
    </w:p>
    <w:p w:rsidR="00BA0838" w:rsidRPr="002A3BD4" w:rsidRDefault="00BA0838" w:rsidP="00BA0838">
      <w:pPr>
        <w:tabs>
          <w:tab w:val="left" w:pos="2747"/>
        </w:tabs>
        <w:rPr>
          <w:szCs w:val="28"/>
        </w:rPr>
      </w:pPr>
      <w:r>
        <w:rPr>
          <w:szCs w:val="28"/>
        </w:rPr>
        <w:tab/>
        <w:t>а)                                                       б)</w:t>
      </w:r>
    </w:p>
    <w:p w:rsidR="00BA0838" w:rsidRDefault="00BA0838" w:rsidP="00BA0838">
      <w:pPr>
        <w:rPr>
          <w:szCs w:val="28"/>
        </w:rPr>
      </w:pPr>
    </w:p>
    <w:p w:rsidR="00BA0838" w:rsidRPr="00CD731B" w:rsidRDefault="00BA0838" w:rsidP="00BA0838">
      <w:pPr>
        <w:tabs>
          <w:tab w:val="left" w:pos="1440"/>
        </w:tabs>
        <w:rPr>
          <w:b/>
          <w:szCs w:val="28"/>
        </w:rPr>
      </w:pPr>
      <w:r w:rsidRPr="00CD731B">
        <w:rPr>
          <w:b/>
          <w:szCs w:val="28"/>
        </w:rPr>
        <w:t>Задание №2</w:t>
      </w:r>
    </w:p>
    <w:p w:rsidR="00BA0838" w:rsidRPr="002A3BD4" w:rsidRDefault="00BA0838" w:rsidP="00BA0838">
      <w:pPr>
        <w:tabs>
          <w:tab w:val="left" w:pos="1440"/>
        </w:tabs>
        <w:rPr>
          <w:szCs w:val="28"/>
        </w:rPr>
      </w:pPr>
      <w:r>
        <w:rPr>
          <w:szCs w:val="28"/>
        </w:rPr>
        <w:t xml:space="preserve">     </w:t>
      </w:r>
      <w:r w:rsidRPr="002A3BD4">
        <w:rPr>
          <w:szCs w:val="28"/>
        </w:rPr>
        <w:t>Продавец торгует канцелярскими товарами: блокнотами, карандашами, тетрадями. За день он продал 2 блокнота, 13 карандашей и 45 тетрадей. Построить таблицу и нарисовать круговую диаграмму.</w:t>
      </w:r>
      <w:r>
        <w:rPr>
          <w:szCs w:val="28"/>
        </w:rPr>
        <w:t xml:space="preserve"> Сохраните задание на носителе информации.</w:t>
      </w:r>
    </w:p>
    <w:p w:rsidR="0052220C" w:rsidRDefault="0052220C"/>
    <w:sectPr w:rsidR="0052220C" w:rsidSect="00522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A0838"/>
    <w:rsid w:val="00270357"/>
    <w:rsid w:val="004602BE"/>
    <w:rsid w:val="00470E3F"/>
    <w:rsid w:val="004E3168"/>
    <w:rsid w:val="00507EBA"/>
    <w:rsid w:val="0052220C"/>
    <w:rsid w:val="00605B02"/>
    <w:rsid w:val="006B11FB"/>
    <w:rsid w:val="007C6C0B"/>
    <w:rsid w:val="007E520F"/>
    <w:rsid w:val="008A07E4"/>
    <w:rsid w:val="009F4607"/>
    <w:rsid w:val="00BA0838"/>
    <w:rsid w:val="00D2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838"/>
    <w:pPr>
      <w:ind w:firstLine="0"/>
      <w:jc w:val="left"/>
    </w:pPr>
    <w:rPr>
      <w:rFonts w:eastAsia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D25296"/>
    <w:pPr>
      <w:spacing w:before="600" w:line="360" w:lineRule="auto"/>
      <w:jc w:val="both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296"/>
    <w:pPr>
      <w:spacing w:before="320" w:line="360" w:lineRule="auto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296"/>
    <w:pPr>
      <w:spacing w:before="320" w:line="360" w:lineRule="auto"/>
      <w:jc w:val="both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296"/>
    <w:pPr>
      <w:spacing w:before="280" w:line="36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296"/>
    <w:pPr>
      <w:spacing w:before="280" w:line="360" w:lineRule="auto"/>
      <w:jc w:val="both"/>
      <w:outlineLvl w:val="4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296"/>
    <w:pPr>
      <w:spacing w:before="280" w:after="80" w:line="360" w:lineRule="auto"/>
      <w:jc w:val="both"/>
      <w:outlineLvl w:val="5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296"/>
    <w:pPr>
      <w:spacing w:before="280" w:line="360" w:lineRule="auto"/>
      <w:jc w:val="both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296"/>
    <w:pPr>
      <w:spacing w:before="280" w:line="360" w:lineRule="auto"/>
      <w:jc w:val="both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296"/>
    <w:pPr>
      <w:spacing w:before="28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296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2529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25296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25296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529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D2529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D25296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5296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25296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D25296"/>
    <w:pPr>
      <w:ind w:firstLine="709"/>
      <w:jc w:val="both"/>
    </w:pPr>
    <w:rPr>
      <w:rFonts w:eastAsiaTheme="minorHAns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D25296"/>
    <w:pPr>
      <w:jc w:val="both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D25296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5296"/>
    <w:pPr>
      <w:spacing w:after="320"/>
      <w:ind w:firstLine="709"/>
      <w:jc w:val="right"/>
    </w:pPr>
    <w:rPr>
      <w:rFonts w:eastAsiaTheme="minorHAns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D25296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D25296"/>
    <w:rPr>
      <w:b/>
      <w:bCs/>
      <w:spacing w:val="0"/>
    </w:rPr>
  </w:style>
  <w:style w:type="character" w:styleId="a9">
    <w:name w:val="Emphasis"/>
    <w:uiPriority w:val="20"/>
    <w:qFormat/>
    <w:rsid w:val="00D25296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D25296"/>
    <w:pPr>
      <w:jc w:val="both"/>
    </w:pPr>
    <w:rPr>
      <w:rFonts w:eastAsiaTheme="minorHAnsi"/>
      <w:sz w:val="28"/>
      <w:szCs w:val="28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D25296"/>
  </w:style>
  <w:style w:type="paragraph" w:styleId="ac">
    <w:name w:val="List Paragraph"/>
    <w:basedOn w:val="a"/>
    <w:uiPriority w:val="34"/>
    <w:qFormat/>
    <w:rsid w:val="00D25296"/>
    <w:pPr>
      <w:ind w:left="720" w:firstLine="709"/>
      <w:contextualSpacing/>
      <w:jc w:val="both"/>
    </w:pPr>
    <w:rPr>
      <w:rFonts w:eastAsiaTheme="minorHAnsi"/>
      <w:sz w:val="28"/>
      <w:szCs w:val="28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D25296"/>
    <w:pPr>
      <w:ind w:firstLine="709"/>
      <w:jc w:val="both"/>
    </w:pPr>
    <w:rPr>
      <w:rFonts w:eastAsiaTheme="minorHAnsi"/>
      <w:color w:val="5A5A5A" w:themeColor="text1" w:themeTint="A5"/>
      <w:sz w:val="28"/>
      <w:szCs w:val="28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D25296"/>
    <w:rPr>
      <w:rFonts w:asciiTheme="minorHAnsi"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5296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D25296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D25296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5296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D25296"/>
    <w:rPr>
      <w:smallCaps/>
    </w:rPr>
  </w:style>
  <w:style w:type="character" w:styleId="af2">
    <w:name w:val="Intense Reference"/>
    <w:uiPriority w:val="32"/>
    <w:qFormat/>
    <w:rsid w:val="00D25296"/>
    <w:rPr>
      <w:b/>
      <w:bCs/>
      <w:smallCaps/>
      <w:color w:val="auto"/>
    </w:rPr>
  </w:style>
  <w:style w:type="character" w:styleId="af3">
    <w:name w:val="Book Title"/>
    <w:uiPriority w:val="33"/>
    <w:qFormat/>
    <w:rsid w:val="00D25296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D25296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BA083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A0838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Продавец 1</c:v>
                </c:pt>
              </c:strCache>
            </c:strRef>
          </c:tx>
          <c:cat>
            <c:strRef>
              <c:f>Лист1!$B$1:$H$1</c:f>
              <c:strCache>
                <c:ptCount val="7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  <c:pt idx="6">
                  <c:v>Вс</c:v>
                </c:pt>
              </c:strCache>
            </c:strRef>
          </c:cat>
          <c:val>
            <c:numRef>
              <c:f>Лист1!$B$2:$H$2</c:f>
              <c:numCache>
                <c:formatCode>General</c:formatCode>
                <c:ptCount val="7"/>
                <c:pt idx="0">
                  <c:v>20</c:v>
                </c:pt>
                <c:pt idx="1">
                  <c:v>25</c:v>
                </c:pt>
                <c:pt idx="2">
                  <c:v>32</c:v>
                </c:pt>
                <c:pt idx="3">
                  <c:v>30</c:v>
                </c:pt>
                <c:pt idx="4">
                  <c:v>23</c:v>
                </c:pt>
                <c:pt idx="5">
                  <c:v>30</c:v>
                </c:pt>
                <c:pt idx="6">
                  <c:v>20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Продавец 2</c:v>
                </c:pt>
              </c:strCache>
            </c:strRef>
          </c:tx>
          <c:cat>
            <c:strRef>
              <c:f>Лист1!$B$1:$H$1</c:f>
              <c:strCache>
                <c:ptCount val="7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  <c:pt idx="6">
                  <c:v>Вс</c:v>
                </c:pt>
              </c:strCache>
            </c:strRef>
          </c:cat>
          <c:val>
            <c:numRef>
              <c:f>Лист1!$B$3:$H$3</c:f>
              <c:numCache>
                <c:formatCode>General</c:formatCode>
                <c:ptCount val="7"/>
                <c:pt idx="0">
                  <c:v>33</c:v>
                </c:pt>
                <c:pt idx="1">
                  <c:v>28</c:v>
                </c:pt>
                <c:pt idx="2">
                  <c:v>25</c:v>
                </c:pt>
                <c:pt idx="3">
                  <c:v>16</c:v>
                </c:pt>
                <c:pt idx="4">
                  <c:v>22</c:v>
                </c:pt>
                <c:pt idx="5">
                  <c:v>15</c:v>
                </c:pt>
                <c:pt idx="6">
                  <c:v>20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Продавец 3</c:v>
                </c:pt>
              </c:strCache>
            </c:strRef>
          </c:tx>
          <c:cat>
            <c:strRef>
              <c:f>Лист1!$B$1:$H$1</c:f>
              <c:strCache>
                <c:ptCount val="7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  <c:pt idx="6">
                  <c:v>Вс</c:v>
                </c:pt>
              </c:strCache>
            </c:strRef>
          </c:cat>
          <c:val>
            <c:numRef>
              <c:f>Лист1!$B$4:$H$4</c:f>
              <c:numCache>
                <c:formatCode>General</c:formatCode>
                <c:ptCount val="7"/>
                <c:pt idx="0">
                  <c:v>15</c:v>
                </c:pt>
                <c:pt idx="1">
                  <c:v>10</c:v>
                </c:pt>
                <c:pt idx="2">
                  <c:v>22</c:v>
                </c:pt>
                <c:pt idx="3">
                  <c:v>29</c:v>
                </c:pt>
                <c:pt idx="4">
                  <c:v>34</c:v>
                </c:pt>
                <c:pt idx="5">
                  <c:v>35</c:v>
                </c:pt>
                <c:pt idx="6">
                  <c:v>20</c:v>
                </c:pt>
              </c:numCache>
            </c:numRef>
          </c:val>
        </c:ser>
        <c:axId val="39404288"/>
        <c:axId val="39405824"/>
      </c:barChart>
      <c:catAx>
        <c:axId val="39404288"/>
        <c:scaling>
          <c:orientation val="minMax"/>
        </c:scaling>
        <c:axPos val="b"/>
        <c:tickLblPos val="nextTo"/>
        <c:crossAx val="39405824"/>
        <c:crosses val="autoZero"/>
        <c:auto val="1"/>
        <c:lblAlgn val="ctr"/>
        <c:lblOffset val="100"/>
      </c:catAx>
      <c:valAx>
        <c:axId val="39405824"/>
        <c:scaling>
          <c:orientation val="minMax"/>
        </c:scaling>
        <c:axPos val="l"/>
        <c:majorGridlines/>
        <c:numFmt formatCode="General" sourceLinked="1"/>
        <c:tickLblPos val="nextTo"/>
        <c:crossAx val="39404288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10067572472449367"/>
          <c:y val="9.212307860783224E-2"/>
          <c:w val="0.65646263183440612"/>
          <c:h val="0.73414795926454279"/>
        </c:manualLayout>
      </c:layout>
      <c:bar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Продавец 1</c:v>
                </c:pt>
              </c:strCache>
            </c:strRef>
          </c:tx>
          <c:cat>
            <c:strRef>
              <c:f>Лист1!$B$1:$H$1</c:f>
              <c:strCache>
                <c:ptCount val="7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  <c:pt idx="6">
                  <c:v>Вс</c:v>
                </c:pt>
              </c:strCache>
            </c:strRef>
          </c:cat>
          <c:val>
            <c:numRef>
              <c:f>Лист1!$B$2:$H$2</c:f>
              <c:numCache>
                <c:formatCode>General</c:formatCode>
                <c:ptCount val="7"/>
                <c:pt idx="0">
                  <c:v>20</c:v>
                </c:pt>
                <c:pt idx="1">
                  <c:v>25</c:v>
                </c:pt>
                <c:pt idx="2">
                  <c:v>32</c:v>
                </c:pt>
                <c:pt idx="3">
                  <c:v>30</c:v>
                </c:pt>
                <c:pt idx="4">
                  <c:v>23</c:v>
                </c:pt>
                <c:pt idx="5">
                  <c:v>30</c:v>
                </c:pt>
                <c:pt idx="6">
                  <c:v>20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Продавец 2</c:v>
                </c:pt>
              </c:strCache>
            </c:strRef>
          </c:tx>
          <c:cat>
            <c:strRef>
              <c:f>Лист1!$B$1:$H$1</c:f>
              <c:strCache>
                <c:ptCount val="7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  <c:pt idx="6">
                  <c:v>Вс</c:v>
                </c:pt>
              </c:strCache>
            </c:strRef>
          </c:cat>
          <c:val>
            <c:numRef>
              <c:f>Лист1!$B$3:$H$3</c:f>
              <c:numCache>
                <c:formatCode>General</c:formatCode>
                <c:ptCount val="7"/>
                <c:pt idx="0">
                  <c:v>33</c:v>
                </c:pt>
                <c:pt idx="1">
                  <c:v>28</c:v>
                </c:pt>
                <c:pt idx="2">
                  <c:v>25</c:v>
                </c:pt>
                <c:pt idx="3">
                  <c:v>16</c:v>
                </c:pt>
                <c:pt idx="4">
                  <c:v>22</c:v>
                </c:pt>
                <c:pt idx="5">
                  <c:v>15</c:v>
                </c:pt>
                <c:pt idx="6">
                  <c:v>20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Продавец 3</c:v>
                </c:pt>
              </c:strCache>
            </c:strRef>
          </c:tx>
          <c:cat>
            <c:strRef>
              <c:f>Лист1!$B$1:$H$1</c:f>
              <c:strCache>
                <c:ptCount val="7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  <c:pt idx="6">
                  <c:v>Вс</c:v>
                </c:pt>
              </c:strCache>
            </c:strRef>
          </c:cat>
          <c:val>
            <c:numRef>
              <c:f>Лист1!$B$4:$H$4</c:f>
              <c:numCache>
                <c:formatCode>General</c:formatCode>
                <c:ptCount val="7"/>
                <c:pt idx="0">
                  <c:v>15</c:v>
                </c:pt>
                <c:pt idx="1">
                  <c:v>10</c:v>
                </c:pt>
                <c:pt idx="2">
                  <c:v>22</c:v>
                </c:pt>
                <c:pt idx="3">
                  <c:v>29</c:v>
                </c:pt>
                <c:pt idx="4">
                  <c:v>34</c:v>
                </c:pt>
                <c:pt idx="5">
                  <c:v>35</c:v>
                </c:pt>
                <c:pt idx="6">
                  <c:v>20</c:v>
                </c:pt>
              </c:numCache>
            </c:numRef>
          </c:val>
        </c:ser>
        <c:axId val="39422976"/>
        <c:axId val="39904000"/>
      </c:barChart>
      <c:catAx>
        <c:axId val="39422976"/>
        <c:scaling>
          <c:orientation val="minMax"/>
        </c:scaling>
        <c:axPos val="b"/>
        <c:tickLblPos val="nextTo"/>
        <c:crossAx val="39904000"/>
        <c:crosses val="autoZero"/>
        <c:auto val="1"/>
        <c:lblAlgn val="ctr"/>
        <c:lblOffset val="100"/>
      </c:catAx>
      <c:valAx>
        <c:axId val="39904000"/>
        <c:scaling>
          <c:orientation val="minMax"/>
        </c:scaling>
        <c:axPos val="l"/>
        <c:majorGridlines/>
        <c:numFmt formatCode="General" sourceLinked="1"/>
        <c:tickLblPos val="nextTo"/>
        <c:crossAx val="394229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049436475496131"/>
          <c:y val="0.2398786380458249"/>
          <c:w val="0.28522361101417582"/>
          <c:h val="0.52024272390834969"/>
        </c:manualLayout>
      </c:layout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Company>Krokoz™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НАДЯ</cp:lastModifiedBy>
  <cp:revision>5</cp:revision>
  <dcterms:created xsi:type="dcterms:W3CDTF">2012-01-26T08:33:00Z</dcterms:created>
  <dcterms:modified xsi:type="dcterms:W3CDTF">2012-01-26T08:40:00Z</dcterms:modified>
</cp:coreProperties>
</file>