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AA8" w:rsidRPr="003F6EF0" w:rsidRDefault="00FA4AA8" w:rsidP="00FA4AA8">
      <w:pPr>
        <w:rPr>
          <w:rFonts w:ascii="Times New Roman" w:hAnsi="Times New Roman" w:cs="Times New Roman"/>
          <w:b/>
        </w:rPr>
      </w:pPr>
      <w:r w:rsidRPr="003F6EF0">
        <w:rPr>
          <w:rFonts w:ascii="Times New Roman" w:hAnsi="Times New Roman" w:cs="Times New Roman"/>
          <w:b/>
        </w:rPr>
        <w:t>Приложение 13</w:t>
      </w:r>
    </w:p>
    <w:p w:rsidR="00FA4AA8" w:rsidRPr="000D2C03" w:rsidRDefault="00FA4AA8" w:rsidP="00FA4AA8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Песня «Не кочегары мы»</w:t>
      </w:r>
    </w:p>
    <w:p w:rsidR="00FA4AA8" w:rsidRPr="000D2C03" w:rsidRDefault="00FA4AA8" w:rsidP="00FA4AA8">
      <w:pPr>
        <w:pStyle w:val="a3"/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Не кочегары вы, не плотники,</w:t>
      </w:r>
      <w:r w:rsidRPr="000D2C03">
        <w:rPr>
          <w:rFonts w:ascii="Times New Roman" w:hAnsi="Times New Roman" w:cs="Times New Roman"/>
          <w:sz w:val="24"/>
          <w:szCs w:val="24"/>
        </w:rPr>
        <w:tab/>
        <w:t xml:space="preserve">         Вы тоже  школьные  работники,</w:t>
      </w:r>
    </w:p>
    <w:p w:rsidR="00FA4AA8" w:rsidRPr="000D2C03" w:rsidRDefault="00FA4AA8" w:rsidP="00FA4AA8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0D2C03">
        <w:rPr>
          <w:rFonts w:ascii="Times New Roman" w:hAnsi="Times New Roman" w:cs="Times New Roman"/>
          <w:sz w:val="24"/>
          <w:szCs w:val="24"/>
          <w:lang w:eastAsia="ru-RU"/>
        </w:rPr>
        <w:t>Но  сожалений горьких нет, как нет.</w:t>
      </w:r>
      <w:r w:rsidRPr="000D2C03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Мы  шлём  вам  пламенный  привет!</w:t>
      </w:r>
    </w:p>
    <w:p w:rsidR="00A12A86" w:rsidRDefault="00A12A86"/>
    <w:sectPr w:rsidR="00A12A86" w:rsidSect="00A1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AA8"/>
    <w:rsid w:val="00A12A86"/>
    <w:rsid w:val="00FA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AA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2012-01-22T16:38:00Z</dcterms:created>
  <dcterms:modified xsi:type="dcterms:W3CDTF">2012-01-22T16:38:00Z</dcterms:modified>
</cp:coreProperties>
</file>