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</w:t>
      </w: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Инструктивная карта №2</w:t>
      </w: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786">
        <w:rPr>
          <w:rFonts w:ascii="Times New Roman" w:hAnsi="Times New Roman" w:cs="Times New Roman"/>
          <w:b/>
          <w:sz w:val="24"/>
          <w:szCs w:val="24"/>
        </w:rPr>
        <w:t>«Цели и задачи демографической политики РФ на период до 2015 года»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выявить цель, задачи и приоритеты демографической политики РФ, на основе текста «Концепции демографической политики РФ в период до 2015 года».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цель демографической политики.</w:t>
      </w: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задачи демографической политики.</w:t>
      </w:r>
    </w:p>
    <w:p w:rsidR="00720786" w:rsidRPr="00720786" w:rsidRDefault="00720786" w:rsidP="007207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10), подчеркните маркером приоритеты демографической политики в области стимулирования рождаемости.</w:t>
      </w: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№ 2</w:t>
      </w: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Инструктивная карта №2</w:t>
      </w: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786">
        <w:rPr>
          <w:rFonts w:ascii="Times New Roman" w:hAnsi="Times New Roman" w:cs="Times New Roman"/>
          <w:b/>
          <w:sz w:val="24"/>
          <w:szCs w:val="24"/>
        </w:rPr>
        <w:t>«Цели и задачи демографической политики РФ на период до 2015 года»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выявить цель, задачи и приоритеты демографической политики РФ, на основе текста «Концепции демографической политики РФ в период до 2015 года».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цель демографической политики.</w:t>
      </w: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задачи демографической политики.</w:t>
      </w:r>
    </w:p>
    <w:p w:rsidR="00720786" w:rsidRPr="00720786" w:rsidRDefault="00720786" w:rsidP="007207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приоритеты демографической политики в области укрепления здоровья населения.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№ 3</w:t>
      </w: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Инструктивная карта №2</w:t>
      </w:r>
    </w:p>
    <w:p w:rsidR="00720786" w:rsidRDefault="00720786" w:rsidP="0072078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0786">
        <w:rPr>
          <w:rFonts w:ascii="Times New Roman" w:hAnsi="Times New Roman" w:cs="Times New Roman"/>
          <w:b/>
          <w:sz w:val="24"/>
          <w:szCs w:val="24"/>
        </w:rPr>
        <w:t>«Цели и задачи демографической политики РФ на период до 2015 года»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выявить цель, задачи и приоритеты демографической политики РФ, на основе текста «Концепции демографической политики РФ в период до 2015 года».</w:t>
      </w:r>
    </w:p>
    <w:p w:rsid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цель демографической политики.</w:t>
      </w: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7), подчеркните маркером задачи демографической политики.</w:t>
      </w:r>
    </w:p>
    <w:p w:rsidR="00720786" w:rsidRPr="00720786" w:rsidRDefault="00720786" w:rsidP="007207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текст «Концепции демографической политики РФ в период до 2015 года» ( страница 12), подчеркните маркером приоритеты демографической политики в области регулирования миграционных потоков.</w:t>
      </w: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Pr="00720786" w:rsidRDefault="00720786" w:rsidP="00720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0786" w:rsidRPr="00720786" w:rsidRDefault="00720786" w:rsidP="007207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20786" w:rsidRPr="0072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222"/>
    <w:multiLevelType w:val="hybridMultilevel"/>
    <w:tmpl w:val="E84E8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938D1"/>
    <w:multiLevelType w:val="hybridMultilevel"/>
    <w:tmpl w:val="E84E8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76D14"/>
    <w:multiLevelType w:val="hybridMultilevel"/>
    <w:tmpl w:val="E84E8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0786"/>
    <w:rsid w:val="0072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1926</Characters>
  <Application>Microsoft Office Word</Application>
  <DocSecurity>0</DocSecurity>
  <Lines>16</Lines>
  <Paragraphs>4</Paragraphs>
  <ScaleCrop>false</ScaleCrop>
  <Company>Дом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2012-01-22T12:16:00Z</dcterms:created>
  <dcterms:modified xsi:type="dcterms:W3CDTF">2012-01-22T12:24:00Z</dcterms:modified>
</cp:coreProperties>
</file>