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AB8" w:rsidRDefault="00DE3AB8" w:rsidP="00DE3AB8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Приложение 1.</w:t>
      </w:r>
    </w:p>
    <w:p w:rsidR="00DE3AB8" w:rsidRPr="00DE3AB8" w:rsidRDefault="00DE3AB8" w:rsidP="00DE3AB8">
      <w:pPr>
        <w:jc w:val="center"/>
        <w:rPr>
          <w:rFonts w:ascii="Times New Roman" w:hAnsi="Times New Roman"/>
          <w:b/>
          <w:sz w:val="28"/>
          <w:szCs w:val="28"/>
        </w:rPr>
      </w:pPr>
      <w:r w:rsidRPr="00DE3AB8">
        <w:rPr>
          <w:rFonts w:ascii="Times New Roman" w:hAnsi="Times New Roman"/>
          <w:sz w:val="28"/>
          <w:szCs w:val="28"/>
        </w:rPr>
        <w:t>«Формирование здоровьесберегающего пространства и применение здоровьесберегающих технологий в учебно-воспитательном процессе»</w:t>
      </w:r>
    </w:p>
    <w:p w:rsidR="00DE3AB8" w:rsidRDefault="00DE3AB8" w:rsidP="00DE3A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Одной из приоритетных задач системы образования становится  сегодня сбережение и укрепление здоровья учащихся, формирование у них ценности здоровья, выбора образовательных технологий, устраняющих перегрузки и сохраняющих здоровье школьника.</w:t>
      </w:r>
    </w:p>
    <w:p w:rsidR="00DE3AB8" w:rsidRDefault="00DE3AB8" w:rsidP="00DE3A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 мнению специалистов 75% всех болезней человека заложено в детском возрасте.</w:t>
      </w:r>
    </w:p>
    <w:p w:rsidR="00DE3AB8" w:rsidRDefault="00DE3AB8" w:rsidP="00DE3A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Среди появившихся на свет младенцев  здоровы   около  - 30% </w:t>
      </w:r>
    </w:p>
    <w:p w:rsidR="00DE3AB8" w:rsidRDefault="00DE3AB8" w:rsidP="00DE3A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 моменту поступления  в школу здоровыми считаются – 20% </w:t>
      </w:r>
    </w:p>
    <w:p w:rsidR="00DE3AB8" w:rsidRDefault="00DE3AB8" w:rsidP="00DE3A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Здоровьесбережение   детей  - это одна из актуальных проблем  21 века.</w:t>
      </w:r>
    </w:p>
    <w:p w:rsidR="00DE3AB8" w:rsidRDefault="00DE3AB8" w:rsidP="00DE3AB8">
      <w:pPr>
        <w:ind w:left="426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Актуальность данного вопроса:</w:t>
      </w:r>
    </w:p>
    <w:p w:rsidR="00DE3AB8" w:rsidRDefault="00DE3AB8" w:rsidP="00DE3AB8">
      <w:pPr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Значительное снижение числа абсолютно здоровых детей </w:t>
      </w:r>
    </w:p>
    <w:p w:rsidR="00DE3AB8" w:rsidRDefault="00DE3AB8" w:rsidP="00DE3AB8">
      <w:pPr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Стремительный рост числа функциональных нарушений и    хронических заболеваний</w:t>
      </w:r>
    </w:p>
    <w:p w:rsidR="00DE3AB8" w:rsidRDefault="00DE3AB8" w:rsidP="00DE3AB8">
      <w:pPr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Изменение структуры хронической патологии</w:t>
      </w:r>
    </w:p>
    <w:p w:rsidR="00DE3AB8" w:rsidRDefault="00DE3AB8" w:rsidP="00DE3AB8">
      <w:pPr>
        <w:numPr>
          <w:ilvl w:val="0"/>
          <w:numId w:val="1"/>
        </w:numPr>
        <w:spacing w:after="0" w:line="240" w:lineRule="auto"/>
        <w:ind w:left="142" w:firstLine="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Увеличение числа школьников, имеющих несколько диагнозов</w:t>
      </w:r>
    </w:p>
    <w:p w:rsidR="00DE3AB8" w:rsidRDefault="00DE3AB8" w:rsidP="00DE3A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 данным исследований специалистов:</w:t>
      </w:r>
    </w:p>
    <w:p w:rsidR="00DE3AB8" w:rsidRDefault="00DE3AB8" w:rsidP="00DE3A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За время обучения в школе число здоровых детей уменьшается в 4 раза:</w:t>
      </w:r>
    </w:p>
    <w:p w:rsidR="00DE3AB8" w:rsidRDefault="00DE3AB8" w:rsidP="00DE3AB8">
      <w:pPr>
        <w:numPr>
          <w:ilvl w:val="0"/>
          <w:numId w:val="2"/>
        </w:numPr>
        <w:spacing w:after="0" w:line="240" w:lineRule="auto"/>
        <w:ind w:left="426" w:hanging="2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Численность близоруких увеличивается с 1 класса к выпускному с 4% до 12% </w:t>
      </w:r>
    </w:p>
    <w:p w:rsidR="00DE3AB8" w:rsidRDefault="00DE3AB8" w:rsidP="00DE3AB8">
      <w:pPr>
        <w:numPr>
          <w:ilvl w:val="0"/>
          <w:numId w:val="2"/>
        </w:numPr>
        <w:spacing w:after="0" w:line="240" w:lineRule="auto"/>
        <w:ind w:left="426" w:hanging="2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Детей с нервно- психическими расстройствами  с  6% до 16%</w:t>
      </w:r>
    </w:p>
    <w:p w:rsidR="00DE3AB8" w:rsidRDefault="00DE3AB8" w:rsidP="00DE3AB8">
      <w:pPr>
        <w:numPr>
          <w:ilvl w:val="0"/>
          <w:numId w:val="2"/>
        </w:numPr>
        <w:spacing w:after="0" w:line="240" w:lineRule="auto"/>
        <w:ind w:left="426" w:hanging="2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нарушением осанки с 2%  до 16%</w:t>
      </w:r>
    </w:p>
    <w:p w:rsidR="00DE3AB8" w:rsidRDefault="00DE3AB8" w:rsidP="00DE3AB8">
      <w:pPr>
        <w:numPr>
          <w:ilvl w:val="0"/>
          <w:numId w:val="2"/>
        </w:numPr>
        <w:spacing w:after="0" w:line="240" w:lineRule="auto"/>
        <w:ind w:left="426" w:hanging="2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Одна из частых патологий  – нарушение остроты зрения  около   30%  -  40 % </w:t>
      </w:r>
    </w:p>
    <w:p w:rsidR="00DE3AB8" w:rsidRPr="00DE3AB8" w:rsidRDefault="00DE3AB8" w:rsidP="00DE3AB8">
      <w:pPr>
        <w:ind w:left="426" w:hanging="2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Именно эти заболевания относятся  к группе « школьных заболеваний».</w:t>
      </w:r>
    </w:p>
    <w:p w:rsidR="00DE3AB8" w:rsidRDefault="00DE3AB8" w:rsidP="00DE3AB8">
      <w:pPr>
        <w:ind w:left="426" w:hanging="24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Причины:</w:t>
      </w:r>
    </w:p>
    <w:p w:rsidR="00DE3AB8" w:rsidRDefault="00DE3AB8" w:rsidP="00DE3AB8">
      <w:pPr>
        <w:numPr>
          <w:ilvl w:val="0"/>
          <w:numId w:val="3"/>
        </w:numPr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Неблагополучие психологического климата школьных коллективов; </w:t>
      </w:r>
    </w:p>
    <w:p w:rsidR="00DE3AB8" w:rsidRDefault="00DE3AB8" w:rsidP="00DE3AB8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Невыполнение санитарно-гигиенических условий реализации учебного    процесса;</w:t>
      </w:r>
    </w:p>
    <w:p w:rsidR="00DE3AB8" w:rsidRDefault="00DE3AB8" w:rsidP="00DE3AB8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Неоправданная интенсификация образования;</w:t>
      </w:r>
    </w:p>
    <w:p w:rsidR="00DE3AB8" w:rsidRDefault="00DE3AB8" w:rsidP="00DE3AB8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Отсутствие специальных знаний и умений по элементарной диагностике состояния здоровья детей;</w:t>
      </w:r>
    </w:p>
    <w:p w:rsidR="00DE3AB8" w:rsidRDefault="00DE3AB8" w:rsidP="00DE3AB8">
      <w:pPr>
        <w:numPr>
          <w:ilvl w:val="0"/>
          <w:numId w:val="4"/>
        </w:numPr>
        <w:spacing w:after="0" w:line="240" w:lineRule="auto"/>
        <w:ind w:left="540"/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 xml:space="preserve"> Отсутствие  системы     восстановления работоспособности;</w:t>
      </w:r>
    </w:p>
    <w:p w:rsidR="00DE3AB8" w:rsidRDefault="00DE3AB8" w:rsidP="00DE3AB8">
      <w:pPr>
        <w:jc w:val="both"/>
        <w:rPr>
          <w:rFonts w:ascii="Times New Roman" w:hAnsi="Times New Roman"/>
          <w:bCs/>
          <w:iCs/>
          <w:sz w:val="24"/>
          <w:szCs w:val="24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    В этих условиях внедрение в практику  здоровьесберегающих технологий является одним из эффектных средств, с помощью которых можно предотвратить ряд социальных проблем и обеспечение уровня здоровья детей.</w:t>
      </w:r>
    </w:p>
    <w:p w:rsidR="00DE3AB8" w:rsidRDefault="00DE3AB8" w:rsidP="00DE3A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  Манушкинской   средней   школе  в  2009 – 2010 учебном  году   обучается  -  95 учеников.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1 класс  -  20 учеников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2 класс  -  24 ученика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3 класс  -  25 учеников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4 класс –  27 учеников. </w:t>
      </w:r>
    </w:p>
    <w:p w:rsidR="00DE3AB8" w:rsidRDefault="00DE3AB8" w:rsidP="00DE3A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Сведения о фактическом состоянии здоровья учащихся по годам.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039"/>
        <w:gridCol w:w="1607"/>
        <w:gridCol w:w="1606"/>
        <w:gridCol w:w="1605"/>
        <w:gridCol w:w="1606"/>
      </w:tblGrid>
      <w:tr w:rsidR="00DE3AB8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B8" w:rsidRDefault="00DE3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B8" w:rsidRDefault="00DE3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2006 – 2007г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B8" w:rsidRDefault="00DE3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2007 - </w:t>
            </w:r>
            <w:smartTag w:uri="urn:schemas-microsoft-com:office:smarttags" w:element="metricconverter">
              <w:smartTagPr>
                <w:attr w:name="ProductID" w:val="2008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2008 г</w:t>
              </w:r>
            </w:smartTag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B8" w:rsidRDefault="00DE3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2008 </w:t>
            </w:r>
            <w:smartTag w:uri="urn:schemas-microsoft-com:office:smarttags" w:element="metricconverter">
              <w:smartTagPr>
                <w:attr w:name="ProductID" w:val="-2009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-2009 г</w:t>
              </w:r>
            </w:smartTag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B8" w:rsidRDefault="00DE3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2009 – </w:t>
            </w:r>
            <w:smartTag w:uri="urn:schemas-microsoft-com:office:smarttags" w:element="metricconverter">
              <w:smartTagPr>
                <w:attr w:name="ProductID" w:val="2010 г"/>
              </w:smartTagPr>
              <w:r>
                <w:rPr>
                  <w:rFonts w:ascii="Times New Roman" w:hAnsi="Times New Roman"/>
                  <w:sz w:val="24"/>
                  <w:szCs w:val="24"/>
                </w:rPr>
                <w:t>2010 г</w:t>
              </w:r>
            </w:smartTag>
          </w:p>
        </w:tc>
      </w:tr>
      <w:tr w:rsidR="00DE3AB8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B8" w:rsidRDefault="00DE3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Поступило в 1 класс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B8" w:rsidRDefault="00DE3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 20 уч.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B8" w:rsidRDefault="00DE3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24 уч.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B8" w:rsidRDefault="00DE3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22 уч.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B8" w:rsidRDefault="00DE3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20 уч.</w:t>
            </w:r>
          </w:p>
        </w:tc>
      </w:tr>
      <w:tr w:rsidR="00DE3AB8">
        <w:tc>
          <w:tcPr>
            <w:tcW w:w="30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B8" w:rsidRDefault="00DE3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здоровых детей</w:t>
            </w:r>
          </w:p>
        </w:tc>
        <w:tc>
          <w:tcPr>
            <w:tcW w:w="1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B8" w:rsidRDefault="00DE3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10 %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B8" w:rsidRDefault="00DE3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  20%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B8" w:rsidRDefault="00DE3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18 %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3AB8" w:rsidRDefault="00DE3AB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    15%</w:t>
            </w:r>
          </w:p>
        </w:tc>
      </w:tr>
    </w:tbl>
    <w:p w:rsidR="00DE3AB8" w:rsidRDefault="00DE3AB8" w:rsidP="00DE3AB8">
      <w:pPr>
        <w:jc w:val="both"/>
        <w:rPr>
          <w:rFonts w:ascii="Times New Roman" w:hAnsi="Times New Roman"/>
          <w:sz w:val="24"/>
          <w:szCs w:val="24"/>
        </w:rPr>
      </w:pP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Результаты обследования здоровья младших школьников и уровень заболеваемости не оставили нас равнодушными. Вот результаты отклонения здоровья младших школьников 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Здоровые дети –   19%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Количество детей имеющих патологии – 81%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Общая картина патологий</w:t>
      </w:r>
    </w:p>
    <w:p w:rsidR="00DE3AB8" w:rsidRDefault="00DE3AB8" w:rsidP="00DE3AB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Плоскостопие                        16                17%</w:t>
      </w:r>
    </w:p>
    <w:p w:rsidR="00DE3AB8" w:rsidRDefault="00DE3AB8" w:rsidP="00DE3AB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Нарушение осанки               34                36 %</w:t>
      </w:r>
    </w:p>
    <w:p w:rsidR="00DE3AB8" w:rsidRDefault="00DE3AB8" w:rsidP="00DE3AB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Сердечно – сосудистые        3                  3  %</w:t>
      </w:r>
    </w:p>
    <w:p w:rsidR="00DE3AB8" w:rsidRDefault="00DE3AB8" w:rsidP="00DE3AB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Органы дыхания                    3                  3 %</w:t>
      </w:r>
    </w:p>
    <w:p w:rsidR="00DE3AB8" w:rsidRDefault="00DE3AB8" w:rsidP="00DE3AB8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Гастрит                                   5                   5 %</w:t>
      </w:r>
    </w:p>
    <w:p w:rsidR="00DE3AB8" w:rsidRDefault="00DE3AB8" w:rsidP="00DE3AB8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Нервная система                   8                   8 %</w:t>
      </w:r>
    </w:p>
    <w:p w:rsidR="00DE3AB8" w:rsidRDefault="00DE3AB8" w:rsidP="00DE3AB8">
      <w:pPr>
        <w:spacing w:line="240" w:lineRule="auto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Прочие болезни                     9                   9 %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2009 году в 1 класс поступило – 20 учеников. Только три ученика относительно здоровы.   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Таблица заболеваний учащихся 1 класса:</w:t>
      </w:r>
    </w:p>
    <w:p w:rsidR="00DE3AB8" w:rsidRDefault="00DE3AB8" w:rsidP="00DE3AB8">
      <w:pPr>
        <w:spacing w:line="24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Заболевания:                     кол – во         %</w:t>
      </w:r>
    </w:p>
    <w:p w:rsidR="00DE3AB8" w:rsidRDefault="00DE3AB8" w:rsidP="00DE3AB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Плоскостопие                        7               32%</w:t>
      </w:r>
    </w:p>
    <w:p w:rsidR="00DE3AB8" w:rsidRDefault="00DE3AB8" w:rsidP="00DE3AB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Нарушение  осанки               3              15%</w:t>
      </w:r>
    </w:p>
    <w:p w:rsidR="00DE3AB8" w:rsidRDefault="00DE3AB8" w:rsidP="00DE3AB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Сердечно – сосудистые         3              15%</w:t>
      </w:r>
    </w:p>
    <w:p w:rsidR="00DE3AB8" w:rsidRDefault="00DE3AB8" w:rsidP="00DE3AB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Дыхательных путей               3              15%</w:t>
      </w:r>
    </w:p>
    <w:p w:rsidR="00DE3AB8" w:rsidRDefault="00DE3AB8" w:rsidP="00DE3AB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                      Нервная система                     4              20%</w:t>
      </w:r>
    </w:p>
    <w:p w:rsidR="00DE3AB8" w:rsidRDefault="00DE3AB8" w:rsidP="00DE3AB8">
      <w:pPr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                         Здоровы                                  3              15%</w:t>
      </w:r>
    </w:p>
    <w:p w:rsidR="00DE3AB8" w:rsidRDefault="00DE3AB8" w:rsidP="00DE3AB8">
      <w:pPr>
        <w:ind w:firstLine="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   Среди учеников есть такие, которые имеют два, а то и три заболевания    одновременно. Эти данные заставляют серьёзно задуматься учителей школы о сохранении здоровья младших школьников.</w:t>
      </w:r>
    </w:p>
    <w:p w:rsidR="00DE3AB8" w:rsidRDefault="00DE3AB8" w:rsidP="00DE3AB8">
      <w:pPr>
        <w:ind w:hanging="180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Возникла необходимость в корректировке общего подхода к образовательному процессу, с целью снятия учебных перегрузок и сохранения здоровья младших школьников без потери его качества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DE3AB8" w:rsidRDefault="00DE3AB8" w:rsidP="00DE3AB8">
      <w:pPr>
        <w:ind w:hanging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Школа – это территория здоровья</w:t>
      </w:r>
      <w:r>
        <w:rPr>
          <w:rFonts w:ascii="Times New Roman" w:hAnsi="Times New Roman"/>
          <w:sz w:val="24"/>
          <w:szCs w:val="24"/>
        </w:rPr>
        <w:t>.</w:t>
      </w:r>
    </w:p>
    <w:p w:rsidR="00DE3AB8" w:rsidRDefault="00DE3AB8" w:rsidP="00DE3A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«Забота о здоровье детей – это важнейший труд учителя. От жизнерадостности, бодрости детей зависит их духовная жизнь, мировоззрение, умственное развитие, прочность знаний и вера в свои силы» - писал В.А. Сухомлинский.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«Здоровье – это состояние полного физического, психического и социального благополучия, а не просто отсутствие болезней».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Физическое здоровье – </w:t>
      </w:r>
      <w:r>
        <w:rPr>
          <w:rFonts w:ascii="Times New Roman" w:hAnsi="Times New Roman"/>
          <w:sz w:val="24"/>
          <w:szCs w:val="24"/>
        </w:rPr>
        <w:t xml:space="preserve">уровень роста, развитие систем организма. 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Психическое здоровье – </w:t>
      </w:r>
      <w:r>
        <w:rPr>
          <w:rFonts w:ascii="Times New Roman" w:hAnsi="Times New Roman"/>
          <w:sz w:val="24"/>
          <w:szCs w:val="24"/>
        </w:rPr>
        <w:t>состояние психической сферы и душевного комфорта.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Социальное здоровье – </w:t>
      </w:r>
      <w:r>
        <w:rPr>
          <w:rFonts w:ascii="Times New Roman" w:hAnsi="Times New Roman"/>
          <w:sz w:val="24"/>
          <w:szCs w:val="24"/>
        </w:rPr>
        <w:t>это моральное самообладание, самоопределение личности в семье, школе, социальной группе.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Нравственное здоровье</w:t>
      </w:r>
      <w:r>
        <w:rPr>
          <w:rFonts w:ascii="Times New Roman" w:hAnsi="Times New Roman"/>
          <w:sz w:val="24"/>
          <w:szCs w:val="24"/>
        </w:rPr>
        <w:t xml:space="preserve"> -  система ценностей, мотивов поведения в обществе.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Успешной и востребованной будет та школа, которая обеспечит здоровье детей, используя  здоровьесберегающие  технологии .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ТЕХНОЛОГИЯ - это чёткий ответ на вопросы: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Что надо делать? Как и в какой момент времени?</w:t>
      </w:r>
    </w:p>
    <w:p w:rsidR="00DE3AB8" w:rsidRDefault="00DE3AB8" w:rsidP="00DE3A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Здоровьесберегающую  технологию - </w:t>
      </w:r>
      <w:r>
        <w:rPr>
          <w:rFonts w:ascii="Times New Roman" w:hAnsi="Times New Roman"/>
          <w:sz w:val="24"/>
          <w:szCs w:val="24"/>
        </w:rPr>
        <w:t xml:space="preserve"> можно рассматривать как совокупность приёмов, методов организации обучения школьников без ущерба здоровья и как качественную  характеристику любой педагогической технологии.</w:t>
      </w:r>
    </w:p>
    <w:p w:rsidR="00DE3AB8" w:rsidRDefault="00DE3AB8" w:rsidP="00DE3A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</w:t>
      </w:r>
      <w:r>
        <w:rPr>
          <w:rFonts w:ascii="Times New Roman" w:hAnsi="Times New Roman"/>
          <w:b/>
          <w:sz w:val="24"/>
          <w:szCs w:val="24"/>
        </w:rPr>
        <w:t>Прилагательное «здоровьесберегающая»</w:t>
      </w:r>
      <w:r>
        <w:rPr>
          <w:rFonts w:ascii="Times New Roman" w:hAnsi="Times New Roman"/>
          <w:sz w:val="24"/>
          <w:szCs w:val="24"/>
        </w:rPr>
        <w:t xml:space="preserve"> является качественной характеристикой любой образовательной технологии, показывающей, насколько  при реализации данной технологии решается задача сохранения здоровья основных субъектов образовательного процесса-ученика и педагога</w:t>
      </w:r>
    </w:p>
    <w:p w:rsidR="00DE3AB8" w:rsidRDefault="00DE3AB8" w:rsidP="00DE3A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Мы ищем самые оптимальные пути обучения детей, используя педагогические технологии .</w:t>
      </w:r>
    </w:p>
    <w:p w:rsidR="00DE3AB8" w:rsidRDefault="00DE3AB8" w:rsidP="00DE3AB8">
      <w:pPr>
        <w:numPr>
          <w:ilvl w:val="0"/>
          <w:numId w:val="5"/>
        </w:numPr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игровые технологии,  </w:t>
      </w:r>
    </w:p>
    <w:p w:rsidR="00DE3AB8" w:rsidRDefault="00DE3AB8" w:rsidP="00DE3AB8">
      <w:pPr>
        <w:numPr>
          <w:ilvl w:val="0"/>
          <w:numId w:val="5"/>
        </w:numPr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разноуровневая  дифференциация,         </w:t>
      </w:r>
    </w:p>
    <w:p w:rsidR="00DE3AB8" w:rsidRDefault="00DE3AB8" w:rsidP="00DE3AB8">
      <w:pPr>
        <w:numPr>
          <w:ilvl w:val="0"/>
          <w:numId w:val="5"/>
        </w:numPr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технология деятельностного метода,                                              </w:t>
      </w:r>
    </w:p>
    <w:p w:rsidR="00DE3AB8" w:rsidRDefault="00DE3AB8" w:rsidP="00DE3AB8">
      <w:pPr>
        <w:numPr>
          <w:ilvl w:val="0"/>
          <w:numId w:val="5"/>
        </w:numPr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информационные  коммуникативные  технологии,</w:t>
      </w:r>
    </w:p>
    <w:p w:rsidR="00DE3AB8" w:rsidRDefault="00DE3AB8" w:rsidP="00DE3AB8">
      <w:pPr>
        <w:numPr>
          <w:ilvl w:val="0"/>
          <w:numId w:val="5"/>
        </w:numPr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технология проектной деятельности,        </w:t>
      </w:r>
    </w:p>
    <w:p w:rsidR="00DE3AB8" w:rsidRDefault="00DE3AB8" w:rsidP="00DE3AB8">
      <w:pPr>
        <w:numPr>
          <w:ilvl w:val="0"/>
          <w:numId w:val="5"/>
        </w:numPr>
        <w:spacing w:after="0" w:line="240" w:lineRule="auto"/>
        <w:ind w:left="142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перспективно - опережающего обучения и др. </w:t>
      </w:r>
    </w:p>
    <w:p w:rsidR="00DE3AB8" w:rsidRDefault="00DE3AB8" w:rsidP="00DE3AB8">
      <w:pPr>
        <w:spacing w:after="0" w:line="240" w:lineRule="auto"/>
        <w:ind w:left="142"/>
        <w:rPr>
          <w:rFonts w:ascii="Times New Roman" w:hAnsi="Times New Roman"/>
          <w:sz w:val="24"/>
          <w:szCs w:val="24"/>
        </w:rPr>
      </w:pPr>
    </w:p>
    <w:p w:rsidR="00DE3AB8" w:rsidRDefault="00DE3AB8" w:rsidP="00DE3A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 Грамотная забота о здоровье учащихся – это не только важнейшая задача каждого учителя, но и индикатор его профессионализма» Н,К. Смирнов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Прежде всего мы рассматриваем концепцию здровьесбережения в форме структурно – логической схемы: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>
        <w:rPr>
          <w:rFonts w:ascii="Times New Roman" w:hAnsi="Times New Roman"/>
          <w:b/>
          <w:sz w:val="24"/>
          <w:szCs w:val="24"/>
        </w:rPr>
        <w:t>цели   -  принципы и задачи  -     средства  - условия  -  результаты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ЦЕЛИ:   Обеспечить ученику возможность сохранения здоровья.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Сформировать у учащихся необходимые знания, умения, навыки по здоровому     образу жизни и научить использовать их в повседневной жизни.</w:t>
      </w:r>
    </w:p>
    <w:p w:rsidR="00DE3AB8" w:rsidRDefault="00DE3AB8" w:rsidP="00DE3AB8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ЗАДАЧИ  УЧИТЕЛЯ:</w:t>
      </w:r>
    </w:p>
    <w:p w:rsidR="00DE3AB8" w:rsidRDefault="00DE3AB8" w:rsidP="00DE3AB8">
      <w:pPr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просвещение учащихся;</w:t>
      </w:r>
    </w:p>
    <w:p w:rsidR="00DE3AB8" w:rsidRDefault="00DE3AB8" w:rsidP="00DE3AB8">
      <w:pPr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повышение мотивации учащихся;</w:t>
      </w:r>
    </w:p>
    <w:p w:rsidR="00DE3AB8" w:rsidRDefault="00DE3AB8" w:rsidP="00DE3AB8">
      <w:pPr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создание эффективного психологического климата  на уроке;</w:t>
      </w:r>
    </w:p>
    <w:p w:rsidR="00DE3AB8" w:rsidRDefault="00DE3AB8" w:rsidP="00DE3AB8">
      <w:pPr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выбор адекватных средств и методов;</w:t>
      </w:r>
    </w:p>
    <w:p w:rsidR="00DE3AB8" w:rsidRDefault="00DE3AB8" w:rsidP="00DE3AB8">
      <w:pPr>
        <w:numPr>
          <w:ilvl w:val="0"/>
          <w:numId w:val="6"/>
        </w:numPr>
        <w:spacing w:after="0" w:line="240" w:lineRule="auto"/>
        <w:ind w:left="0" w:firstLine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фиксация проблем.  </w:t>
      </w:r>
    </w:p>
    <w:p w:rsidR="00DE3AB8" w:rsidRDefault="00DE3AB8" w:rsidP="00DE3AB8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E3AB8" w:rsidRDefault="00DE3AB8" w:rsidP="00DE3A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Основными  принципами   здоровьесберегающих  технологий в нашей работе стали:</w:t>
      </w:r>
    </w:p>
    <w:p w:rsidR="00DE3AB8" w:rsidRDefault="00DE3AB8" w:rsidP="00DE3AB8">
      <w:pPr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профессиональное сотрудничество</w:t>
      </w:r>
    </w:p>
    <w:p w:rsidR="00DE3AB8" w:rsidRDefault="00DE3AB8" w:rsidP="00DE3AB8">
      <w:pPr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многообразие форм и методов</w:t>
      </w:r>
    </w:p>
    <w:p w:rsidR="00DE3AB8" w:rsidRDefault="00DE3AB8" w:rsidP="00DE3AB8">
      <w:pPr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личностная ориентация действенный оптимизм</w:t>
      </w:r>
    </w:p>
    <w:p w:rsidR="00DE3AB8" w:rsidRDefault="00DE3AB8" w:rsidP="00DE3AB8">
      <w:pPr>
        <w:numPr>
          <w:ilvl w:val="0"/>
          <w:numId w:val="7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одним из главных является :</w:t>
      </w:r>
    </w:p>
    <w:p w:rsidR="00DE3AB8" w:rsidRDefault="00DE3AB8" w:rsidP="00DE3A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« НЕ навреди!»</w:t>
      </w:r>
      <w:r>
        <w:rPr>
          <w:rFonts w:ascii="Times New Roman" w:hAnsi="Times New Roman"/>
          <w:sz w:val="24"/>
          <w:szCs w:val="24"/>
        </w:rPr>
        <w:t xml:space="preserve"> - учитывать  индивидуальные особенности каждого ребёнка.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Ожидаемые   результаты</w:t>
      </w:r>
      <w:r>
        <w:rPr>
          <w:rFonts w:ascii="Times New Roman" w:hAnsi="Times New Roman"/>
          <w:i/>
          <w:sz w:val="24"/>
          <w:szCs w:val="24"/>
        </w:rPr>
        <w:t>: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  Сохранение здоровья и рост уровня физического развития.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2. Повышения приоритета здоровья.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Повышение мотивации к учебному процессу и качества знаний.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 Создания комфортной среды.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5. Поддержка родителей деятельности начальной школы по воспитанию здоровья.</w:t>
      </w:r>
    </w:p>
    <w:p w:rsidR="00DE3AB8" w:rsidRDefault="00DE3AB8" w:rsidP="00DE3A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Как сделать так, чтобы обучение было в радость? 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Здоровьесберегающая  организация  учебного процесса: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Направлена на – </w:t>
      </w:r>
      <w:r>
        <w:rPr>
          <w:rFonts w:ascii="Times New Roman" w:hAnsi="Times New Roman"/>
          <w:sz w:val="24"/>
          <w:szCs w:val="24"/>
        </w:rPr>
        <w:t>обеспечение психического здоровья ребёнка.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Опирается на – </w:t>
      </w:r>
      <w:r>
        <w:rPr>
          <w:rFonts w:ascii="Times New Roman" w:hAnsi="Times New Roman"/>
          <w:sz w:val="24"/>
          <w:szCs w:val="24"/>
        </w:rPr>
        <w:t xml:space="preserve">преемственность, вариативность и прагматичность 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 практическая ориентация)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Достигается  через  </w:t>
      </w:r>
      <w:r>
        <w:rPr>
          <w:rFonts w:ascii="Times New Roman" w:hAnsi="Times New Roman"/>
          <w:sz w:val="24"/>
          <w:szCs w:val="24"/>
        </w:rPr>
        <w:t xml:space="preserve">- учет особенностей класса, использование приёмов, способствующих появлению интереса к учебному материалу, создания условий для самовыражения. 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Приводит к  - </w:t>
      </w:r>
      <w:r>
        <w:rPr>
          <w:rFonts w:ascii="Times New Roman" w:hAnsi="Times New Roman"/>
          <w:sz w:val="24"/>
          <w:szCs w:val="24"/>
        </w:rPr>
        <w:t xml:space="preserve">снижению утомляемости, повышению мотивации к учебной деятельности, приросту учебных достижений.  </w:t>
      </w:r>
    </w:p>
    <w:p w:rsidR="00DE3AB8" w:rsidRDefault="00DE3AB8" w:rsidP="00DE3AB8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Важная составная часть  здоровьесберегающей  работы - это рациональная организация урока. От уровня гигиенической рациональности зависит функциональное  состояния учащихся  в процессе учебной деятельности.</w:t>
      </w:r>
    </w:p>
    <w:p w:rsidR="00DE3AB8" w:rsidRDefault="00DE3AB8" w:rsidP="00DE3AB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Урок – зона психологического комфорта.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    </w:t>
      </w:r>
      <w:r>
        <w:rPr>
          <w:rFonts w:ascii="Times New Roman" w:hAnsi="Times New Roman"/>
          <w:bCs/>
          <w:sz w:val="24"/>
          <w:szCs w:val="24"/>
        </w:rPr>
        <w:t>Это</w:t>
      </w:r>
      <w:r>
        <w:rPr>
          <w:rFonts w:ascii="Times New Roman" w:hAnsi="Times New Roman"/>
          <w:sz w:val="24"/>
          <w:szCs w:val="24"/>
        </w:rPr>
        <w:t xml:space="preserve"> форма организации педагогического процесса, при которой учитель эффективно руководит познавательной деятельностью постоянной группы учащихся. </w:t>
      </w:r>
    </w:p>
    <w:p w:rsidR="00DE3AB8" w:rsidRDefault="00DE3AB8" w:rsidP="00DE3AB8">
      <w:pPr>
        <w:jc w:val="both"/>
        <w:rPr>
          <w:rFonts w:ascii="Times New Roman" w:hAnsi="Times New Roman"/>
          <w:bCs/>
          <w:i/>
          <w:iCs/>
          <w:sz w:val="24"/>
          <w:szCs w:val="24"/>
        </w:rPr>
      </w:pPr>
      <w:r>
        <w:rPr>
          <w:rFonts w:ascii="Times New Roman" w:hAnsi="Times New Roman"/>
          <w:bCs/>
          <w:i/>
          <w:iCs/>
          <w:sz w:val="24"/>
          <w:szCs w:val="24"/>
        </w:rPr>
        <w:t>Урок может считаться здоровьесберегающей формой обучения, если будут выполняться педагогические условия:</w:t>
      </w:r>
    </w:p>
    <w:p w:rsidR="00DE3AB8" w:rsidRDefault="00DE3AB8" w:rsidP="00DE3AB8">
      <w:pPr>
        <w:numPr>
          <w:ilvl w:val="0"/>
          <w:numId w:val="8"/>
        </w:numPr>
        <w:spacing w:after="0" w:line="240" w:lineRule="auto"/>
        <w:ind w:left="284" w:firstLine="0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Выполнение санитарно-гигиенических  условий.</w:t>
      </w:r>
    </w:p>
    <w:p w:rsidR="00DE3AB8" w:rsidRDefault="00DE3AB8" w:rsidP="00DE3AB8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Использование элементарной диагностики утомляемости</w:t>
      </w:r>
    </w:p>
    <w:p w:rsidR="00DE3AB8" w:rsidRDefault="00DE3AB8" w:rsidP="00DE3AB8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Применение способов снижения утомления</w:t>
      </w:r>
    </w:p>
    <w:p w:rsidR="00DE3AB8" w:rsidRDefault="00DE3AB8" w:rsidP="00DE3AB8">
      <w:pPr>
        <w:numPr>
          <w:ilvl w:val="0"/>
          <w:numId w:val="8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Создание благоприятного психологического  климата</w:t>
      </w:r>
    </w:p>
    <w:p w:rsidR="00DE3AB8" w:rsidRDefault="00DE3AB8" w:rsidP="00DE3AB8">
      <w:pPr>
        <w:numPr>
          <w:ilvl w:val="0"/>
          <w:numId w:val="8"/>
        </w:numPr>
        <w:spacing w:after="0" w:line="240" w:lineRule="auto"/>
        <w:ind w:left="284"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Осуществление  индивидуального и дифференцированного подхода</w:t>
      </w:r>
    </w:p>
    <w:p w:rsidR="00DE3AB8" w:rsidRDefault="00DE3AB8" w:rsidP="00DE3AB8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DE3AB8" w:rsidRDefault="00DE3AB8" w:rsidP="00DE3AB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b/>
          <w:sz w:val="24"/>
          <w:szCs w:val="24"/>
        </w:rPr>
        <w:t>Основные требования к качественному уроку в условиях здоровьесберегающей   технологии:</w:t>
      </w:r>
    </w:p>
    <w:p w:rsidR="00DE3AB8" w:rsidRDefault="00DE3AB8" w:rsidP="00DE3A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Построение урока на основе закономерностей учебно-воспитательного процесса с  использованием передовых педагогических технологий.</w:t>
      </w:r>
    </w:p>
    <w:p w:rsidR="00DE3AB8" w:rsidRDefault="00DE3AB8" w:rsidP="00DE3AB8">
      <w:pPr>
        <w:numPr>
          <w:ilvl w:val="0"/>
          <w:numId w:val="9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Создание благоприятного психологического климата, ситуации успеха.</w:t>
      </w:r>
    </w:p>
    <w:p w:rsidR="00DE3AB8" w:rsidRDefault="00DE3AB8" w:rsidP="00DE3AB8">
      <w:pPr>
        <w:numPr>
          <w:ilvl w:val="0"/>
          <w:numId w:val="9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Реализация на уроке в оптимальном соотношении общедидактических принципов и методов.</w:t>
      </w:r>
    </w:p>
    <w:p w:rsidR="00DE3AB8" w:rsidRDefault="00DE3AB8" w:rsidP="00DE3AB8">
      <w:pPr>
        <w:numPr>
          <w:ilvl w:val="0"/>
          <w:numId w:val="9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Установление межпредметных связей, интеграция обучения.</w:t>
      </w:r>
    </w:p>
    <w:p w:rsidR="00DE3AB8" w:rsidRDefault="00DE3AB8" w:rsidP="00DE3AB8">
      <w:pPr>
        <w:numPr>
          <w:ilvl w:val="0"/>
          <w:numId w:val="9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Эффективное использование педагогических средств здоровьесберегающих технологий ( физкультминуток, игр…)</w:t>
      </w:r>
    </w:p>
    <w:p w:rsidR="00DE3AB8" w:rsidRDefault="00DE3AB8" w:rsidP="00DE3AB8">
      <w:pPr>
        <w:numPr>
          <w:ilvl w:val="0"/>
          <w:numId w:val="9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Соблюдение режима работы с ТСО ( компьютером)</w:t>
      </w:r>
    </w:p>
    <w:p w:rsidR="00DE3AB8" w:rsidRDefault="00DE3AB8" w:rsidP="00DE3AB8">
      <w:pPr>
        <w:numPr>
          <w:ilvl w:val="0"/>
          <w:numId w:val="9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Обеспечение необходимых условий для продуктивной деятельности учащихся.</w:t>
      </w:r>
    </w:p>
    <w:p w:rsidR="00DE3AB8" w:rsidRDefault="00DE3AB8" w:rsidP="00DE3AB8">
      <w:pPr>
        <w:numPr>
          <w:ilvl w:val="0"/>
          <w:numId w:val="9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Использование на уроке уровневой дифференциации обучения.</w:t>
      </w:r>
    </w:p>
    <w:p w:rsidR="00DE3AB8" w:rsidRDefault="00DE3AB8" w:rsidP="00DE3AB8">
      <w:pPr>
        <w:numPr>
          <w:ilvl w:val="0"/>
          <w:numId w:val="9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Логичность и эмоциональность всех этапов учебного процесса.</w:t>
      </w:r>
    </w:p>
    <w:p w:rsidR="00DE3AB8" w:rsidRDefault="00DE3AB8" w:rsidP="00DE3AB8">
      <w:pPr>
        <w:numPr>
          <w:ilvl w:val="0"/>
          <w:numId w:val="9"/>
        </w:numPr>
        <w:spacing w:after="0" w:line="240" w:lineRule="auto"/>
        <w:ind w:left="142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Активизация  развития   всех  сфер  личности  учащихся.</w:t>
      </w:r>
    </w:p>
    <w:p w:rsidR="00DE3AB8" w:rsidRDefault="00DE3AB8" w:rsidP="00DE3AB8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Главное в применении здоровьесберегающих технологий это не слова, а практический опыт. 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С 2005 года Манушкинская средняя общеобразовательная школа является экспериментальной площадкой по теме «</w:t>
      </w:r>
      <w:r>
        <w:rPr>
          <w:rFonts w:ascii="Times New Roman" w:hAnsi="Times New Roman"/>
          <w:i/>
          <w:sz w:val="24"/>
          <w:szCs w:val="24"/>
        </w:rPr>
        <w:t>Организация физкультурно – оздоровительной, воспитательной работы по формированию здорового образа жизни»</w:t>
      </w:r>
      <w:r>
        <w:rPr>
          <w:rFonts w:ascii="Times New Roman" w:hAnsi="Times New Roman"/>
          <w:sz w:val="24"/>
          <w:szCs w:val="24"/>
        </w:rPr>
        <w:t>.  Наша школа работает в одну смену.  Занятия начинаются в 8 часов 25 мин</w:t>
      </w:r>
      <w:r>
        <w:rPr>
          <w:rFonts w:ascii="Times New Roman" w:hAnsi="Times New Roman"/>
          <w:b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 xml:space="preserve">Во второй половине дня строго выполняются режимные моменты в группе  продлённого дня.   На всех уроках, во внеклассной и внеурочной деятельности нами соблюдаются требования СанПиНа </w:t>
      </w:r>
      <w:r>
        <w:rPr>
          <w:sz w:val="24"/>
          <w:szCs w:val="24"/>
        </w:rPr>
        <w:t>(световой, тепловой, воздушный режим, чистота, а также  требования  к использованию ТСО в обучении).  Кабинеты начальных классов  отличаются от других кабинетов чистотой, уютом и комфортом, во всех кабинетах стоят новые парты, соответствующих размеров, хорошее освещение. Каждый кабинет начальных классов не  похож на другой.  В классах много комнатных растений, которые образуют «зелёные уголки».</w:t>
      </w:r>
      <w:r>
        <w:rPr>
          <w:rFonts w:ascii="Times New Roman" w:hAnsi="Times New Roman"/>
          <w:sz w:val="24"/>
          <w:szCs w:val="24"/>
        </w:rPr>
        <w:t xml:space="preserve"> Озеленение кабинетов, что позволяет поддерживать естественный микроклимат, комфортно себя чувствовать.</w:t>
      </w:r>
      <w:r>
        <w:rPr>
          <w:sz w:val="24"/>
          <w:szCs w:val="24"/>
        </w:rPr>
        <w:t xml:space="preserve"> Систематически проветриваются кабинеты перед уроком и на переменах.</w:t>
      </w:r>
      <w:r>
        <w:rPr>
          <w:rFonts w:ascii="Times New Roman" w:hAnsi="Times New Roman"/>
          <w:bCs/>
          <w:i/>
          <w:iCs/>
          <w:sz w:val="24"/>
          <w:szCs w:val="24"/>
        </w:rPr>
        <w:t>Если класс не проветривается и плохо освещен, то никакие педагогические технологии не помогут сохранить здоровье учащихся!</w:t>
      </w:r>
      <w:r>
        <w:rPr>
          <w:rFonts w:ascii="Times New Roman" w:hAnsi="Times New Roman"/>
          <w:sz w:val="24"/>
          <w:szCs w:val="24"/>
        </w:rPr>
        <w:t xml:space="preserve"> Учёные Всемирного института Здравоохранения провели исследования и пришли к выводу: при нарушении водного баланса снижается работоспособность учеников. Если ученик выпивает </w:t>
      </w:r>
      <w:smartTag w:uri="urn:schemas-microsoft-com:office:smarttags" w:element="metricconverter">
        <w:smartTagPr>
          <w:attr w:name="ProductID" w:val="1 л"/>
        </w:smartTagPr>
        <w:r>
          <w:rPr>
            <w:rFonts w:ascii="Times New Roman" w:hAnsi="Times New Roman"/>
            <w:sz w:val="24"/>
            <w:szCs w:val="24"/>
          </w:rPr>
          <w:t>1 л</w:t>
        </w:r>
      </w:smartTag>
      <w:r>
        <w:rPr>
          <w:rFonts w:ascii="Times New Roman" w:hAnsi="Times New Roman"/>
          <w:sz w:val="24"/>
          <w:szCs w:val="24"/>
        </w:rPr>
        <w:t xml:space="preserve"> – </w:t>
      </w:r>
      <w:smartTag w:uri="urn:schemas-microsoft-com:office:smarttags" w:element="metricconverter">
        <w:smartTagPr>
          <w:attr w:name="ProductID" w:val="1,5 л"/>
        </w:smartTagPr>
        <w:r>
          <w:rPr>
            <w:rFonts w:ascii="Times New Roman" w:hAnsi="Times New Roman"/>
            <w:sz w:val="24"/>
            <w:szCs w:val="24"/>
          </w:rPr>
          <w:t>1,5 л</w:t>
        </w:r>
      </w:smartTag>
      <w:r>
        <w:rPr>
          <w:rFonts w:ascii="Times New Roman" w:hAnsi="Times New Roman"/>
          <w:sz w:val="24"/>
          <w:szCs w:val="24"/>
        </w:rPr>
        <w:t xml:space="preserve"> воды в сутки, то коэффициент умственной работоспособности повышается. Поэтому в каждом классе стоит куллер с водой и одноразовыми стаканчиками. Поддерживается влажность воздуха: душ для цветов, в отопительный сезон – закрываем влажными полотенцами батареи.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В каждом кабинете оформлены «</w:t>
      </w:r>
      <w:r>
        <w:rPr>
          <w:rFonts w:ascii="Times New Roman" w:hAnsi="Times New Roman"/>
          <w:b/>
          <w:sz w:val="24"/>
          <w:szCs w:val="24"/>
        </w:rPr>
        <w:t>Уголки здоровья»,</w:t>
      </w:r>
      <w:r>
        <w:rPr>
          <w:rFonts w:ascii="Times New Roman" w:hAnsi="Times New Roman"/>
          <w:sz w:val="24"/>
          <w:szCs w:val="24"/>
        </w:rPr>
        <w:t xml:space="preserve">  где содержится информация о профилактике здоровья, правильном питании, гигиенические правила,  упражнения для гимнастики.  </w:t>
      </w:r>
    </w:p>
    <w:p w:rsidR="00DE3AB8" w:rsidRDefault="00DE3AB8" w:rsidP="00DE3AB8">
      <w:pPr>
        <w:spacing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соблюдения психолого- педагогических условий проведения урока в основном  зависит состояние школьников в учебном процессе.    Каждый урок мы начинаем с эмоционального настроя учащихся, снижения  эмоциональной напряжённости, создания «ситуации успеха» В таблице </w:t>
      </w:r>
      <w:r>
        <w:rPr>
          <w:rFonts w:ascii="Times New Roman" w:hAnsi="Times New Roman"/>
          <w:b/>
          <w:sz w:val="24"/>
          <w:szCs w:val="24"/>
        </w:rPr>
        <w:t xml:space="preserve">«Технологические операции «создания успеха» </w:t>
      </w:r>
      <w:r>
        <w:rPr>
          <w:rFonts w:ascii="Times New Roman" w:hAnsi="Times New Roman"/>
          <w:sz w:val="24"/>
          <w:szCs w:val="24"/>
        </w:rPr>
        <w:t xml:space="preserve">( </w:t>
      </w:r>
      <w:r w:rsidRPr="00DE3AB8">
        <w:rPr>
          <w:rFonts w:ascii="Times New Roman" w:hAnsi="Times New Roman"/>
          <w:b/>
          <w:sz w:val="24"/>
          <w:szCs w:val="24"/>
        </w:rPr>
        <w:t>Приложение 5.)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мы приводим примеры мобилизации активности, авансирования успешности  учащихся на всех этапах работы на уроке. Мы предлагаем  начинать учебный день с игр: « Я сегодня вот такой…»,  «Подари улыбку», « Сломанный телефон»», « Пожелай соседу…» и другие.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</w:t>
      </w:r>
    </w:p>
    <w:p w:rsidR="00DE3AB8" w:rsidRDefault="00DE3AB8" w:rsidP="00DE3AB8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Для повышения умственной работоспособности детей, предупреждения преждевременного наступления утомления и снятия мышечного напряжения   используем </w:t>
      </w:r>
      <w:r>
        <w:rPr>
          <w:rFonts w:ascii="Times New Roman" w:hAnsi="Times New Roman"/>
          <w:b/>
          <w:sz w:val="24"/>
          <w:szCs w:val="24"/>
        </w:rPr>
        <w:t xml:space="preserve">на  уроках малые  формы физической активности учащихся- физкультминутки: </w:t>
      </w:r>
      <w:r>
        <w:rPr>
          <w:rFonts w:ascii="Times New Roman" w:hAnsi="Times New Roman"/>
          <w:sz w:val="24"/>
          <w:szCs w:val="24"/>
        </w:rPr>
        <w:t>перед началом урока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и в зависимости от утомляемости учащихся.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Обязательное условие эффективного проведения физкультминуток – положительный эмоциональный фон.</w:t>
      </w:r>
    </w:p>
    <w:p w:rsidR="00DE3AB8" w:rsidRDefault="00DE3AB8" w:rsidP="00DE3A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Упражнения для профилактики « школьных болезней»:</w:t>
      </w:r>
    </w:p>
    <w:p w:rsidR="00DE3AB8" w:rsidRDefault="00DE3AB8" w:rsidP="00DE3AB8">
      <w:pPr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по формированию осанки( с книгой,  мешочками и т. д.)</w:t>
      </w:r>
    </w:p>
    <w:p w:rsidR="00DE3AB8" w:rsidRDefault="00DE3AB8" w:rsidP="00DE3AB8">
      <w:pPr>
        <w:numPr>
          <w:ilvl w:val="0"/>
          <w:numId w:val="10"/>
        </w:numPr>
        <w:spacing w:after="0" w:line="240" w:lineRule="auto"/>
        <w:ind w:left="284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Упражнения, направленные на выработку рационального дыхания </w:t>
      </w:r>
    </w:p>
    <w:p w:rsidR="00DE3AB8" w:rsidRDefault="00DE3AB8" w:rsidP="00DE3AB8">
      <w:pPr>
        <w:numPr>
          <w:ilvl w:val="0"/>
          <w:numId w:val="10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Укреплению мышц рук.</w:t>
      </w:r>
    </w:p>
    <w:p w:rsidR="00DE3AB8" w:rsidRDefault="00DE3AB8" w:rsidP="00DE3AB8">
      <w:pPr>
        <w:numPr>
          <w:ilvl w:val="0"/>
          <w:numId w:val="10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Упражнения для ног ( резиновые коврики для массажа, скалки)</w:t>
      </w:r>
    </w:p>
    <w:p w:rsidR="00DE3AB8" w:rsidRDefault="00DE3AB8" w:rsidP="00DE3AB8">
      <w:pPr>
        <w:numPr>
          <w:ilvl w:val="0"/>
          <w:numId w:val="10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Гимнастика для глаз ( метод Базарного, таблицы Шульца) </w:t>
      </w:r>
    </w:p>
    <w:p w:rsidR="00DE3AB8" w:rsidRDefault="00DE3AB8" w:rsidP="00DE3AB8">
      <w:pPr>
        <w:numPr>
          <w:ilvl w:val="0"/>
          <w:numId w:val="10"/>
        </w:numPr>
        <w:tabs>
          <w:tab w:val="num" w:pos="709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Дыхательные упражнения</w:t>
      </w:r>
    </w:p>
    <w:p w:rsidR="00DE3AB8" w:rsidRDefault="00DE3AB8" w:rsidP="00DE3AB8">
      <w:pPr>
        <w:numPr>
          <w:ilvl w:val="0"/>
          <w:numId w:val="10"/>
        </w:numPr>
        <w:tabs>
          <w:tab w:val="num" w:pos="540"/>
        </w:tabs>
        <w:spacing w:after="0" w:line="240" w:lineRule="auto"/>
        <w:ind w:left="709" w:hanging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Эмоциональные разрядки.  </w:t>
      </w:r>
    </w:p>
    <w:p w:rsidR="00DE3AB8" w:rsidRDefault="00DE3AB8" w:rsidP="00DE3AB8">
      <w:pPr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 Учитывая специфику предмета, физкультминутки  проводим с музыкальным сопровождением.     </w:t>
      </w:r>
    </w:p>
    <w:p w:rsidR="00DE3AB8" w:rsidRDefault="00DE3AB8" w:rsidP="00DE3AB8">
      <w:pPr>
        <w:ind w:firstLine="5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Особое внимание в своей работе уделяем </w:t>
      </w:r>
      <w:r>
        <w:rPr>
          <w:rFonts w:ascii="Times New Roman" w:hAnsi="Times New Roman"/>
          <w:b/>
          <w:i/>
          <w:sz w:val="24"/>
          <w:szCs w:val="24"/>
        </w:rPr>
        <w:t xml:space="preserve">профилактике   зрения </w:t>
      </w:r>
      <w:r>
        <w:rPr>
          <w:rFonts w:ascii="Times New Roman" w:hAnsi="Times New Roman"/>
          <w:sz w:val="24"/>
          <w:szCs w:val="24"/>
        </w:rPr>
        <w:t>у младших школьников. Близорукость и другие расстройства стали массовыми. Выход из сложившейся ситуации: расширить зрительно – пространственную активность в режиме школьного урока.</w:t>
      </w:r>
      <w:r>
        <w:rPr>
          <w:rFonts w:ascii="Times New Roman" w:hAnsi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Достичь этого можно при помощи приёмов, предложенных доктором медицинских наук В. Ф. Базарным</w:t>
      </w:r>
      <w:r>
        <w:rPr>
          <w:rFonts w:ascii="Times New Roman" w:hAnsi="Times New Roman"/>
          <w:b/>
          <w:i/>
          <w:color w:val="000000"/>
          <w:sz w:val="24"/>
          <w:szCs w:val="24"/>
        </w:rPr>
        <w:t>. Гимнастика для глаз на офтальмотренажере</w:t>
      </w:r>
    </w:p>
    <w:p w:rsidR="00DE3AB8" w:rsidRDefault="00DE3AB8" w:rsidP="00DE3A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Можно использовать тренажёр  «Верёвочка».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>Следующий способ расширения зрительно – двигательной активности – это расположение в пространстве классной комнаты ориентиров  и  траекторий,  по которым дети могут «бегать» глазами. На ватмане изображены цветные фигуры (овалы, прямые линии), «Восьмёрки» спирали, зигзаги т. д. Сначала пробегают по заданному направлению, а потом мысленно рисуют во всю заднюю, боковую переднюю стену класса.. При выполнении упражнений обеспечивается периодически переключение зрения с ближнего расстояния на дальнее. Кроме того есть специальное упражнение (с меткой на стекле), предназначенное для тренировки и развития функций глаза. Для профилактики прогрессирования близорукости используется специальная гимнастика по методу К. Шичко .</w:t>
      </w:r>
    </w:p>
    <w:p w:rsidR="00DE3AB8" w:rsidRDefault="00DE3AB8" w:rsidP="00DE3AB8">
      <w:pPr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Современное школьное образование невозможно представить без использования компьютеров. Хороший эффект даёт использование информационно -  интерактивных программ в учебном процессе, вызывает неизменный интерес у школьников, одновременно снимая элементы усталости и напряжения, повышает работоспособность учеников. Следует помнить, что после  </w:t>
      </w:r>
      <w:r>
        <w:rPr>
          <w:rFonts w:ascii="Times New Roman" w:hAnsi="Times New Roman"/>
          <w:b/>
          <w:sz w:val="24"/>
          <w:szCs w:val="24"/>
        </w:rPr>
        <w:t>традиционных</w:t>
      </w:r>
      <w:r>
        <w:rPr>
          <w:b/>
          <w:sz w:val="24"/>
          <w:szCs w:val="24"/>
        </w:rPr>
        <w:t xml:space="preserve"> занятий </w:t>
      </w:r>
      <w:r>
        <w:rPr>
          <w:sz w:val="24"/>
          <w:szCs w:val="24"/>
        </w:rPr>
        <w:t xml:space="preserve">общее утомление регистрируется у – 19%, зрительное – у 9 %. </w:t>
      </w:r>
      <w:r>
        <w:rPr>
          <w:b/>
          <w:sz w:val="24"/>
          <w:szCs w:val="24"/>
        </w:rPr>
        <w:t>После занятий с компьютером</w:t>
      </w:r>
      <w:r>
        <w:rPr>
          <w:sz w:val="24"/>
          <w:szCs w:val="24"/>
        </w:rPr>
        <w:t xml:space="preserve"> общее утомление наблюдается  у  24%,   зрительное – у 38 % учащихся.</w:t>
      </w:r>
    </w:p>
    <w:p w:rsidR="00DE3AB8" w:rsidRDefault="00DE3AB8" w:rsidP="00DE3AB8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Необходимо, чтобы обучение с использованием компьютеров соответствовало возрастным возможностям детей. Для детей 5– 6 лет это время составляет 10 – 15 минут, в возрасте  7 – 12 лет непрерывная продолжительность компьютерных занятий – 20 минут, старше 12 лет –не более 30 минут. Зрительная гимнастика проводится в середине занятия с компьютером после 8 – 10 минут работы, а также после развивающего занятия с использованием компьютера. Для этого мы используем комплекс</w:t>
      </w:r>
      <w:r>
        <w:rPr>
          <w:sz w:val="24"/>
          <w:szCs w:val="24"/>
        </w:rPr>
        <w:t xml:space="preserve">  </w:t>
      </w:r>
      <w:r>
        <w:rPr>
          <w:rFonts w:ascii="Times New Roman" w:hAnsi="Times New Roman"/>
          <w:sz w:val="24"/>
          <w:szCs w:val="24"/>
        </w:rPr>
        <w:t xml:space="preserve">упражнений «Зрительная гимнастика во время работы на компьютере». </w:t>
      </w:r>
    </w:p>
    <w:p w:rsidR="00DE3AB8" w:rsidRDefault="00DE3AB8" w:rsidP="00DE3AB8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Мы работаем  по интегрированному курсу А. А. Плешакова  «Окружающий  мир» 1,2, 4  классы и А.А. Вахрушева в 3 классе. На уроках этого курса ребята получают знания: о своём организме, правилах ДД,  знакомятся с разделами ОБЖ, получают важные знания и умения для сохранения своего здоровья. Важно отметить, что учителя дифференцированно подходят к объёму  домашних   заданий по предметам. Объём домашних заданий не превышает  норму. </w:t>
      </w:r>
    </w:p>
    <w:p w:rsidR="00DE3AB8" w:rsidRDefault="00DE3AB8" w:rsidP="00DE3AB8">
      <w:pPr>
        <w:ind w:firstLine="180"/>
        <w:jc w:val="both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Поддержание и укрепление физического здоровья учащихся напрямую связано с их двигательной активностью. Мы провели анкетирование учащихся и выяснили, что режим дня выполняют лишь 30% учащихся. Большинство детей свое свободное время тратят не на прогулки и занятия спортом, а проводят время за компьютером и телевизором (63%). При всем этом утреннюю зарядку делают всего 15%. В результате – малоподвижный образ жизни, гиподинамия</w:t>
      </w:r>
    </w:p>
    <w:p w:rsidR="00DE3AB8" w:rsidRDefault="00DE3AB8" w:rsidP="00DE3AB8">
      <w:pPr>
        <w:jc w:val="both"/>
        <w:rPr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С 2005 года по 2009 уч. год – в начальной школе был организован факультативов «На здоровье!» в 1-4 классах.  Программа «На здоровье!» была рассчитана на 4 года, из расчёта 1 час в неделю. Уроки проходили в нестандартной форме: КВН, подвижные игры на воздухе, спортивные соревнования, путешествия имели практическую направленность. К сожалению,  в этом учебном году занятия   «На здоровье!» не проводятся по объективной причине не зависящей от нас.  </w:t>
      </w:r>
    </w:p>
    <w:p w:rsidR="00DE3AB8" w:rsidRDefault="00DE3AB8" w:rsidP="00DE3AB8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Ежегодно проводим три «Дня здоровья»: осенний, зимний, весенний. Программа этих дней разнообразна. Это и весёлые старты, различные экологические конкурсы. В зимний день здоровья обязательно включаются лыжные эстафеты, соревнования команд по лыжным гонкам.</w:t>
      </w:r>
    </w:p>
    <w:p w:rsidR="00DE3AB8" w:rsidRDefault="00DE3AB8" w:rsidP="00DE3AB8">
      <w:pPr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Основной показатель здоровья – это мониторинг состояния здоровья учащегося, его знаний, умений, состояния благополучия.  Информация собирается в процессе мониторинга и записывается в  «Паспорт здоровья ученика». Паспорт содержит данные физического и психологического развития, уровень здоровья, индекс благополучия, развития познавательных процессов. Эффективность решения оздоровительных задач можно  определить по динамике физического состояния детей, по уменьшению их заболеваемости определённого времени; по снижению  уровня тревожности  агрессивности   Результаты диагностики.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 xml:space="preserve">Удовлетворённость младших школьников образовательным процессом, его различными сторонами.»   январь </w:t>
      </w:r>
      <w:smartTag w:uri="urn:schemas-microsoft-com:office:smarttags" w:element="metricconverter">
        <w:smartTagPr>
          <w:attr w:name="ProductID" w:val="2009 г"/>
        </w:smartTagPr>
        <w:r>
          <w:rPr>
            <w:rFonts w:ascii="Times New Roman" w:hAnsi="Times New Roman"/>
            <w:b/>
            <w:sz w:val="24"/>
            <w:szCs w:val="24"/>
          </w:rPr>
          <w:t>2009 г</w:t>
        </w:r>
      </w:smartTag>
      <w:r>
        <w:rPr>
          <w:rFonts w:ascii="Times New Roman" w:hAnsi="Times New Roman"/>
          <w:b/>
          <w:sz w:val="24"/>
          <w:szCs w:val="24"/>
        </w:rPr>
        <w:t>.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Цель: </w:t>
      </w:r>
      <w:r>
        <w:rPr>
          <w:rFonts w:ascii="Times New Roman" w:hAnsi="Times New Roman"/>
          <w:sz w:val="24"/>
          <w:szCs w:val="24"/>
        </w:rPr>
        <w:t>создание  социально- психологических условий для развития познавательных возможностей младших школьников. Дан общий индекс удовлетворённости. ( 2 – 4) кл.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Деятельностной стороной образовательного процесса      - 92%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Организационной стороной ОП                                            -  67%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Социально психологической стороной ОП                         -  62%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Административной стороной                                               -  70%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Групповой индекс удовлетворенности                             - 74%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Результаты диагностики  « Оценка школьной мотивации»</w:t>
      </w:r>
      <w:r>
        <w:rPr>
          <w:rFonts w:ascii="Times New Roman" w:hAnsi="Times New Roman"/>
          <w:sz w:val="24"/>
          <w:szCs w:val="24"/>
        </w:rPr>
        <w:t xml:space="preserve">( 2- 4 кл.)   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</w:t>
      </w:r>
      <w:r>
        <w:rPr>
          <w:rFonts w:ascii="Times New Roman" w:hAnsi="Times New Roman"/>
          <w:sz w:val="24"/>
          <w:szCs w:val="24"/>
        </w:rPr>
        <w:t>Цель: определение отношения детей к школе и учебному процессу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2 класс   Высокая школьная мотивация                            - 25%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Нормальная школьная мотивация                     -  45%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Школа привлекает внеурочными занятиями     - 23%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Низкая школьная мотивация                               -  7%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3 класс      Высокая школьная мотивация                             - 25%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Нормальная школьная мотивация                       - 45%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Школа привлекает внеурочными занятиями      - 20%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Низкая школьная мотивация                               -  10%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4 класс      Высокая школьная мотивация                             - 26%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Нормальная школьная мотивация                       - 43 %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Школа привлекает внеурочными занятиями      - 21%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Низкая школьная мотивация                                - 9 %</w:t>
      </w:r>
    </w:p>
    <w:p w:rsidR="00DE3AB8" w:rsidRDefault="00DE3AB8" w:rsidP="00DE3AB8">
      <w:pPr>
        <w:spacing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Ежегодно идёт систематический контроль за состоянием здоровья учащихся, особое внимание уделяется предупреждению и профилактике заболеваний.</w:t>
      </w:r>
    </w:p>
    <w:p w:rsidR="00DE3AB8" w:rsidRDefault="00DE3AB8" w:rsidP="00DE3AB8">
      <w:pPr>
        <w:spacing w:line="240" w:lineRule="auto"/>
        <w:rPr>
          <w:sz w:val="24"/>
          <w:szCs w:val="24"/>
        </w:rPr>
      </w:pPr>
      <w:r>
        <w:rPr>
          <w:rFonts w:ascii="Times New Roman" w:hAnsi="Times New Roman"/>
          <w:color w:val="333333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 xml:space="preserve">  Активное внедрение  здоровьесберегающих технологий в образовательный процесс позволило сократить количество учебных дней пропущенных по болезни  2008 – 2009г. </w:t>
      </w:r>
      <w:r>
        <w:rPr>
          <w:sz w:val="24"/>
          <w:szCs w:val="24"/>
        </w:rPr>
        <w:t>Чтобы было нагляднее: в среднем каждый ученик  начальной школы пропустил за год 12 учебных дней – это много, но меньше, чем в 2007 – 2008 учебном году.</w:t>
      </w:r>
    </w:p>
    <w:p w:rsidR="00DE3AB8" w:rsidRDefault="00DE3AB8" w:rsidP="00DE3AB8">
      <w:pPr>
        <w:spacing w:line="240" w:lineRule="auto"/>
        <w:ind w:firstLine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Итогом совместной деятельности педагогов, психолога, медицинских работников и родителей по вопросу   сохранения  здоровья  наших детей являются такие результаты:</w:t>
      </w:r>
    </w:p>
    <w:p w:rsidR="00DE3AB8" w:rsidRDefault="00DE3AB8" w:rsidP="00DE3AB8">
      <w:pPr>
        <w:numPr>
          <w:ilvl w:val="0"/>
          <w:numId w:val="11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уменьшилось количество пропусков по болезни;</w:t>
      </w:r>
    </w:p>
    <w:p w:rsidR="00DE3AB8" w:rsidRDefault="00DE3AB8" w:rsidP="00DE3AB8">
      <w:pPr>
        <w:numPr>
          <w:ilvl w:val="0"/>
          <w:numId w:val="11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 учащихся наблюдается положительное отношение к своему здоровью;</w:t>
      </w:r>
    </w:p>
    <w:p w:rsidR="00DE3AB8" w:rsidRDefault="00DE3AB8" w:rsidP="00DE3AB8">
      <w:pPr>
        <w:numPr>
          <w:ilvl w:val="0"/>
          <w:numId w:val="11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формируются  привычки, характеризующие здоровый образ жизни;</w:t>
      </w:r>
    </w:p>
    <w:p w:rsidR="00DE3AB8" w:rsidRDefault="00DE3AB8" w:rsidP="00DE3AB8">
      <w:pPr>
        <w:numPr>
          <w:ilvl w:val="0"/>
          <w:numId w:val="11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повысился  интерес к школьным дисциплинам; </w:t>
      </w:r>
    </w:p>
    <w:p w:rsidR="00DE3AB8" w:rsidRDefault="00DE3AB8" w:rsidP="00DE3AB8">
      <w:pPr>
        <w:numPr>
          <w:ilvl w:val="0"/>
          <w:numId w:val="11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учащиеся успешно усваивают программный материал;</w:t>
      </w:r>
    </w:p>
    <w:p w:rsidR="00DE3AB8" w:rsidRDefault="00DE3AB8" w:rsidP="00DE3AB8">
      <w:pPr>
        <w:numPr>
          <w:ilvl w:val="0"/>
          <w:numId w:val="11"/>
        </w:numPr>
        <w:spacing w:after="0" w:line="240" w:lineRule="auto"/>
        <w:ind w:left="426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заметно улучшились общие показатели  в учёбе.</w:t>
      </w:r>
    </w:p>
    <w:p w:rsidR="00DE3AB8" w:rsidRDefault="00DE3AB8" w:rsidP="00DE3AB8">
      <w:pPr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« </w:t>
      </w:r>
      <w:r>
        <w:rPr>
          <w:rFonts w:ascii="Times New Roman" w:hAnsi="Times New Roman"/>
          <w:b/>
          <w:sz w:val="24"/>
          <w:szCs w:val="24"/>
        </w:rPr>
        <w:t>Если  человека часто подбадривают - он приобретает уверенность в себе;  если человек живёт с чувством безопасности – он учится верить другим;  если человеку удаётся достигать желаемого – он укрепляется  в надежде;  если человек живёт в атмосфере дружбы и чувствует себя нужным – он   учится  находить в этом мире любовь, а значит сохранять самое ценное –  здоровье».</w:t>
      </w:r>
    </w:p>
    <w:p w:rsidR="00DE3AB8" w:rsidRDefault="00DE3AB8" w:rsidP="00DE3AB8">
      <w:pPr>
        <w:jc w:val="center"/>
        <w:rPr>
          <w:rFonts w:ascii="Times New Roman" w:hAnsi="Times New Roman"/>
          <w:b/>
          <w:sz w:val="24"/>
          <w:szCs w:val="24"/>
        </w:rPr>
      </w:pPr>
    </w:p>
    <w:p w:rsidR="00DE3AB8" w:rsidRDefault="00DE3AB8" w:rsidP="00DE3AB8"/>
    <w:sectPr w:rsidR="00DE3AB8" w:rsidSect="00DE3AB8">
      <w:footerReference w:type="even" r:id="rId7"/>
      <w:footerReference w:type="default" r:id="rId8"/>
      <w:pgSz w:w="12240" w:h="15840"/>
      <w:pgMar w:top="719" w:right="900" w:bottom="719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F745E" w:rsidRDefault="002F745E">
      <w:r>
        <w:separator/>
      </w:r>
    </w:p>
  </w:endnote>
  <w:endnote w:type="continuationSeparator" w:id="1">
    <w:p w:rsidR="002F745E" w:rsidRDefault="002F745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AB8" w:rsidRDefault="00DE3AB8" w:rsidP="00493C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DE3AB8" w:rsidRDefault="00DE3AB8" w:rsidP="00DE3AB8">
    <w:pPr>
      <w:pStyle w:val="a3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3AB8" w:rsidRDefault="00DE3AB8" w:rsidP="00493C92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95375B">
      <w:rPr>
        <w:rStyle w:val="a4"/>
        <w:noProof/>
      </w:rPr>
      <w:t>1</w:t>
    </w:r>
    <w:r>
      <w:rPr>
        <w:rStyle w:val="a4"/>
      </w:rPr>
      <w:fldChar w:fldCharType="end"/>
    </w:r>
  </w:p>
  <w:p w:rsidR="00DE3AB8" w:rsidRDefault="00DE3AB8" w:rsidP="00DE3AB8">
    <w:pPr>
      <w:pStyle w:val="a3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F745E" w:rsidRDefault="002F745E">
      <w:r>
        <w:separator/>
      </w:r>
    </w:p>
  </w:footnote>
  <w:footnote w:type="continuationSeparator" w:id="1">
    <w:p w:rsidR="002F745E" w:rsidRDefault="002F745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FE4373"/>
    <w:multiLevelType w:val="hybridMultilevel"/>
    <w:tmpl w:val="3E083E9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5DC2CCB"/>
    <w:multiLevelType w:val="hybridMultilevel"/>
    <w:tmpl w:val="609C968E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4A1451A"/>
    <w:multiLevelType w:val="hybridMultilevel"/>
    <w:tmpl w:val="5B240E32"/>
    <w:lvl w:ilvl="0" w:tplc="04190001">
      <w:start w:val="1"/>
      <w:numFmt w:val="bullet"/>
      <w:lvlText w:val=""/>
      <w:lvlJc w:val="left"/>
      <w:pPr>
        <w:tabs>
          <w:tab w:val="num" w:pos="975"/>
        </w:tabs>
        <w:ind w:left="9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4B9695B"/>
    <w:multiLevelType w:val="singleLevel"/>
    <w:tmpl w:val="1400C334"/>
    <w:lvl w:ilvl="0">
      <w:numFmt w:val="bullet"/>
      <w:lvlText w:val="-"/>
      <w:lvlJc w:val="left"/>
      <w:pPr>
        <w:tabs>
          <w:tab w:val="num" w:pos="390"/>
        </w:tabs>
        <w:ind w:left="390" w:hanging="390"/>
      </w:pPr>
    </w:lvl>
  </w:abstractNum>
  <w:abstractNum w:abstractNumId="4">
    <w:nsid w:val="408E4BDE"/>
    <w:multiLevelType w:val="hybridMultilevel"/>
    <w:tmpl w:val="7188ED70"/>
    <w:lvl w:ilvl="0" w:tplc="04190001">
      <w:start w:val="1"/>
      <w:numFmt w:val="bullet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8E669D2"/>
    <w:multiLevelType w:val="hybridMultilevel"/>
    <w:tmpl w:val="D930BB9C"/>
    <w:lvl w:ilvl="0" w:tplc="E4E4A1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0D2D10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344C55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43DE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48C84F6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AB6DAA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8880B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962FE6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B944D1C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93B7398"/>
    <w:multiLevelType w:val="hybridMultilevel"/>
    <w:tmpl w:val="C3181A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8F6C63"/>
    <w:multiLevelType w:val="hybridMultilevel"/>
    <w:tmpl w:val="DC3C875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F7B1586"/>
    <w:multiLevelType w:val="hybridMultilevel"/>
    <w:tmpl w:val="EB04934C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33E5433"/>
    <w:multiLevelType w:val="hybridMultilevel"/>
    <w:tmpl w:val="FEB8A2C6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0501EE"/>
    <w:multiLevelType w:val="hybridMultilevel"/>
    <w:tmpl w:val="A8266C3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7"/>
    <w:lvlOverride w:ilvl="0"/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</w:num>
  <w:num w:numId="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E3AB8"/>
    <w:rsid w:val="002F745E"/>
    <w:rsid w:val="00493C92"/>
    <w:rsid w:val="0095375B"/>
    <w:rsid w:val="00DE3AB8"/>
    <w:rsid w:val="00E16B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E3AB8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footer"/>
    <w:basedOn w:val="a"/>
    <w:rsid w:val="00DE3AB8"/>
    <w:pPr>
      <w:tabs>
        <w:tab w:val="center" w:pos="4844"/>
        <w:tab w:val="right" w:pos="9689"/>
      </w:tabs>
    </w:pPr>
  </w:style>
  <w:style w:type="character" w:styleId="a4">
    <w:name w:val="page number"/>
    <w:basedOn w:val="a0"/>
    <w:rsid w:val="00DE3AB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57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2995</Words>
  <Characters>17078</Characters>
  <Application>Microsoft Office Word</Application>
  <DocSecurity>0</DocSecurity>
  <Lines>142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/>
  <LinksUpToDate>false</LinksUpToDate>
  <CharactersWithSpaces>20033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Алёшенька</dc:creator>
  <cp:keywords/>
  <dc:description/>
  <cp:lastModifiedBy>Алёшенька</cp:lastModifiedBy>
  <cp:revision>2</cp:revision>
  <dcterms:created xsi:type="dcterms:W3CDTF">2012-01-16T16:27:00Z</dcterms:created>
  <dcterms:modified xsi:type="dcterms:W3CDTF">2012-01-16T16:27:00Z</dcterms:modified>
</cp:coreProperties>
</file>