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94" w:rsidRDefault="00694C44" w:rsidP="00281B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281B94" w:rsidRDefault="00694C44" w:rsidP="00281B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81B94">
        <w:rPr>
          <w:rFonts w:ascii="Times New Roman" w:hAnsi="Times New Roman"/>
          <w:b/>
          <w:sz w:val="24"/>
          <w:szCs w:val="24"/>
        </w:rPr>
        <w:t xml:space="preserve">Авторы: </w:t>
      </w:r>
      <w:proofErr w:type="spellStart"/>
      <w:r w:rsidR="00281B94">
        <w:rPr>
          <w:rFonts w:ascii="Times New Roman" w:hAnsi="Times New Roman"/>
          <w:sz w:val="24"/>
          <w:szCs w:val="24"/>
        </w:rPr>
        <w:t>Калашник</w:t>
      </w:r>
      <w:proofErr w:type="spellEnd"/>
      <w:r w:rsidR="00281B94">
        <w:rPr>
          <w:rFonts w:ascii="Times New Roman" w:hAnsi="Times New Roman"/>
          <w:sz w:val="24"/>
          <w:szCs w:val="24"/>
        </w:rPr>
        <w:t xml:space="preserve"> Вера Николаевна  231-928-914, </w:t>
      </w:r>
    </w:p>
    <w:p w:rsidR="00694C44" w:rsidRPr="00281B94" w:rsidRDefault="00281B94" w:rsidP="00281B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Ильичева Наталия Анатольевна  232-950-647.</w:t>
      </w:r>
    </w:p>
    <w:p w:rsidR="00694C44" w:rsidRPr="00694C44" w:rsidRDefault="00694C44" w:rsidP="00694C44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94C44">
        <w:rPr>
          <w:rFonts w:ascii="Times New Roman" w:hAnsi="Times New Roman"/>
          <w:b/>
          <w:sz w:val="24"/>
          <w:szCs w:val="24"/>
        </w:rPr>
        <w:t>Сценка – диалог из «Племянника чародея».</w:t>
      </w:r>
    </w:p>
    <w:p w:rsidR="00694C44" w:rsidRDefault="00694C44" w:rsidP="00694C44">
      <w:pPr>
        <w:rPr>
          <w:rFonts w:ascii="Times New Roman" w:hAnsi="Times New Roman"/>
          <w:sz w:val="24"/>
          <w:szCs w:val="24"/>
        </w:rPr>
      </w:pP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674B68">
        <w:rPr>
          <w:rFonts w:ascii="Times New Roman" w:hAnsi="Times New Roman"/>
          <w:sz w:val="24"/>
          <w:szCs w:val="24"/>
        </w:rPr>
        <w:t>Дигори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!                                                    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Дигори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!                                                          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Что же нам делать? Вернуться домой?              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Дигори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Куда нам спешить?                                            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Нет, спешить надо. Здесь слишком спокойно…сонно…понимаешь. Если мы сдадимся, мы заснем и останемся тут навсегда.               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Дигори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Здесь очень хорошо.                            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  Да. Но домой вернуться надо. А как мы здесь оказались?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Дигори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 Ты взяла кольцо у дяди Эндрю и исчезла.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  А ты как сюда попал?                       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Дигори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 А я схватил второе кольцо и отправился вслед за тобой.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 Как же нам вернуться обратно?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Дигори</w:t>
      </w:r>
      <w:proofErr w:type="spellEnd"/>
      <w:r w:rsidRPr="00674B68">
        <w:rPr>
          <w:rFonts w:ascii="Times New Roman" w:hAnsi="Times New Roman"/>
          <w:sz w:val="24"/>
          <w:szCs w:val="24"/>
        </w:rPr>
        <w:t>:   Знаю!!! На нас желтые кольца. Они переносят сюда, поним</w:t>
      </w:r>
      <w:r>
        <w:rPr>
          <w:rFonts w:ascii="Times New Roman" w:hAnsi="Times New Roman"/>
          <w:sz w:val="24"/>
          <w:szCs w:val="24"/>
        </w:rPr>
        <w:t xml:space="preserve">аешь? А домой – зеленые. </w:t>
      </w:r>
      <w:r w:rsidRPr="00674B68">
        <w:rPr>
          <w:rFonts w:ascii="Times New Roman" w:hAnsi="Times New Roman"/>
          <w:sz w:val="24"/>
          <w:szCs w:val="24"/>
        </w:rPr>
        <w:t xml:space="preserve">   И эти кольца – у меня. Давай поменяем.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 Но где мы сейчас находимся? Похоже на лес: деревья, пруд, сверкает солнце, а </w:t>
      </w:r>
      <w:proofErr w:type="gramStart"/>
      <w:r w:rsidRPr="00674B68">
        <w:rPr>
          <w:rFonts w:ascii="Times New Roman" w:hAnsi="Times New Roman"/>
          <w:sz w:val="24"/>
          <w:szCs w:val="24"/>
        </w:rPr>
        <w:t>трава</w:t>
      </w:r>
      <w:proofErr w:type="gramEnd"/>
      <w:r w:rsidRPr="00674B68">
        <w:rPr>
          <w:rFonts w:ascii="Times New Roman" w:hAnsi="Times New Roman"/>
          <w:sz w:val="24"/>
          <w:szCs w:val="24"/>
        </w:rPr>
        <w:t xml:space="preserve"> какая мягкая!                                                            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Дигори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 Это </w:t>
      </w:r>
      <w:proofErr w:type="spellStart"/>
      <w:r w:rsidRPr="00674B68">
        <w:rPr>
          <w:rFonts w:ascii="Times New Roman" w:hAnsi="Times New Roman"/>
          <w:sz w:val="24"/>
          <w:szCs w:val="24"/>
        </w:rPr>
        <w:t>Лес-между-мирами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674B68">
        <w:rPr>
          <w:rFonts w:ascii="Times New Roman" w:hAnsi="Times New Roman"/>
          <w:sz w:val="24"/>
          <w:szCs w:val="24"/>
        </w:rPr>
        <w:t>И</w:t>
      </w:r>
      <w:proofErr w:type="gramEnd"/>
      <w:r w:rsidRPr="00674B68">
        <w:rPr>
          <w:rFonts w:ascii="Times New Roman" w:hAnsi="Times New Roman"/>
          <w:sz w:val="24"/>
          <w:szCs w:val="24"/>
        </w:rPr>
        <w:t xml:space="preserve"> наверное, отсюда мы можем попасть  в любой мир!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 Для этого надо опять прыгнуть в пруд?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Дигори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Обязательно.                                         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 А если мы вынырнем не дома, а в каком- </w:t>
      </w:r>
      <w:proofErr w:type="spellStart"/>
      <w:r w:rsidRPr="00674B68">
        <w:rPr>
          <w:rFonts w:ascii="Times New Roman" w:hAnsi="Times New Roman"/>
          <w:sz w:val="24"/>
          <w:szCs w:val="24"/>
        </w:rPr>
        <w:t>нибудь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  чужом  мире?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Дигори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Все равно стоит рискнуть.  Ведь ты такая же смелая, как и я.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Да, я смелая, ведь я не боюсь даже ос. Но я не такая любопытная, как ты. Это тебе все надо знать.                                                                                                                                                                         </w:t>
      </w:r>
      <w:proofErr w:type="spellStart"/>
      <w:r w:rsidRPr="00674B68">
        <w:rPr>
          <w:rFonts w:ascii="Times New Roman" w:hAnsi="Times New Roman"/>
          <w:sz w:val="24"/>
          <w:szCs w:val="24"/>
        </w:rPr>
        <w:t>Дигори</w:t>
      </w:r>
      <w:proofErr w:type="spellEnd"/>
      <w:r w:rsidRPr="00674B68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674B68">
        <w:rPr>
          <w:rFonts w:ascii="Times New Roman" w:hAnsi="Times New Roman"/>
          <w:sz w:val="24"/>
          <w:szCs w:val="24"/>
        </w:rPr>
        <w:t>Полли</w:t>
      </w:r>
      <w:proofErr w:type="spellEnd"/>
      <w:r w:rsidRPr="00674B68">
        <w:rPr>
          <w:rFonts w:ascii="Times New Roman" w:hAnsi="Times New Roman"/>
          <w:sz w:val="24"/>
          <w:szCs w:val="24"/>
        </w:rPr>
        <w:t>, хватит спорить. Давай руку…</w:t>
      </w:r>
    </w:p>
    <w:p w:rsidR="00694C44" w:rsidRPr="00694C44" w:rsidRDefault="00694C44" w:rsidP="00694C4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Письмо Кэрролла.</w:t>
      </w:r>
    </w:p>
    <w:p w:rsidR="00694C44" w:rsidRDefault="00694C44" w:rsidP="00694C44">
      <w:pPr>
        <w:rPr>
          <w:rFonts w:ascii="Times New Roman" w:hAnsi="Times New Roman"/>
          <w:sz w:val="24"/>
          <w:szCs w:val="24"/>
        </w:rPr>
      </w:pPr>
      <w:r w:rsidRPr="00694C44">
        <w:rPr>
          <w:rFonts w:ascii="Times New Roman" w:hAnsi="Times New Roman"/>
          <w:b/>
          <w:sz w:val="24"/>
          <w:szCs w:val="24"/>
        </w:rPr>
        <w:t>Помощник:</w:t>
      </w:r>
      <w:r w:rsidRPr="00694C44">
        <w:rPr>
          <w:rFonts w:ascii="Times New Roman" w:hAnsi="Times New Roman"/>
          <w:sz w:val="24"/>
          <w:szCs w:val="24"/>
        </w:rPr>
        <w:t xml:space="preserve"> «Мой дорогой </w:t>
      </w:r>
      <w:proofErr w:type="spellStart"/>
      <w:r w:rsidRPr="00694C44">
        <w:rPr>
          <w:rFonts w:ascii="Times New Roman" w:hAnsi="Times New Roman"/>
          <w:sz w:val="24"/>
          <w:szCs w:val="24"/>
        </w:rPr>
        <w:t>Берти</w:t>
      </w:r>
      <w:proofErr w:type="spellEnd"/>
      <w:r w:rsidRPr="00694C44">
        <w:rPr>
          <w:rFonts w:ascii="Times New Roman" w:hAnsi="Times New Roman"/>
          <w:sz w:val="24"/>
          <w:szCs w:val="24"/>
        </w:rPr>
        <w:t xml:space="preserve">!  Я был бы очень рад исполнить твою просьбу и написать тебе, но мне мешает несколько обстоятельств. Думаю, когда ты узнаешь, что это за обстоятельства, ты поймешь, почему я никак не смогу написать тебе письмо.                          Во-первых, у меня нет чернил. Не веришь? Ах, если бы ты видел, какие чернила были в мое время! (Во времена битвы при Ватерлоо, в которой я принимал участие простым солдатом). Стоило лишь налить немного чернил на бумагу, как они сами писали все, что нужно! А те чернила, которые стоят на моем столе, настолько глупы, что, даже если ты начнешь писать слово, они все равно не сумеют его закончить!                                                       Во-вторых, у меня нет времени. Не веришь? Ну что ж, не верь! Ах, если бы ты знал, какое время было в мое время! (Во времена битвы при Ватерлоо, в которой я командовал полком). В сутках тогда было 25 часов, а иногда 30 или даже 40 часов!                                         В-третьих (и это самое важное), я очень не люблю детей. Почему, я не знаю, но </w:t>
      </w:r>
      <w:proofErr w:type="gramStart"/>
      <w:r w:rsidRPr="00694C44">
        <w:rPr>
          <w:rFonts w:ascii="Times New Roman" w:hAnsi="Times New Roman"/>
          <w:sz w:val="24"/>
          <w:szCs w:val="24"/>
        </w:rPr>
        <w:t>в</w:t>
      </w:r>
      <w:proofErr w:type="gramEnd"/>
      <w:r w:rsidRPr="00694C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4C44">
        <w:rPr>
          <w:rFonts w:ascii="Times New Roman" w:hAnsi="Times New Roman"/>
          <w:sz w:val="24"/>
          <w:szCs w:val="24"/>
        </w:rPr>
        <w:t xml:space="preserve">одном я уверен: я терпеть не могу детишек точно так же, как другие не терпят кресло-качалку или </w:t>
      </w:r>
      <w:r w:rsidRPr="00694C44">
        <w:rPr>
          <w:rFonts w:ascii="Times New Roman" w:hAnsi="Times New Roman"/>
          <w:sz w:val="24"/>
          <w:szCs w:val="24"/>
        </w:rPr>
        <w:lastRenderedPageBreak/>
        <w:t>пудинг с изюмом!</w:t>
      </w:r>
      <w:proofErr w:type="gramEnd"/>
      <w:r w:rsidRPr="00694C44">
        <w:rPr>
          <w:rFonts w:ascii="Times New Roman" w:hAnsi="Times New Roman"/>
          <w:sz w:val="24"/>
          <w:szCs w:val="24"/>
        </w:rPr>
        <w:t xml:space="preserve"> Не веришь? Я так и думал, что ты не поверишь. Ах, если бы ты видел, какие дети были в мое время! </w:t>
      </w:r>
      <w:proofErr w:type="gramStart"/>
      <w:r w:rsidRPr="00694C44">
        <w:rPr>
          <w:rFonts w:ascii="Times New Roman" w:hAnsi="Times New Roman"/>
          <w:sz w:val="24"/>
          <w:szCs w:val="24"/>
        </w:rPr>
        <w:t>(Во времена битвы при Ватерлоо, в которой я командовал всей английской армией.</w:t>
      </w:r>
      <w:proofErr w:type="gramEnd"/>
      <w:r w:rsidRPr="00694C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4C44">
        <w:rPr>
          <w:rFonts w:ascii="Times New Roman" w:hAnsi="Times New Roman"/>
          <w:sz w:val="24"/>
          <w:szCs w:val="24"/>
        </w:rPr>
        <w:t>Звали меня тогда герцогом Веллингтоном, но потом я подумал, что иметь столь длинное имя – дело слишком хлопотное, и изменил его на «Мистер Доджсон…»).</w:t>
      </w:r>
      <w:proofErr w:type="gramEnd"/>
      <w:r w:rsidRPr="00694C44">
        <w:rPr>
          <w:rFonts w:ascii="Times New Roman" w:hAnsi="Times New Roman"/>
          <w:sz w:val="24"/>
          <w:szCs w:val="24"/>
        </w:rPr>
        <w:t xml:space="preserve"> Теперь ты сам видишь, что написать тебе я никак не могу». </w:t>
      </w:r>
    </w:p>
    <w:p w:rsidR="00694C44" w:rsidRDefault="00694C44" w:rsidP="00694C44">
      <w:pPr>
        <w:rPr>
          <w:rFonts w:ascii="Times New Roman" w:hAnsi="Times New Roman"/>
          <w:sz w:val="24"/>
          <w:szCs w:val="24"/>
        </w:rPr>
      </w:pPr>
    </w:p>
    <w:p w:rsidR="00694C44" w:rsidRPr="00694C44" w:rsidRDefault="00694C44" w:rsidP="00694C4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94C44">
        <w:rPr>
          <w:rFonts w:ascii="Times New Roman" w:eastAsia="Times New Roman" w:hAnsi="Times New Roman"/>
          <w:b/>
          <w:sz w:val="24"/>
          <w:szCs w:val="24"/>
          <w:lang w:eastAsia="ru-RU"/>
        </w:rPr>
        <w:t>Биография Даррелла.</w:t>
      </w:r>
    </w:p>
    <w:p w:rsidR="00694C44" w:rsidRPr="00694C44" w:rsidRDefault="00694C44" w:rsidP="00694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>Джеральд</w:t>
      </w:r>
      <w:proofErr w:type="spellEnd"/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 xml:space="preserve"> Даррелл родился 7 января </w:t>
      </w:r>
      <w:hyperlink r:id="rId5" w:tooltip="1925 год" w:history="1">
        <w:r w:rsidRPr="00694C44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1925 года</w:t>
        </w:r>
      </w:hyperlink>
      <w:r w:rsidRPr="00694C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</w:t>
      </w:r>
      <w:hyperlink r:id="rId6" w:tooltip="Индия" w:history="1">
        <w:r w:rsidRPr="00694C44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индийском</w:t>
        </w:r>
      </w:hyperlink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городе </w:t>
      </w:r>
      <w:hyperlink r:id="rId7" w:tooltip="Джамшедпур" w:history="1">
        <w:proofErr w:type="spellStart"/>
        <w:r w:rsidRPr="00694C44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Джамшедпуре</w:t>
        </w:r>
        <w:proofErr w:type="spellEnd"/>
      </w:hyperlink>
      <w:r w:rsidRPr="00694C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                       </w:t>
      </w:r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 xml:space="preserve">Он был четвёртым и самым младшим ребенком в семье британского гражданского инженера. По свидетельству родственников, уже в двухлетнем возрасте </w:t>
      </w:r>
      <w:proofErr w:type="spellStart"/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>Джеральд</w:t>
      </w:r>
      <w:proofErr w:type="spellEnd"/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заболел «</w:t>
      </w:r>
      <w:proofErr w:type="spellStart"/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>зооманией</w:t>
      </w:r>
      <w:proofErr w:type="spellEnd"/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>», а его мать вспоминала, что одним из первых его слов было «</w:t>
      </w:r>
      <w:proofErr w:type="spellStart"/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>zoo</w:t>
      </w:r>
      <w:proofErr w:type="spellEnd"/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 xml:space="preserve">» (зоопарк). В </w:t>
      </w:r>
      <w:hyperlink r:id="rId8" w:tooltip="1928 год" w:history="1">
        <w:r w:rsidRPr="00694C44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1928 году</w:t>
        </w:r>
      </w:hyperlink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смерти отца семья переехала в </w:t>
      </w:r>
      <w:hyperlink r:id="rId9" w:tooltip="Англия" w:history="1">
        <w:r w:rsidRPr="00694C44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Англию</w:t>
        </w:r>
      </w:hyperlink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 xml:space="preserve">, а семь лет спустя — по совету старшего брата </w:t>
      </w:r>
      <w:proofErr w:type="spellStart"/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>Джеральда</w:t>
      </w:r>
      <w:proofErr w:type="spellEnd"/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0" w:tooltip="Даррелл, Лоренс" w:history="1">
        <w:proofErr w:type="spellStart"/>
        <w:r w:rsidRPr="00694C44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Лоуренса</w:t>
        </w:r>
        <w:proofErr w:type="spellEnd"/>
      </w:hyperlink>
      <w:r w:rsidRPr="00694C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 xml:space="preserve">— </w:t>
      </w:r>
      <w:r w:rsidRPr="00694C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</w:t>
      </w:r>
      <w:hyperlink r:id="rId11" w:tooltip="Греция" w:history="1">
        <w:r w:rsidRPr="00694C44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греческий</w:t>
        </w:r>
      </w:hyperlink>
      <w:r w:rsidRPr="00694C44">
        <w:rPr>
          <w:rFonts w:ascii="Times New Roman" w:eastAsia="Times New Roman" w:hAnsi="Times New Roman"/>
          <w:sz w:val="24"/>
          <w:szCs w:val="24"/>
          <w:lang w:eastAsia="ru-RU"/>
        </w:rPr>
        <w:t xml:space="preserve"> остров </w:t>
      </w:r>
      <w:hyperlink r:id="rId12" w:tooltip="Корфу (остров)" w:history="1">
        <w:r w:rsidRPr="00694C44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Корфу</w:t>
        </w:r>
      </w:hyperlink>
      <w:r w:rsidRPr="00694C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694C44" w:rsidRPr="00D957E7" w:rsidRDefault="00694C44" w:rsidP="00694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Среди первых домашних учителей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Джеральда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Даррелла было мало настоящих педагогов. Единственным исключением был натуралист </w:t>
      </w:r>
      <w:hyperlink r:id="rId13" w:tooltip="Стефанидес, Теодор" w:history="1">
        <w:r w:rsidRPr="00D957E7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 xml:space="preserve">Теодор </w:t>
        </w:r>
        <w:proofErr w:type="spellStart"/>
        <w:r w:rsidRPr="00D957E7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Стефанидес</w:t>
        </w:r>
        <w:proofErr w:type="spellEnd"/>
      </w:hyperlink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hyperlink r:id="rId14" w:tooltip="1896" w:history="1">
        <w:r w:rsidRPr="00D957E7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1896</w:t>
        </w:r>
      </w:hyperlink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—</w:t>
      </w:r>
      <w:hyperlink r:id="rId15" w:tooltip="1983" w:history="1">
        <w:r w:rsidRPr="00D957E7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1983</w:t>
        </w:r>
      </w:hyperlink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Именно от него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Джеральд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получил первые познания </w:t>
      </w:r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hyperlink r:id="rId16" w:tooltip="Зоология" w:history="1">
        <w:r w:rsidRPr="00D957E7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зоологии</w:t>
        </w:r>
      </w:hyperlink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Стефанидес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не раз появляется на страницах самой известной книги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Джеральда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Даррелла — романа «Моя семья и другие звери». Ему посвящены книги «Птицы, звери и родственники» </w:t>
      </w:r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hyperlink r:id="rId17" w:tooltip="1969" w:history="1">
        <w:r w:rsidRPr="00D957E7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1969</w:t>
        </w:r>
      </w:hyperlink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) и «Натуралист-любитель» (</w:t>
      </w:r>
      <w:hyperlink r:id="rId18" w:tooltip="1982" w:history="1">
        <w:r w:rsidRPr="00D957E7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1982</w:t>
        </w:r>
      </w:hyperlink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4C44" w:rsidRPr="00D957E7" w:rsidRDefault="00694C44" w:rsidP="00694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астоящим началом карьеры Даррелла-исследователя стала работа в зоопарке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Уипснейд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hyperlink r:id="rId19" w:tooltip="Бедфордшир" w:history="1">
        <w:proofErr w:type="spellStart"/>
        <w:r w:rsidRPr="00D957E7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Бедфордшире</w:t>
        </w:r>
        <w:proofErr w:type="spellEnd"/>
      </w:hyperlink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Сюда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Джеральд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устроился сразу после войны на должность «студента-смотрителя», или «мальчика на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позверюшках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», как называл себя он сам. Именно здесь он получил первую профессиональную подготовку и начал собирать «досье», содержащее сведения о редких и исчезающих видах животных (и это за 20 лет до появления </w:t>
      </w:r>
      <w:hyperlink r:id="rId20" w:tooltip="Красная книга МСОП" w:history="1">
        <w:r w:rsidRPr="00D957E7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Международной Красной книги</w:t>
        </w:r>
      </w:hyperlink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Оказавшись без денег,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Джеральд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по совету брата, берется за перо. </w:t>
      </w: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Первый рассказ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Джеральда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 — «Охота на волосатую лягушку» — имел неожиданный успех, автора даже пригласили лично прочитать это произведение на радио. Его первая книга «</w:t>
      </w:r>
      <w:hyperlink r:id="rId21" w:tooltip="Перегруженный ковчег" w:history="1">
        <w:r w:rsidRPr="009B6A9E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Перегруженный ковчег</w:t>
        </w:r>
      </w:hyperlink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 (</w:t>
      </w:r>
      <w:hyperlink r:id="rId22" w:tooltip="1953" w:history="1">
        <w:r w:rsidRPr="009B6A9E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1953</w:t>
        </w:r>
      </w:hyperlink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посвящена путешествию в Камерун и вызвала восторженные </w:t>
      </w:r>
      <w:proofErr w:type="gram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отзывы</w:t>
      </w:r>
      <w:proofErr w:type="gram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читателей, так и критиков.</w:t>
      </w:r>
    </w:p>
    <w:p w:rsidR="00694C44" w:rsidRDefault="00694C44" w:rsidP="00694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 был замечен крупными издателями, а гонорар за «Перегруженный ковчег» и вторую книгу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Джеральда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Даррела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 — «Три билета до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Эдвенчер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Three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Singles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To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Adventure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23" w:tooltip="1954" w:history="1">
        <w:r w:rsidRPr="009B6A9E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1954</w:t>
        </w:r>
      </w:hyperlink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 — позволил ему организовать в 1954 году экспедицию в </w:t>
      </w:r>
      <w:hyperlink r:id="rId24" w:tooltip="Южная Америка" w:history="1">
        <w:r w:rsidRPr="009B6A9E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Южную Америку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 А вскоре появилась</w:t>
      </w: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знаменитая «греческая» трилогия: «Моя семья и другие звери» (1956), «Птицы, звери и родственники» (1969) и «Сад богов» (1978). Первая книга трилогии пользовалась бешеным успехом. Только в Великобритании «Моя семья и другие звери» переиздавалась 30 раз, в США — 20 раз.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</w:t>
      </w:r>
      <w:proofErr w:type="spellStart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>Джеральд</w:t>
      </w:r>
      <w:proofErr w:type="spellEnd"/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Даррелл написал более 30 книг (почти все они переводились на десятки языков) и снял 35 фильмов.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hyperlink r:id="rId25" w:tooltip="1959 год" w:history="1">
        <w:r w:rsidRPr="009B6A9E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1959 году</w:t>
        </w:r>
      </w:hyperlink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 Даррелл создал на острове </w:t>
      </w:r>
      <w:hyperlink r:id="rId26" w:tooltip="Джерси" w:history="1">
        <w:r w:rsidRPr="009B6A9E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Джерси</w:t>
        </w:r>
      </w:hyperlink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hyperlink r:id="rId27" w:tooltip="Джерсийский зоопарк" w:history="1">
        <w:r w:rsidRPr="009B6A9E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зоопарк</w:t>
        </w:r>
      </w:hyperlink>
      <w:r w:rsidRPr="00D957E7">
        <w:rPr>
          <w:rFonts w:ascii="Times New Roman" w:eastAsia="Times New Roman" w:hAnsi="Times New Roman"/>
          <w:sz w:val="24"/>
          <w:szCs w:val="24"/>
          <w:lang w:eastAsia="ru-RU"/>
        </w:rPr>
        <w:t xml:space="preserve">, а в 1963 году на базе зоопарка был организован </w:t>
      </w:r>
      <w:hyperlink r:id="rId28" w:tooltip="Фонд охраны дикой природы имени Даррелла" w:history="1">
        <w:proofErr w:type="spellStart"/>
        <w:r w:rsidRPr="009B6A9E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Джерсийский</w:t>
        </w:r>
        <w:proofErr w:type="spellEnd"/>
        <w:r w:rsidRPr="009B6A9E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</w:rPr>
          <w:t xml:space="preserve"> фонд сохранения диких животных</w:t>
        </w:r>
      </w:hyperlink>
      <w:r w:rsidRPr="00D957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694C44" w:rsidRDefault="00694C44" w:rsidP="00694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94C44" w:rsidRPr="00D957E7" w:rsidRDefault="00694C44" w:rsidP="00694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4C44" w:rsidRPr="00694C44" w:rsidRDefault="00694C44" w:rsidP="00694C44">
      <w:pPr>
        <w:rPr>
          <w:rFonts w:ascii="Times New Roman" w:hAnsi="Times New Roman"/>
          <w:sz w:val="24"/>
          <w:szCs w:val="24"/>
        </w:rPr>
      </w:pPr>
    </w:p>
    <w:p w:rsidR="00694C44" w:rsidRDefault="00694C44" w:rsidP="00694C44">
      <w:pPr>
        <w:rPr>
          <w:rFonts w:ascii="Times New Roman" w:hAnsi="Times New Roman"/>
          <w:sz w:val="24"/>
          <w:szCs w:val="24"/>
        </w:rPr>
      </w:pPr>
    </w:p>
    <w:p w:rsidR="00694C44" w:rsidRDefault="00694C44" w:rsidP="00694C44">
      <w:pPr>
        <w:rPr>
          <w:rFonts w:ascii="Times New Roman" w:hAnsi="Times New Roman"/>
          <w:sz w:val="24"/>
          <w:szCs w:val="24"/>
        </w:rPr>
      </w:pPr>
    </w:p>
    <w:p w:rsidR="00694C44" w:rsidRDefault="00694C44" w:rsidP="00694C44">
      <w:pPr>
        <w:rPr>
          <w:rFonts w:ascii="Times New Roman" w:hAnsi="Times New Roman" w:cs="Times New Roman"/>
          <w:b/>
          <w:sz w:val="24"/>
          <w:szCs w:val="24"/>
        </w:rPr>
      </w:pPr>
    </w:p>
    <w:p w:rsidR="00694C44" w:rsidRPr="00694C44" w:rsidRDefault="00694C44" w:rsidP="00694C44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sectPr w:rsidR="00694C44" w:rsidRPr="00694C44" w:rsidSect="0073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D3B50"/>
    <w:multiLevelType w:val="hybridMultilevel"/>
    <w:tmpl w:val="68BC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94C44"/>
    <w:rsid w:val="00281B94"/>
    <w:rsid w:val="00694C44"/>
    <w:rsid w:val="0073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28_%D0%B3%D0%BE%D0%B4" TargetMode="External"/><Relationship Id="rId13" Type="http://schemas.openxmlformats.org/officeDocument/2006/relationships/hyperlink" Target="http://ru.wikipedia.org/wiki/%D0%A1%D1%82%D0%B5%D1%84%D0%B0%D0%BD%D0%B8%D0%B4%D0%B5%D1%81,_%D0%A2%D0%B5%D0%BE%D0%B4%D0%BE%D1%80" TargetMode="External"/><Relationship Id="rId18" Type="http://schemas.openxmlformats.org/officeDocument/2006/relationships/hyperlink" Target="http://ru.wikipedia.org/wiki/1982" TargetMode="External"/><Relationship Id="rId26" Type="http://schemas.openxmlformats.org/officeDocument/2006/relationships/hyperlink" Target="http://ru.wikipedia.org/wiki/%D0%94%D0%B6%D0%B5%D1%80%D1%81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F%D0%B5%D1%80%D0%B5%D0%B3%D1%80%D1%83%D0%B6%D0%B5%D0%BD%D0%BD%D1%8B%D0%B9_%D0%BA%D0%BE%D0%B2%D1%87%D0%B5%D0%B3" TargetMode="External"/><Relationship Id="rId7" Type="http://schemas.openxmlformats.org/officeDocument/2006/relationships/hyperlink" Target="http://ru.wikipedia.org/wiki/%D0%94%D0%B6%D0%B0%D0%BC%D1%88%D0%B5%D0%B4%D0%BF%D1%83%D1%80" TargetMode="External"/><Relationship Id="rId12" Type="http://schemas.openxmlformats.org/officeDocument/2006/relationships/hyperlink" Target="http://ru.wikipedia.org/wiki/%D0%9A%D0%BE%D1%80%D1%84%D1%83_(%D0%BE%D1%81%D1%82%D1%80%D0%BE%D0%B2)" TargetMode="External"/><Relationship Id="rId17" Type="http://schemas.openxmlformats.org/officeDocument/2006/relationships/hyperlink" Target="http://ru.wikipedia.org/wiki/1969" TargetMode="External"/><Relationship Id="rId25" Type="http://schemas.openxmlformats.org/officeDocument/2006/relationships/hyperlink" Target="http://ru.wikipedia.org/wiki/1959_%D0%B3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7%D0%BE%D0%BE%D0%BB%D0%BE%D0%B3%D0%B8%D1%8F" TargetMode="External"/><Relationship Id="rId20" Type="http://schemas.openxmlformats.org/officeDocument/2006/relationships/hyperlink" Target="http://ru.wikipedia.org/wiki/%D0%9A%D1%80%D0%B0%D1%81%D0%BD%D0%B0%D1%8F_%D0%BA%D0%BD%D0%B8%D0%B3%D0%B0_%D0%9C%D0%A1%D0%9E%D0%9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0%BD%D0%B4%D0%B8%D1%8F" TargetMode="External"/><Relationship Id="rId11" Type="http://schemas.openxmlformats.org/officeDocument/2006/relationships/hyperlink" Target="http://ru.wikipedia.org/wiki/%D0%93%D1%80%D0%B5%D1%86%D0%B8%D1%8F" TargetMode="External"/><Relationship Id="rId24" Type="http://schemas.openxmlformats.org/officeDocument/2006/relationships/hyperlink" Target="http://ru.wikipedia.org/wiki/%D0%AE%D0%B6%D0%BD%D0%B0%D1%8F_%D0%90%D0%BC%D0%B5%D1%80%D0%B8%D0%BA%D0%B0" TargetMode="External"/><Relationship Id="rId5" Type="http://schemas.openxmlformats.org/officeDocument/2006/relationships/hyperlink" Target="http://ru.wikipedia.org/wiki/1925_%D0%B3%D0%BE%D0%B4" TargetMode="External"/><Relationship Id="rId15" Type="http://schemas.openxmlformats.org/officeDocument/2006/relationships/hyperlink" Target="http://ru.wikipedia.org/wiki/1983" TargetMode="External"/><Relationship Id="rId23" Type="http://schemas.openxmlformats.org/officeDocument/2006/relationships/hyperlink" Target="http://ru.wikipedia.org/wiki/1954" TargetMode="External"/><Relationship Id="rId28" Type="http://schemas.openxmlformats.org/officeDocument/2006/relationships/hyperlink" Target="http://ru.wikipedia.org/wiki/%D0%A4%D0%BE%D0%BD%D0%B4_%D0%BE%D1%85%D1%80%D0%B0%D0%BD%D1%8B_%D0%B4%D0%B8%D0%BA%D0%BE%D0%B9_%D0%BF%D1%80%D0%B8%D1%80%D0%BE%D0%B4%D1%8B_%D0%B8%D0%BC%D0%B5%D0%BD%D0%B8_%D0%94%D0%B0%D1%80%D1%80%D0%B5%D0%BB%D0%BB%D0%B0" TargetMode="External"/><Relationship Id="rId10" Type="http://schemas.openxmlformats.org/officeDocument/2006/relationships/hyperlink" Target="http://ru.wikipedia.org/wiki/%D0%94%D0%B0%D1%80%D1%80%D0%B5%D0%BB%D0%BB,_%D0%9B%D0%BE%D1%80%D0%B5%D0%BD%D1%81" TargetMode="External"/><Relationship Id="rId19" Type="http://schemas.openxmlformats.org/officeDocument/2006/relationships/hyperlink" Target="http://ru.wikipedia.org/wiki/%D0%91%D0%B5%D0%B4%D1%84%D0%BE%D1%80%D0%B4%D1%88%D0%B8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0%D0%BD%D0%B3%D0%BB%D0%B8%D1%8F" TargetMode="External"/><Relationship Id="rId14" Type="http://schemas.openxmlformats.org/officeDocument/2006/relationships/hyperlink" Target="http://ru.wikipedia.org/wiki/1896" TargetMode="External"/><Relationship Id="rId22" Type="http://schemas.openxmlformats.org/officeDocument/2006/relationships/hyperlink" Target="http://ru.wikipedia.org/wiki/1953" TargetMode="External"/><Relationship Id="rId27" Type="http://schemas.openxmlformats.org/officeDocument/2006/relationships/hyperlink" Target="http://ru.wikipedia.org/wiki/%D0%94%D0%B6%D0%B5%D1%80%D1%81%D0%B8%D0%B9%D1%81%D0%BA%D0%B8%D0%B9_%D0%B7%D0%BE%D0%BE%D0%BF%D0%B0%D1%80%D0%B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cp:lastPrinted>2012-04-12T07:46:00Z</cp:lastPrinted>
  <dcterms:created xsi:type="dcterms:W3CDTF">2012-04-12T07:34:00Z</dcterms:created>
  <dcterms:modified xsi:type="dcterms:W3CDTF">2012-04-12T07:48:00Z</dcterms:modified>
</cp:coreProperties>
</file>