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777" w:rsidRPr="004211E1" w:rsidRDefault="000E7777" w:rsidP="000E7777">
      <w:pPr>
        <w:spacing w:before="100" w:beforeAutospacing="1" w:after="100" w:afterAutospacing="1" w:line="240" w:lineRule="auto"/>
        <w:outlineLvl w:val="3"/>
        <w:rPr>
          <w:rFonts w:eastAsia="Times New Roman" w:cs="Times New Roman"/>
          <w:b/>
          <w:bCs/>
          <w:i/>
          <w:sz w:val="24"/>
          <w:szCs w:val="24"/>
          <w:u w:val="single"/>
          <w:lang w:eastAsia="ru-RU"/>
        </w:rPr>
      </w:pPr>
      <w:r w:rsidRPr="004211E1">
        <w:rPr>
          <w:rFonts w:eastAsia="Times New Roman" w:cs="Times New Roman"/>
          <w:b/>
          <w:bCs/>
          <w:i/>
          <w:sz w:val="24"/>
          <w:szCs w:val="24"/>
          <w:u w:val="single"/>
          <w:lang w:eastAsia="ru-RU"/>
        </w:rPr>
        <w:t xml:space="preserve">Сказание об </w:t>
      </w:r>
      <w:proofErr w:type="spellStart"/>
      <w:r w:rsidRPr="004211E1">
        <w:rPr>
          <w:rFonts w:eastAsia="Times New Roman" w:cs="Times New Roman"/>
          <w:b/>
          <w:bCs/>
          <w:i/>
          <w:sz w:val="24"/>
          <w:szCs w:val="24"/>
          <w:u w:val="single"/>
          <w:lang w:eastAsia="ru-RU"/>
        </w:rPr>
        <w:t>Утнапиштиме</w:t>
      </w:r>
      <w:proofErr w:type="spellEnd"/>
    </w:p>
    <w:p w:rsidR="000E7777" w:rsidRPr="004211E1" w:rsidRDefault="000E7777" w:rsidP="000E7777">
      <w:pPr>
        <w:spacing w:before="100" w:beforeAutospacing="1" w:after="100" w:afterAutospacing="1" w:line="240" w:lineRule="auto"/>
        <w:rPr>
          <w:rFonts w:eastAsia="Times New Roman" w:cs="Times New Roman"/>
          <w:sz w:val="24"/>
          <w:szCs w:val="24"/>
          <w:lang w:eastAsia="ru-RU"/>
        </w:rPr>
      </w:pPr>
      <w:r w:rsidRPr="004211E1">
        <w:rPr>
          <w:rFonts w:eastAsia="Times New Roman" w:cs="Times New Roman"/>
          <w:sz w:val="24"/>
          <w:szCs w:val="24"/>
          <w:lang w:eastAsia="ru-RU"/>
        </w:rPr>
        <w:t xml:space="preserve">Первоначальный рассказ о потопе в вавилонской версии удалось найти при раскопках знаменитой библиотеки </w:t>
      </w:r>
      <w:hyperlink r:id="rId4" w:tooltip="Ашшурбанипал" w:history="1">
        <w:proofErr w:type="spellStart"/>
        <w:r w:rsidRPr="004211E1">
          <w:rPr>
            <w:rFonts w:eastAsia="Times New Roman" w:cs="Times New Roman"/>
            <w:sz w:val="24"/>
            <w:szCs w:val="24"/>
            <w:u w:val="single"/>
            <w:lang w:eastAsia="ru-RU"/>
          </w:rPr>
          <w:t>Ашшурбанипала</w:t>
        </w:r>
        <w:proofErr w:type="spellEnd"/>
      </w:hyperlink>
      <w:r w:rsidRPr="004211E1">
        <w:rPr>
          <w:rFonts w:eastAsia="Times New Roman" w:cs="Times New Roman"/>
          <w:sz w:val="24"/>
          <w:szCs w:val="24"/>
          <w:lang w:eastAsia="ru-RU"/>
        </w:rPr>
        <w:t xml:space="preserve"> .История потопа, изложенная в </w:t>
      </w:r>
      <w:hyperlink r:id="rId5" w:tooltip="Эпос о Гильгамеше" w:history="1">
        <w:r w:rsidRPr="004211E1">
          <w:rPr>
            <w:rFonts w:eastAsia="Times New Roman" w:cs="Times New Roman"/>
            <w:sz w:val="24"/>
            <w:szCs w:val="24"/>
            <w:u w:val="single"/>
            <w:lang w:eastAsia="ru-RU"/>
          </w:rPr>
          <w:t>эпосе о Гильгамеше</w:t>
        </w:r>
      </w:hyperlink>
      <w:r w:rsidRPr="004211E1">
        <w:rPr>
          <w:rFonts w:eastAsia="Times New Roman" w:cs="Times New Roman"/>
          <w:sz w:val="24"/>
          <w:szCs w:val="24"/>
          <w:lang w:eastAsia="ru-RU"/>
        </w:rPr>
        <w:t xml:space="preserve"> вероятно, была первоначально самостоятельной поэмой, позже целиком включённой в эпос. Имя </w:t>
      </w:r>
      <w:proofErr w:type="spellStart"/>
      <w:r w:rsidRPr="004211E1">
        <w:rPr>
          <w:rFonts w:eastAsia="Times New Roman" w:cs="Times New Roman"/>
          <w:sz w:val="24"/>
          <w:szCs w:val="24"/>
          <w:lang w:eastAsia="ru-RU"/>
        </w:rPr>
        <w:t>Утнапиштим</w:t>
      </w:r>
      <w:proofErr w:type="spellEnd"/>
      <w:r w:rsidRPr="004211E1">
        <w:rPr>
          <w:rFonts w:eastAsia="Times New Roman" w:cs="Times New Roman"/>
          <w:sz w:val="24"/>
          <w:szCs w:val="24"/>
          <w:lang w:eastAsia="ru-RU"/>
        </w:rPr>
        <w:t xml:space="preserve"> — «Нашедший жизнь долгих дней».</w:t>
      </w:r>
    </w:p>
    <w:p w:rsidR="000E7777" w:rsidRPr="004211E1" w:rsidRDefault="000E7777" w:rsidP="000E7777">
      <w:pPr>
        <w:spacing w:before="100" w:beforeAutospacing="1" w:after="100" w:afterAutospacing="1" w:line="240" w:lineRule="auto"/>
        <w:rPr>
          <w:rFonts w:eastAsia="Times New Roman" w:cs="Times New Roman"/>
          <w:sz w:val="24"/>
          <w:szCs w:val="24"/>
          <w:lang w:eastAsia="ru-RU"/>
        </w:rPr>
      </w:pPr>
      <w:r w:rsidRPr="004211E1">
        <w:rPr>
          <w:rFonts w:eastAsia="Times New Roman" w:cs="Times New Roman"/>
          <w:sz w:val="24"/>
          <w:szCs w:val="24"/>
          <w:lang w:eastAsia="ru-RU"/>
        </w:rPr>
        <w:t xml:space="preserve">Рассказ начинается с того, что на собрании всех богов было решено уничтожить человечество. Причины такого решения не упоминаются. Один из инициаторов потопа — бог </w:t>
      </w:r>
      <w:hyperlink r:id="rId6" w:tooltip="Энлиль" w:history="1">
        <w:proofErr w:type="spellStart"/>
        <w:r w:rsidRPr="004211E1">
          <w:rPr>
            <w:rFonts w:eastAsia="Times New Roman" w:cs="Times New Roman"/>
            <w:sz w:val="24"/>
            <w:szCs w:val="24"/>
            <w:u w:val="single"/>
            <w:lang w:eastAsia="ru-RU"/>
          </w:rPr>
          <w:t>Энлиль</w:t>
        </w:r>
        <w:proofErr w:type="spellEnd"/>
      </w:hyperlink>
      <w:r w:rsidRPr="004211E1">
        <w:rPr>
          <w:rFonts w:eastAsia="Times New Roman" w:cs="Times New Roman"/>
          <w:sz w:val="24"/>
          <w:szCs w:val="24"/>
          <w:lang w:eastAsia="ru-RU"/>
        </w:rPr>
        <w:t xml:space="preserve"> — взял с каждого из других богов слово, что те не будут предупреждать людей. Бог </w:t>
      </w:r>
      <w:hyperlink r:id="rId7" w:tooltip="Меродах" w:history="1">
        <w:proofErr w:type="spellStart"/>
        <w:proofErr w:type="gramStart"/>
        <w:r w:rsidRPr="004211E1">
          <w:rPr>
            <w:rFonts w:eastAsia="Times New Roman" w:cs="Times New Roman"/>
            <w:sz w:val="24"/>
            <w:szCs w:val="24"/>
            <w:u w:val="single"/>
            <w:lang w:eastAsia="ru-RU"/>
          </w:rPr>
          <w:t>Эа</w:t>
        </w:r>
        <w:proofErr w:type="spellEnd"/>
      </w:hyperlink>
      <w:r w:rsidRPr="004211E1">
        <w:rPr>
          <w:rFonts w:eastAsia="Times New Roman" w:cs="Times New Roman"/>
          <w:sz w:val="24"/>
          <w:szCs w:val="24"/>
          <w:lang w:eastAsia="ru-RU"/>
        </w:rPr>
        <w:t xml:space="preserve">  решил</w:t>
      </w:r>
      <w:proofErr w:type="gramEnd"/>
      <w:r w:rsidRPr="004211E1">
        <w:rPr>
          <w:rFonts w:eastAsia="Times New Roman" w:cs="Times New Roman"/>
          <w:sz w:val="24"/>
          <w:szCs w:val="24"/>
          <w:lang w:eastAsia="ru-RU"/>
        </w:rPr>
        <w:t xml:space="preserve"> спасти своего любимца и преданного ему человека —</w:t>
      </w:r>
      <w:proofErr w:type="spellStart"/>
      <w:r w:rsidRPr="004211E1">
        <w:rPr>
          <w:rFonts w:eastAsia="Times New Roman" w:cs="Times New Roman"/>
          <w:sz w:val="24"/>
          <w:szCs w:val="24"/>
          <w:lang w:eastAsia="ru-RU"/>
        </w:rPr>
        <w:fldChar w:fldCharType="begin"/>
      </w:r>
      <w:r w:rsidRPr="004211E1">
        <w:rPr>
          <w:rFonts w:eastAsia="Times New Roman" w:cs="Times New Roman"/>
          <w:sz w:val="24"/>
          <w:szCs w:val="24"/>
          <w:lang w:eastAsia="ru-RU"/>
        </w:rPr>
        <w:instrText xml:space="preserve"> HYPERLINK "http://ru.wikipedia.org/wiki/%D0%A3%D1%82%D0%BD%D0%B0%D0%BF%D0%B8%D1%88%D1%82%D0%B8%D0%BC" \o "Утнапиштим" </w:instrText>
      </w:r>
      <w:r w:rsidRPr="004211E1">
        <w:rPr>
          <w:rFonts w:eastAsia="Times New Roman" w:cs="Times New Roman"/>
          <w:sz w:val="24"/>
          <w:szCs w:val="24"/>
          <w:lang w:eastAsia="ru-RU"/>
        </w:rPr>
        <w:fldChar w:fldCharType="separate"/>
      </w:r>
      <w:r w:rsidRPr="004211E1">
        <w:rPr>
          <w:rFonts w:eastAsia="Times New Roman" w:cs="Times New Roman"/>
          <w:sz w:val="24"/>
          <w:szCs w:val="24"/>
          <w:u w:val="single"/>
          <w:lang w:eastAsia="ru-RU"/>
        </w:rPr>
        <w:t>Утнапиштима</w:t>
      </w:r>
      <w:proofErr w:type="spellEnd"/>
      <w:r w:rsidRPr="004211E1">
        <w:rPr>
          <w:rFonts w:eastAsia="Times New Roman" w:cs="Times New Roman"/>
          <w:sz w:val="24"/>
          <w:szCs w:val="24"/>
          <w:lang w:eastAsia="ru-RU"/>
        </w:rPr>
        <w:fldChar w:fldCharType="end"/>
      </w:r>
      <w:r w:rsidRPr="004211E1">
        <w:rPr>
          <w:rFonts w:eastAsia="Times New Roman" w:cs="Times New Roman"/>
          <w:sz w:val="24"/>
          <w:szCs w:val="24"/>
          <w:lang w:eastAsia="ru-RU"/>
        </w:rPr>
        <w:t xml:space="preserve">, которого эпос называет «обладающий величайшей мудростью». Чтобы не нарушать клятвы, </w:t>
      </w:r>
      <w:proofErr w:type="spellStart"/>
      <w:r w:rsidRPr="004211E1">
        <w:rPr>
          <w:rFonts w:eastAsia="Times New Roman" w:cs="Times New Roman"/>
          <w:sz w:val="24"/>
          <w:szCs w:val="24"/>
          <w:lang w:eastAsia="ru-RU"/>
        </w:rPr>
        <w:t>Эа</w:t>
      </w:r>
      <w:proofErr w:type="spellEnd"/>
      <w:r w:rsidRPr="004211E1">
        <w:rPr>
          <w:rFonts w:eastAsia="Times New Roman" w:cs="Times New Roman"/>
          <w:sz w:val="24"/>
          <w:szCs w:val="24"/>
          <w:lang w:eastAsia="ru-RU"/>
        </w:rPr>
        <w:t xml:space="preserve"> сообщает во время сна </w:t>
      </w:r>
      <w:proofErr w:type="spellStart"/>
      <w:r w:rsidRPr="004211E1">
        <w:rPr>
          <w:rFonts w:eastAsia="Times New Roman" w:cs="Times New Roman"/>
          <w:sz w:val="24"/>
          <w:szCs w:val="24"/>
          <w:lang w:eastAsia="ru-RU"/>
        </w:rPr>
        <w:t>Утнапиштиму</w:t>
      </w:r>
      <w:proofErr w:type="spellEnd"/>
      <w:r w:rsidRPr="004211E1">
        <w:rPr>
          <w:rFonts w:eastAsia="Times New Roman" w:cs="Times New Roman"/>
          <w:sz w:val="24"/>
          <w:szCs w:val="24"/>
          <w:lang w:eastAsia="ru-RU"/>
        </w:rPr>
        <w:t>, что тот должен построить корабль и готовиться к собственному спасению. Бог -</w:t>
      </w:r>
      <w:proofErr w:type="spellStart"/>
      <w:r w:rsidRPr="004211E1">
        <w:rPr>
          <w:rFonts w:eastAsia="Times New Roman" w:cs="Times New Roman"/>
          <w:sz w:val="24"/>
          <w:szCs w:val="24"/>
          <w:lang w:eastAsia="ru-RU"/>
        </w:rPr>
        <w:t>Эа</w:t>
      </w:r>
      <w:proofErr w:type="spellEnd"/>
      <w:r w:rsidRPr="004211E1">
        <w:rPr>
          <w:rFonts w:eastAsia="Times New Roman" w:cs="Times New Roman"/>
          <w:sz w:val="24"/>
          <w:szCs w:val="24"/>
          <w:lang w:eastAsia="ru-RU"/>
        </w:rPr>
        <w:t xml:space="preserve"> также советует </w:t>
      </w:r>
      <w:proofErr w:type="spellStart"/>
      <w:r w:rsidRPr="004211E1">
        <w:rPr>
          <w:rFonts w:eastAsia="Times New Roman" w:cs="Times New Roman"/>
          <w:sz w:val="24"/>
          <w:szCs w:val="24"/>
          <w:lang w:eastAsia="ru-RU"/>
        </w:rPr>
        <w:t>Утнапиштиму</w:t>
      </w:r>
      <w:proofErr w:type="spellEnd"/>
      <w:r w:rsidRPr="004211E1">
        <w:rPr>
          <w:rFonts w:eastAsia="Times New Roman" w:cs="Times New Roman"/>
          <w:sz w:val="24"/>
          <w:szCs w:val="24"/>
          <w:lang w:eastAsia="ru-RU"/>
        </w:rPr>
        <w:t xml:space="preserve"> отвечать тем, кто будет расспрашивать его о причинах неожиданного строительства, так, чтобы те ни о чём не догадались (он говорит, что собирается покинуть город).</w:t>
      </w:r>
    </w:p>
    <w:p w:rsidR="000E7777" w:rsidRPr="004211E1" w:rsidRDefault="000E7777" w:rsidP="000E7777">
      <w:pPr>
        <w:spacing w:before="100" w:beforeAutospacing="1" w:after="100" w:afterAutospacing="1" w:line="240" w:lineRule="auto"/>
        <w:rPr>
          <w:rFonts w:eastAsia="Times New Roman" w:cs="Times New Roman"/>
          <w:sz w:val="24"/>
          <w:szCs w:val="24"/>
          <w:lang w:eastAsia="ru-RU"/>
        </w:rPr>
      </w:pPr>
      <w:r w:rsidRPr="004211E1">
        <w:rPr>
          <w:rFonts w:eastAsia="Times New Roman" w:cs="Times New Roman"/>
          <w:sz w:val="24"/>
          <w:szCs w:val="24"/>
          <w:lang w:eastAsia="ru-RU"/>
        </w:rPr>
        <w:t xml:space="preserve">Следуя указаниям </w:t>
      </w:r>
      <w:proofErr w:type="spellStart"/>
      <w:r w:rsidRPr="004211E1">
        <w:rPr>
          <w:rFonts w:eastAsia="Times New Roman" w:cs="Times New Roman"/>
          <w:sz w:val="24"/>
          <w:szCs w:val="24"/>
          <w:lang w:eastAsia="ru-RU"/>
        </w:rPr>
        <w:t>Эа</w:t>
      </w:r>
      <w:proofErr w:type="spellEnd"/>
      <w:r w:rsidRPr="004211E1">
        <w:rPr>
          <w:rFonts w:eastAsia="Times New Roman" w:cs="Times New Roman"/>
          <w:sz w:val="24"/>
          <w:szCs w:val="24"/>
          <w:lang w:eastAsia="ru-RU"/>
        </w:rPr>
        <w:t xml:space="preserve">, </w:t>
      </w:r>
      <w:proofErr w:type="spellStart"/>
      <w:r w:rsidRPr="004211E1">
        <w:rPr>
          <w:rFonts w:eastAsia="Times New Roman" w:cs="Times New Roman"/>
          <w:sz w:val="24"/>
          <w:szCs w:val="24"/>
          <w:lang w:eastAsia="ru-RU"/>
        </w:rPr>
        <w:t>Утнапиштим</w:t>
      </w:r>
      <w:proofErr w:type="spellEnd"/>
      <w:r w:rsidRPr="004211E1">
        <w:rPr>
          <w:rFonts w:eastAsia="Times New Roman" w:cs="Times New Roman"/>
          <w:sz w:val="24"/>
          <w:szCs w:val="24"/>
          <w:lang w:eastAsia="ru-RU"/>
        </w:rPr>
        <w:t xml:space="preserve"> приказывает горожанам строить </w:t>
      </w:r>
      <w:hyperlink r:id="rId8" w:tooltip="Корабль" w:history="1">
        <w:r w:rsidRPr="004211E1">
          <w:rPr>
            <w:rFonts w:eastAsia="Times New Roman" w:cs="Times New Roman"/>
            <w:sz w:val="24"/>
            <w:szCs w:val="24"/>
            <w:u w:val="single"/>
            <w:lang w:eastAsia="ru-RU"/>
          </w:rPr>
          <w:t>корабль</w:t>
        </w:r>
      </w:hyperlink>
      <w:r w:rsidRPr="004211E1">
        <w:rPr>
          <w:rFonts w:eastAsia="Times New Roman" w:cs="Times New Roman"/>
          <w:sz w:val="24"/>
          <w:szCs w:val="24"/>
          <w:lang w:eastAsia="ru-RU"/>
        </w:rPr>
        <w:t xml:space="preserve">. Когда корабль был готов, </w:t>
      </w:r>
      <w:proofErr w:type="spellStart"/>
      <w:r w:rsidRPr="004211E1">
        <w:rPr>
          <w:rFonts w:eastAsia="Times New Roman" w:cs="Times New Roman"/>
          <w:sz w:val="24"/>
          <w:szCs w:val="24"/>
          <w:lang w:eastAsia="ru-RU"/>
        </w:rPr>
        <w:t>Утнапиштим</w:t>
      </w:r>
      <w:proofErr w:type="spellEnd"/>
      <w:r w:rsidRPr="004211E1">
        <w:rPr>
          <w:rFonts w:eastAsia="Times New Roman" w:cs="Times New Roman"/>
          <w:sz w:val="24"/>
          <w:szCs w:val="24"/>
          <w:lang w:eastAsia="ru-RU"/>
        </w:rPr>
        <w:t xml:space="preserve"> погрузил на него своё имущество, семью и родичей, различных мастеров для сохранения знаний и ремесел, домашний скот, зверей и птиц. Двери корабля были засмолены снаружи.</w:t>
      </w:r>
    </w:p>
    <w:p w:rsidR="000E7777" w:rsidRPr="004211E1" w:rsidRDefault="000E7777" w:rsidP="000E7777">
      <w:pPr>
        <w:pStyle w:val="a4"/>
        <w:rPr>
          <w:rFonts w:asciiTheme="minorHAnsi" w:hAnsiTheme="minorHAnsi"/>
        </w:rPr>
      </w:pPr>
      <w:r w:rsidRPr="004211E1">
        <w:rPr>
          <w:rFonts w:asciiTheme="minorHAnsi" w:hAnsiTheme="minorHAnsi"/>
        </w:rPr>
        <w:t xml:space="preserve">С утра начался </w:t>
      </w:r>
      <w:hyperlink r:id="rId9" w:tooltip="Дождь" w:history="1">
        <w:r w:rsidRPr="004211E1">
          <w:rPr>
            <w:rStyle w:val="a3"/>
            <w:rFonts w:asciiTheme="minorHAnsi" w:hAnsiTheme="minorHAnsi"/>
            <w:color w:val="auto"/>
            <w:u w:val="none"/>
          </w:rPr>
          <w:t>дождь</w:t>
        </w:r>
      </w:hyperlink>
      <w:r w:rsidRPr="004211E1">
        <w:rPr>
          <w:rFonts w:asciiTheme="minorHAnsi" w:hAnsiTheme="minorHAnsi"/>
        </w:rPr>
        <w:t xml:space="preserve"> и в туче явились бог бури, бог смерти и иные грозные божества, неся смерть и разрушение. На землю спустились тьма и </w:t>
      </w:r>
      <w:hyperlink r:id="rId10" w:tooltip="Ветер" w:history="1">
        <w:r w:rsidRPr="004211E1">
          <w:rPr>
            <w:rStyle w:val="a3"/>
            <w:rFonts w:asciiTheme="minorHAnsi" w:hAnsiTheme="minorHAnsi"/>
            <w:color w:val="auto"/>
            <w:u w:val="none"/>
          </w:rPr>
          <w:t>ветер</w:t>
        </w:r>
      </w:hyperlink>
      <w:r w:rsidRPr="004211E1">
        <w:rPr>
          <w:rFonts w:asciiTheme="minorHAnsi" w:hAnsiTheme="minorHAnsi"/>
        </w:rPr>
        <w:t xml:space="preserve">, убивающий людей в их укрытиях. Потоп был столь страшен, что сами боги пришли в ужас и поднялись к отцу богов </w:t>
      </w:r>
      <w:hyperlink r:id="rId11" w:tooltip="Ану" w:history="1">
        <w:proofErr w:type="spellStart"/>
        <w:r w:rsidRPr="004211E1">
          <w:rPr>
            <w:rStyle w:val="a3"/>
            <w:rFonts w:asciiTheme="minorHAnsi" w:hAnsiTheme="minorHAnsi"/>
            <w:color w:val="auto"/>
          </w:rPr>
          <w:t>Ану</w:t>
        </w:r>
        <w:proofErr w:type="spellEnd"/>
      </w:hyperlink>
      <w:r w:rsidRPr="004211E1">
        <w:rPr>
          <w:rFonts w:asciiTheme="minorHAnsi" w:hAnsiTheme="minorHAnsi"/>
        </w:rPr>
        <w:t xml:space="preserve">, проклиная себя за необдуманное решение. Ветер свирепствовал шесть дней и семь ночей и накрыл потопом всю землю без остатка. На седьмой день вода успокоилась и </w:t>
      </w:r>
      <w:proofErr w:type="spellStart"/>
      <w:r w:rsidRPr="004211E1">
        <w:rPr>
          <w:rFonts w:asciiTheme="minorHAnsi" w:hAnsiTheme="minorHAnsi"/>
        </w:rPr>
        <w:t>Утнапиштим</w:t>
      </w:r>
      <w:proofErr w:type="spellEnd"/>
      <w:r w:rsidRPr="004211E1">
        <w:rPr>
          <w:rFonts w:asciiTheme="minorHAnsi" w:hAnsiTheme="minorHAnsi"/>
        </w:rPr>
        <w:t xml:space="preserve"> смог выйти на палубу. Всё человечество к тому времени было уничтожено и «стало глиной». Тогда корабль пристал к маленькому островку — вершине горы </w:t>
      </w:r>
      <w:hyperlink r:id="rId12" w:tooltip="Ницир (page does not exist)" w:history="1">
        <w:proofErr w:type="spellStart"/>
        <w:r w:rsidRPr="004211E1">
          <w:rPr>
            <w:rStyle w:val="a3"/>
            <w:rFonts w:asciiTheme="minorHAnsi" w:hAnsiTheme="minorHAnsi"/>
            <w:color w:val="auto"/>
            <w:u w:val="none"/>
          </w:rPr>
          <w:t>Ницир</w:t>
        </w:r>
        <w:proofErr w:type="spellEnd"/>
      </w:hyperlink>
      <w:r w:rsidRPr="004211E1">
        <w:rPr>
          <w:rFonts w:asciiTheme="minorHAnsi" w:hAnsiTheme="minorHAnsi"/>
        </w:rPr>
        <w:t xml:space="preserve">. На седьмой день стоянки </w:t>
      </w:r>
      <w:proofErr w:type="spellStart"/>
      <w:r w:rsidRPr="004211E1">
        <w:rPr>
          <w:rFonts w:asciiTheme="minorHAnsi" w:hAnsiTheme="minorHAnsi"/>
        </w:rPr>
        <w:t>Утнапиштим</w:t>
      </w:r>
      <w:proofErr w:type="spellEnd"/>
      <w:r w:rsidRPr="004211E1">
        <w:rPr>
          <w:rFonts w:asciiTheme="minorHAnsi" w:hAnsiTheme="minorHAnsi"/>
        </w:rPr>
        <w:t xml:space="preserve"> выпустил </w:t>
      </w:r>
      <w:hyperlink r:id="rId13" w:tooltip="Голубь" w:history="1">
        <w:r w:rsidRPr="004211E1">
          <w:rPr>
            <w:rStyle w:val="a3"/>
            <w:rFonts w:asciiTheme="minorHAnsi" w:hAnsiTheme="minorHAnsi"/>
            <w:color w:val="auto"/>
          </w:rPr>
          <w:t>голубя</w:t>
        </w:r>
      </w:hyperlink>
      <w:r w:rsidRPr="004211E1">
        <w:rPr>
          <w:rFonts w:asciiTheme="minorHAnsi" w:hAnsiTheme="minorHAnsi"/>
        </w:rPr>
        <w:t xml:space="preserve"> и тот вернулся. Затем выпустил </w:t>
      </w:r>
      <w:hyperlink r:id="rId14" w:tooltip="Ласточка" w:history="1">
        <w:r w:rsidRPr="004211E1">
          <w:rPr>
            <w:rStyle w:val="a3"/>
            <w:rFonts w:asciiTheme="minorHAnsi" w:hAnsiTheme="minorHAnsi"/>
            <w:color w:val="auto"/>
          </w:rPr>
          <w:t>ласточку</w:t>
        </w:r>
      </w:hyperlink>
      <w:r w:rsidRPr="004211E1">
        <w:rPr>
          <w:rFonts w:asciiTheme="minorHAnsi" w:hAnsiTheme="minorHAnsi"/>
        </w:rPr>
        <w:t xml:space="preserve">, но и она прилетела назад. И только </w:t>
      </w:r>
      <w:hyperlink r:id="rId15" w:tooltip="Ворон" w:history="1">
        <w:r w:rsidRPr="004211E1">
          <w:rPr>
            <w:rStyle w:val="a3"/>
            <w:rFonts w:asciiTheme="minorHAnsi" w:hAnsiTheme="minorHAnsi"/>
            <w:color w:val="auto"/>
          </w:rPr>
          <w:t>ворон</w:t>
        </w:r>
      </w:hyperlink>
      <w:r w:rsidRPr="004211E1">
        <w:rPr>
          <w:rFonts w:asciiTheme="minorHAnsi" w:hAnsiTheme="minorHAnsi"/>
        </w:rPr>
        <w:t xml:space="preserve"> нашёл показавшуюся из воды сушу и остался на ней.</w:t>
      </w:r>
    </w:p>
    <w:p w:rsidR="000E7777" w:rsidRPr="004211E1" w:rsidRDefault="000E7777" w:rsidP="000E7777">
      <w:pPr>
        <w:pStyle w:val="a4"/>
        <w:rPr>
          <w:rFonts w:asciiTheme="minorHAnsi" w:hAnsiTheme="minorHAnsi"/>
        </w:rPr>
      </w:pPr>
      <w:r w:rsidRPr="004211E1">
        <w:rPr>
          <w:rFonts w:asciiTheme="minorHAnsi" w:hAnsiTheme="minorHAnsi"/>
        </w:rPr>
        <w:lastRenderedPageBreak/>
        <w:t xml:space="preserve">Тогда </w:t>
      </w:r>
      <w:proofErr w:type="spellStart"/>
      <w:r w:rsidRPr="004211E1">
        <w:rPr>
          <w:rFonts w:asciiTheme="minorHAnsi" w:hAnsiTheme="minorHAnsi"/>
        </w:rPr>
        <w:t>Утнапиштим</w:t>
      </w:r>
      <w:proofErr w:type="spellEnd"/>
      <w:r w:rsidRPr="004211E1">
        <w:rPr>
          <w:rFonts w:asciiTheme="minorHAnsi" w:hAnsiTheme="minorHAnsi"/>
        </w:rPr>
        <w:t xml:space="preserve"> покинул корабль и принёс богам жертвоприношения. Бог </w:t>
      </w:r>
      <w:proofErr w:type="spellStart"/>
      <w:r w:rsidRPr="004211E1">
        <w:rPr>
          <w:rFonts w:asciiTheme="minorHAnsi" w:hAnsiTheme="minorHAnsi"/>
        </w:rPr>
        <w:t>Энлиль</w:t>
      </w:r>
      <w:proofErr w:type="spellEnd"/>
      <w:r w:rsidRPr="004211E1">
        <w:rPr>
          <w:rFonts w:asciiTheme="minorHAnsi" w:hAnsiTheme="minorHAnsi"/>
        </w:rPr>
        <w:t xml:space="preserve"> благословил </w:t>
      </w:r>
      <w:proofErr w:type="spellStart"/>
      <w:r w:rsidRPr="004211E1">
        <w:rPr>
          <w:rFonts w:asciiTheme="minorHAnsi" w:hAnsiTheme="minorHAnsi"/>
        </w:rPr>
        <w:t>Утнапиштима</w:t>
      </w:r>
      <w:proofErr w:type="spellEnd"/>
      <w:r w:rsidRPr="004211E1">
        <w:rPr>
          <w:rFonts w:asciiTheme="minorHAnsi" w:hAnsiTheme="minorHAnsi"/>
        </w:rPr>
        <w:t xml:space="preserve"> и его жену и, подарив бессмертие, поселил вдали от людей в недоступном месте у истока рек.</w:t>
      </w:r>
    </w:p>
    <w:p w:rsidR="000E7777" w:rsidRPr="004211E1" w:rsidRDefault="000E7777" w:rsidP="000E7777">
      <w:pPr>
        <w:pStyle w:val="a4"/>
        <w:rPr>
          <w:rFonts w:asciiTheme="minorHAnsi" w:hAnsiTheme="minorHAnsi"/>
        </w:rPr>
      </w:pPr>
      <w:r w:rsidRPr="004211E1">
        <w:rPr>
          <w:rFonts w:asciiTheme="minorHAnsi" w:hAnsiTheme="minorHAnsi"/>
          <w:b/>
        </w:rPr>
        <w:t>Задание.</w:t>
      </w:r>
      <w:r w:rsidRPr="004211E1">
        <w:rPr>
          <w:rFonts w:asciiTheme="minorHAnsi" w:hAnsiTheme="minorHAnsi"/>
        </w:rPr>
        <w:t xml:space="preserve"> Прочитайте текст и заполните таблицу.</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3511"/>
        <w:gridCol w:w="4206"/>
      </w:tblGrid>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0E7777" w:rsidRPr="004211E1" w:rsidRDefault="000E7777" w:rsidP="002D24BC">
            <w:pPr>
              <w:spacing w:after="0" w:line="240" w:lineRule="auto"/>
              <w:jc w:val="center"/>
              <w:rPr>
                <w:rFonts w:eastAsia="Times New Roman" w:cs="Times New Roman"/>
                <w:b/>
                <w:bCs/>
                <w:sz w:val="24"/>
                <w:szCs w:val="24"/>
                <w:lang w:eastAsia="ru-RU"/>
              </w:rPr>
            </w:pPr>
            <w:r w:rsidRPr="004211E1">
              <w:rPr>
                <w:rFonts w:eastAsia="Times New Roman" w:cs="Times New Roman"/>
                <w:b/>
                <w:bCs/>
                <w:sz w:val="24"/>
                <w:szCs w:val="24"/>
                <w:lang w:eastAsia="ru-RU"/>
              </w:rPr>
              <w:t>Тема</w:t>
            </w:r>
          </w:p>
        </w:tc>
        <w:tc>
          <w:tcPr>
            <w:tcW w:w="4792" w:type="dxa"/>
            <w:tcBorders>
              <w:top w:val="single" w:sz="6" w:space="0" w:color="AAAAAA"/>
              <w:left w:val="single" w:sz="6" w:space="0" w:color="AAAAAA"/>
              <w:bottom w:val="single" w:sz="6" w:space="0" w:color="AAAAAA"/>
              <w:right w:val="single" w:sz="6" w:space="0" w:color="AAAAAA"/>
            </w:tcBorders>
            <w:shd w:val="clear" w:color="auto" w:fill="EEEEFF"/>
          </w:tcPr>
          <w:p w:rsidR="000E7777" w:rsidRPr="004211E1" w:rsidRDefault="000E7777" w:rsidP="002D24BC">
            <w:pPr>
              <w:spacing w:after="0" w:line="240" w:lineRule="auto"/>
              <w:jc w:val="center"/>
              <w:rPr>
                <w:rFonts w:eastAsia="Times New Roman" w:cs="Times New Roman"/>
                <w:b/>
                <w:bCs/>
                <w:sz w:val="24"/>
                <w:szCs w:val="24"/>
                <w:lang w:eastAsia="ru-RU"/>
              </w:rPr>
            </w:pPr>
            <w:r w:rsidRPr="004211E1">
              <w:rPr>
                <w:rFonts w:eastAsia="Times New Roman" w:cs="Times New Roman"/>
                <w:b/>
                <w:bCs/>
                <w:sz w:val="24"/>
                <w:szCs w:val="24"/>
                <w:lang w:eastAsia="ru-RU"/>
              </w:rPr>
              <w:t>Миф о всемирном потопе.</w:t>
            </w: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Источник</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Персонаж</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Спасающий бог</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Приказ</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Длительность ливня</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Птицы</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Место причаливания</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Жертвоприношение после спасения</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rPr>
          <w:trHeight w:val="50"/>
        </w:trPr>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Благословение</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bl>
    <w:p w:rsidR="004211E1" w:rsidRDefault="004211E1" w:rsidP="000E7777">
      <w:pPr>
        <w:pStyle w:val="3"/>
        <w:rPr>
          <w:rStyle w:val="mw-headline"/>
          <w:rFonts w:asciiTheme="minorHAnsi" w:hAnsiTheme="minorHAnsi"/>
          <w:i/>
          <w:color w:val="auto"/>
          <w:u w:val="single"/>
        </w:rPr>
      </w:pPr>
    </w:p>
    <w:p w:rsidR="004211E1" w:rsidRDefault="004211E1" w:rsidP="000E7777">
      <w:pPr>
        <w:pStyle w:val="3"/>
        <w:rPr>
          <w:rStyle w:val="mw-headline"/>
          <w:rFonts w:asciiTheme="minorHAnsi" w:hAnsiTheme="minorHAnsi"/>
          <w:i/>
          <w:color w:val="auto"/>
          <w:u w:val="single"/>
        </w:rPr>
      </w:pPr>
    </w:p>
    <w:p w:rsidR="004211E1" w:rsidRDefault="004211E1" w:rsidP="000E7777">
      <w:pPr>
        <w:pStyle w:val="3"/>
        <w:rPr>
          <w:rStyle w:val="mw-headline"/>
          <w:rFonts w:asciiTheme="minorHAnsi" w:hAnsiTheme="minorHAnsi"/>
          <w:i/>
          <w:color w:val="auto"/>
          <w:u w:val="single"/>
        </w:rPr>
      </w:pPr>
    </w:p>
    <w:p w:rsidR="004211E1" w:rsidRDefault="004211E1" w:rsidP="000E7777">
      <w:pPr>
        <w:pStyle w:val="3"/>
        <w:rPr>
          <w:rStyle w:val="mw-headline"/>
          <w:rFonts w:asciiTheme="minorHAnsi" w:hAnsiTheme="minorHAnsi"/>
          <w:i/>
          <w:color w:val="auto"/>
          <w:u w:val="single"/>
        </w:rPr>
      </w:pPr>
    </w:p>
    <w:p w:rsidR="004211E1" w:rsidRDefault="004211E1" w:rsidP="000E7777">
      <w:pPr>
        <w:pStyle w:val="3"/>
        <w:rPr>
          <w:rStyle w:val="mw-headline"/>
          <w:rFonts w:asciiTheme="minorHAnsi" w:hAnsiTheme="minorHAnsi"/>
          <w:i/>
          <w:color w:val="auto"/>
          <w:u w:val="single"/>
        </w:rPr>
      </w:pPr>
    </w:p>
    <w:p w:rsidR="004211E1" w:rsidRDefault="004211E1" w:rsidP="000E7777">
      <w:pPr>
        <w:pStyle w:val="3"/>
        <w:rPr>
          <w:rStyle w:val="mw-headline"/>
          <w:rFonts w:asciiTheme="minorHAnsi" w:hAnsiTheme="minorHAnsi"/>
          <w:i/>
          <w:color w:val="auto"/>
          <w:u w:val="single"/>
        </w:rPr>
      </w:pPr>
    </w:p>
    <w:p w:rsidR="004211E1" w:rsidRDefault="004211E1" w:rsidP="000E7777">
      <w:pPr>
        <w:pStyle w:val="3"/>
        <w:rPr>
          <w:rStyle w:val="mw-headline"/>
          <w:rFonts w:asciiTheme="minorHAnsi" w:hAnsiTheme="minorHAnsi"/>
          <w:i/>
          <w:color w:val="auto"/>
          <w:u w:val="single"/>
        </w:rPr>
      </w:pPr>
    </w:p>
    <w:p w:rsidR="004211E1" w:rsidRDefault="004211E1" w:rsidP="000E7777">
      <w:pPr>
        <w:pStyle w:val="3"/>
        <w:rPr>
          <w:rStyle w:val="mw-headline"/>
          <w:rFonts w:asciiTheme="minorHAnsi" w:hAnsiTheme="minorHAnsi"/>
          <w:i/>
          <w:color w:val="auto"/>
          <w:u w:val="single"/>
        </w:rPr>
      </w:pPr>
    </w:p>
    <w:p w:rsidR="004211E1" w:rsidRDefault="004211E1" w:rsidP="000E7777">
      <w:pPr>
        <w:pStyle w:val="3"/>
        <w:rPr>
          <w:rStyle w:val="mw-headline"/>
          <w:rFonts w:asciiTheme="minorHAnsi" w:hAnsiTheme="minorHAnsi"/>
          <w:i/>
          <w:color w:val="auto"/>
          <w:u w:val="single"/>
        </w:rPr>
      </w:pPr>
    </w:p>
    <w:p w:rsidR="004211E1" w:rsidRDefault="004211E1" w:rsidP="000E7777">
      <w:pPr>
        <w:pStyle w:val="3"/>
        <w:rPr>
          <w:rStyle w:val="mw-headline"/>
          <w:rFonts w:asciiTheme="minorHAnsi" w:hAnsiTheme="minorHAnsi"/>
          <w:i/>
          <w:color w:val="auto"/>
          <w:u w:val="single"/>
        </w:rPr>
      </w:pPr>
    </w:p>
    <w:p w:rsidR="000E7777" w:rsidRPr="004211E1" w:rsidRDefault="000E7777" w:rsidP="000E7777"/>
    <w:p w:rsidR="000E7777" w:rsidRPr="004211E1" w:rsidRDefault="004211E1" w:rsidP="004211E1">
      <w:pPr>
        <w:pStyle w:val="3"/>
        <w:rPr>
          <w:rFonts w:asciiTheme="minorHAnsi" w:hAnsiTheme="minorHAnsi"/>
          <w:i/>
          <w:color w:val="auto"/>
          <w:u w:val="single"/>
        </w:rPr>
      </w:pPr>
      <w:r w:rsidRPr="004211E1">
        <w:rPr>
          <w:rStyle w:val="mw-headline"/>
          <w:rFonts w:asciiTheme="minorHAnsi" w:hAnsiTheme="minorHAnsi"/>
          <w:i/>
          <w:color w:val="auto"/>
          <w:u w:val="single"/>
        </w:rPr>
        <w:lastRenderedPageBreak/>
        <w:t>Библейский потоп</w:t>
      </w:r>
    </w:p>
    <w:p w:rsidR="000E7777" w:rsidRPr="004211E1" w:rsidRDefault="000E7777" w:rsidP="000E7777">
      <w:pPr>
        <w:pStyle w:val="a4"/>
        <w:rPr>
          <w:rFonts w:asciiTheme="minorHAnsi" w:hAnsiTheme="minorHAnsi"/>
        </w:rPr>
      </w:pPr>
      <w:r w:rsidRPr="004211E1">
        <w:rPr>
          <w:rFonts w:asciiTheme="minorHAnsi" w:hAnsiTheme="minorHAnsi"/>
        </w:rPr>
        <w:t xml:space="preserve">Согласно </w:t>
      </w:r>
      <w:hyperlink r:id="rId16" w:tooltip="Быт." w:history="1">
        <w:r w:rsidRPr="004211E1">
          <w:rPr>
            <w:rFonts w:asciiTheme="minorHAnsi" w:hAnsiTheme="minorHAnsi"/>
            <w:u w:val="single"/>
          </w:rPr>
          <w:t>Книге Бытия</w:t>
        </w:r>
      </w:hyperlink>
      <w:r w:rsidRPr="004211E1">
        <w:rPr>
          <w:rFonts w:asciiTheme="minorHAnsi" w:hAnsiTheme="minorHAnsi"/>
        </w:rPr>
        <w:t xml:space="preserve">, </w:t>
      </w:r>
      <w:r w:rsidRPr="004211E1">
        <w:rPr>
          <w:rFonts w:asciiTheme="minorHAnsi" w:hAnsiTheme="minorHAnsi"/>
          <w:b/>
          <w:bCs/>
        </w:rPr>
        <w:t>потоп</w:t>
      </w:r>
      <w:r w:rsidRPr="004211E1">
        <w:rPr>
          <w:rFonts w:asciiTheme="minorHAnsi" w:hAnsiTheme="minorHAnsi"/>
        </w:rPr>
        <w:t xml:space="preserve"> явился Божественным возмездием за нравственное падение человечества. Бог решил истребить таким образом всё человечество, оставив в живых лишь благочестивого Ноя и его семью — Ной был единственным человеком, угодным Богу, среди всех живущих в то время на земле.</w:t>
      </w:r>
    </w:p>
    <w:p w:rsidR="000E7777" w:rsidRPr="004211E1" w:rsidRDefault="000E7777" w:rsidP="000E7777">
      <w:pPr>
        <w:pStyle w:val="a4"/>
        <w:rPr>
          <w:rFonts w:asciiTheme="minorHAnsi" w:hAnsiTheme="minorHAnsi"/>
        </w:rPr>
      </w:pPr>
      <w:r w:rsidRPr="004211E1">
        <w:rPr>
          <w:rFonts w:asciiTheme="minorHAnsi" w:hAnsiTheme="minorHAnsi"/>
        </w:rPr>
        <w:t xml:space="preserve">Бог Яхве  заблаговременно сообщил Ною о своём решении и повелел построить </w:t>
      </w:r>
      <w:hyperlink r:id="rId17" w:tooltip="Ноев ковчег" w:history="1">
        <w:r w:rsidRPr="004211E1">
          <w:rPr>
            <w:rStyle w:val="a3"/>
            <w:rFonts w:asciiTheme="minorHAnsi" w:hAnsiTheme="minorHAnsi"/>
            <w:color w:val="auto"/>
          </w:rPr>
          <w:t>Ковчег</w:t>
        </w:r>
      </w:hyperlink>
      <w:r w:rsidRPr="004211E1">
        <w:rPr>
          <w:rFonts w:asciiTheme="minorHAnsi" w:hAnsiTheme="minorHAnsi"/>
        </w:rPr>
        <w:t xml:space="preserve"> — судно, способное пережить готовящийся потоп. Бог дал Ною точные указания, как построить ковчег и снарядить его для длительного плавания.</w:t>
      </w:r>
    </w:p>
    <w:p w:rsidR="000E7777" w:rsidRPr="004211E1" w:rsidRDefault="000E7777" w:rsidP="000E7777">
      <w:pPr>
        <w:pStyle w:val="a4"/>
        <w:rPr>
          <w:rFonts w:asciiTheme="minorHAnsi" w:hAnsiTheme="minorHAnsi"/>
        </w:rPr>
      </w:pPr>
      <w:r w:rsidRPr="004211E1">
        <w:rPr>
          <w:rFonts w:asciiTheme="minorHAnsi" w:hAnsiTheme="minorHAnsi"/>
        </w:rPr>
        <w:t xml:space="preserve">Когда работа была завершена, Ною было велено зайти в ковчег с семьёй, и взять с собой по паре от каждого вида животных, живущих на земле. Ной исполнил указание, и, когда двери ковчега закрылись, воды обрушились на землю. Наводнение длилось 40 дней и ночей и почти всё живое на земле погибло, остался лишь Ной и его спутники. Вода стояла так высоко, что плававший на её поверхности ковчег был выше горных пиков. Спустя 150 дней вода стала убывать, и в семнадцатый день седьмого месяца ковчег пристал к горам </w:t>
      </w:r>
      <w:hyperlink r:id="rId18" w:tooltip="Арарат" w:history="1">
        <w:proofErr w:type="gramStart"/>
        <w:r w:rsidRPr="004211E1">
          <w:rPr>
            <w:rStyle w:val="a3"/>
            <w:rFonts w:asciiTheme="minorHAnsi" w:hAnsiTheme="minorHAnsi"/>
            <w:color w:val="auto"/>
          </w:rPr>
          <w:t>Арарат</w:t>
        </w:r>
      </w:hyperlink>
      <w:r w:rsidRPr="004211E1">
        <w:rPr>
          <w:rFonts w:asciiTheme="minorHAnsi" w:hAnsiTheme="minorHAnsi"/>
        </w:rPr>
        <w:t xml:space="preserve"> .Однако</w:t>
      </w:r>
      <w:proofErr w:type="gramEnd"/>
      <w:r w:rsidRPr="004211E1">
        <w:rPr>
          <w:rFonts w:asciiTheme="minorHAnsi" w:hAnsiTheme="minorHAnsi"/>
        </w:rPr>
        <w:t>, лишь первого числа десятого месяца показались горные вершины. Ной ждал ещё 40 дней, после чего выпустил ворона, который, не найдя суши, каждый раз возвращался назад. Затем Ной трижды (с перерывами по семь дней) выпускал голубя. В первый раз голубь также вернулся ни с чем, во второй — принёс в клюве свежий масличный лист, что означало, что показалась поверхность земли. В третий раз голубь не вернулся. Тогда Ной смог покинуть корабль, и его потомки вновь заселили землю.</w:t>
      </w:r>
    </w:p>
    <w:p w:rsidR="000E7777" w:rsidRPr="004211E1" w:rsidRDefault="000E7777" w:rsidP="000E7777">
      <w:pPr>
        <w:pStyle w:val="a4"/>
        <w:rPr>
          <w:rFonts w:asciiTheme="minorHAnsi" w:hAnsiTheme="minorHAnsi"/>
        </w:rPr>
      </w:pPr>
      <w:r w:rsidRPr="004211E1">
        <w:rPr>
          <w:rFonts w:asciiTheme="minorHAnsi" w:hAnsiTheme="minorHAnsi"/>
        </w:rPr>
        <w:t>Выйдя из ковчега, Ной принёс жертвоприношения и Бог благословил Ноя, его потомков и всё, что на земле.</w:t>
      </w:r>
    </w:p>
    <w:p w:rsidR="004211E1" w:rsidRDefault="004211E1" w:rsidP="000E7777">
      <w:pPr>
        <w:pStyle w:val="a4"/>
        <w:rPr>
          <w:rFonts w:asciiTheme="minorHAnsi" w:hAnsiTheme="minorHAnsi"/>
          <w:b/>
        </w:rPr>
      </w:pPr>
    </w:p>
    <w:p w:rsidR="004211E1" w:rsidRDefault="004211E1" w:rsidP="000E7777">
      <w:pPr>
        <w:pStyle w:val="a4"/>
        <w:rPr>
          <w:rFonts w:asciiTheme="minorHAnsi" w:hAnsiTheme="minorHAnsi"/>
          <w:b/>
        </w:rPr>
      </w:pPr>
    </w:p>
    <w:p w:rsidR="004211E1" w:rsidRDefault="004211E1" w:rsidP="000E7777">
      <w:pPr>
        <w:pStyle w:val="a4"/>
        <w:rPr>
          <w:rFonts w:asciiTheme="minorHAnsi" w:hAnsiTheme="minorHAnsi"/>
          <w:b/>
        </w:rPr>
      </w:pPr>
    </w:p>
    <w:p w:rsidR="000E7777" w:rsidRPr="004211E1" w:rsidRDefault="000E7777" w:rsidP="000E7777">
      <w:pPr>
        <w:pStyle w:val="a4"/>
        <w:rPr>
          <w:rFonts w:asciiTheme="minorHAnsi" w:hAnsiTheme="minorHAnsi"/>
        </w:rPr>
      </w:pPr>
      <w:r w:rsidRPr="004211E1">
        <w:rPr>
          <w:rFonts w:asciiTheme="minorHAnsi" w:hAnsiTheme="minorHAnsi"/>
          <w:b/>
        </w:rPr>
        <w:lastRenderedPageBreak/>
        <w:t xml:space="preserve">Задание. </w:t>
      </w:r>
      <w:r w:rsidRPr="004211E1">
        <w:rPr>
          <w:rFonts w:asciiTheme="minorHAnsi" w:hAnsiTheme="minorHAnsi"/>
        </w:rPr>
        <w:t>Прочитайте текст и заполните таблицу.</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3511"/>
        <w:gridCol w:w="4206"/>
      </w:tblGrid>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0E7777" w:rsidRPr="004211E1" w:rsidRDefault="000E7777" w:rsidP="002D24BC">
            <w:pPr>
              <w:spacing w:after="0" w:line="240" w:lineRule="auto"/>
              <w:jc w:val="center"/>
              <w:rPr>
                <w:rFonts w:eastAsia="Times New Roman" w:cs="Times New Roman"/>
                <w:b/>
                <w:bCs/>
                <w:sz w:val="24"/>
                <w:szCs w:val="24"/>
                <w:lang w:eastAsia="ru-RU"/>
              </w:rPr>
            </w:pPr>
            <w:r w:rsidRPr="004211E1">
              <w:rPr>
                <w:rFonts w:eastAsia="Times New Roman" w:cs="Times New Roman"/>
                <w:b/>
                <w:bCs/>
                <w:sz w:val="24"/>
                <w:szCs w:val="24"/>
                <w:lang w:eastAsia="ru-RU"/>
              </w:rPr>
              <w:t>Тема</w:t>
            </w:r>
          </w:p>
        </w:tc>
        <w:tc>
          <w:tcPr>
            <w:tcW w:w="4792" w:type="dxa"/>
            <w:tcBorders>
              <w:top w:val="single" w:sz="6" w:space="0" w:color="AAAAAA"/>
              <w:left w:val="single" w:sz="6" w:space="0" w:color="AAAAAA"/>
              <w:bottom w:val="single" w:sz="6" w:space="0" w:color="AAAAAA"/>
              <w:right w:val="single" w:sz="6" w:space="0" w:color="AAAAAA"/>
            </w:tcBorders>
            <w:shd w:val="clear" w:color="auto" w:fill="EEEEFF"/>
          </w:tcPr>
          <w:p w:rsidR="000E7777" w:rsidRPr="004211E1" w:rsidRDefault="000E7777" w:rsidP="002D24BC">
            <w:pPr>
              <w:spacing w:after="0" w:line="240" w:lineRule="auto"/>
              <w:jc w:val="center"/>
              <w:rPr>
                <w:rFonts w:eastAsia="Times New Roman" w:cs="Times New Roman"/>
                <w:b/>
                <w:bCs/>
                <w:sz w:val="24"/>
                <w:szCs w:val="24"/>
                <w:lang w:eastAsia="ru-RU"/>
              </w:rPr>
            </w:pPr>
            <w:r w:rsidRPr="004211E1">
              <w:rPr>
                <w:rFonts w:eastAsia="Times New Roman" w:cs="Times New Roman"/>
                <w:b/>
                <w:bCs/>
                <w:sz w:val="24"/>
                <w:szCs w:val="24"/>
                <w:lang w:eastAsia="ru-RU"/>
              </w:rPr>
              <w:t>Миф о всемирном потопе.</w:t>
            </w: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Источник</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Персонаж</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Спасающий бог</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Приказ</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Длительность ливня</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Птицы</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Место причаливания</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Жертвоприношение после спасения</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r w:rsidR="000E7777" w:rsidRPr="004211E1" w:rsidTr="002D24BC">
        <w:tc>
          <w:tcPr>
            <w:tcW w:w="3761" w:type="dxa"/>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Благословение</w:t>
            </w:r>
          </w:p>
        </w:tc>
        <w:tc>
          <w:tcPr>
            <w:tcW w:w="4792" w:type="dxa"/>
            <w:tcBorders>
              <w:top w:val="single" w:sz="6" w:space="0" w:color="AAAAAA"/>
              <w:left w:val="single" w:sz="6" w:space="0" w:color="AAAAAA"/>
              <w:bottom w:val="single" w:sz="6" w:space="0" w:color="AAAAAA"/>
              <w:right w:val="single" w:sz="6" w:space="0" w:color="AAAAAA"/>
            </w:tcBorders>
          </w:tcPr>
          <w:p w:rsidR="000E7777" w:rsidRPr="004211E1" w:rsidRDefault="000E7777" w:rsidP="002D24BC">
            <w:pPr>
              <w:spacing w:after="0" w:line="240" w:lineRule="auto"/>
              <w:rPr>
                <w:rFonts w:eastAsia="Times New Roman" w:cs="Times New Roman"/>
                <w:i/>
                <w:iCs/>
                <w:sz w:val="24"/>
                <w:szCs w:val="24"/>
                <w:lang w:eastAsia="ru-RU"/>
              </w:rPr>
            </w:pPr>
          </w:p>
        </w:tc>
      </w:tr>
    </w:tbl>
    <w:p w:rsidR="000E7777" w:rsidRPr="004211E1" w:rsidRDefault="000E7777" w:rsidP="000E7777">
      <w:pPr>
        <w:pStyle w:val="a4"/>
        <w:rPr>
          <w:rFonts w:asciiTheme="minorHAnsi" w:hAnsiTheme="minorHAnsi"/>
        </w:rPr>
      </w:pPr>
    </w:p>
    <w:p w:rsidR="000E7777" w:rsidRPr="004211E1" w:rsidRDefault="000E7777" w:rsidP="000E7777">
      <w:pPr>
        <w:pStyle w:val="a4"/>
        <w:rPr>
          <w:rFonts w:asciiTheme="minorHAnsi" w:hAnsiTheme="minorHAnsi"/>
        </w:rPr>
      </w:pPr>
    </w:p>
    <w:p w:rsidR="000E7777" w:rsidRPr="004211E1" w:rsidRDefault="000E7777" w:rsidP="000E7777">
      <w:pPr>
        <w:pStyle w:val="a4"/>
        <w:rPr>
          <w:rFonts w:asciiTheme="minorHAnsi" w:hAnsiTheme="minorHAnsi"/>
        </w:rPr>
      </w:pPr>
    </w:p>
    <w:p w:rsidR="000E7777" w:rsidRPr="004211E1" w:rsidRDefault="000E7777" w:rsidP="000E7777">
      <w:pPr>
        <w:pStyle w:val="a4"/>
        <w:rPr>
          <w:rFonts w:asciiTheme="minorHAnsi" w:hAnsiTheme="minorHAnsi"/>
        </w:rPr>
      </w:pPr>
    </w:p>
    <w:p w:rsidR="000E7777" w:rsidRPr="004211E1" w:rsidRDefault="000E7777" w:rsidP="000E7777">
      <w:pPr>
        <w:pStyle w:val="a4"/>
        <w:rPr>
          <w:rFonts w:asciiTheme="minorHAnsi" w:hAnsiTheme="minorHAnsi"/>
        </w:rPr>
      </w:pPr>
    </w:p>
    <w:p w:rsidR="000E7777" w:rsidRPr="004211E1" w:rsidRDefault="000E7777" w:rsidP="000E7777">
      <w:pPr>
        <w:pStyle w:val="a4"/>
        <w:rPr>
          <w:rFonts w:asciiTheme="minorHAnsi" w:hAnsiTheme="minorHAnsi"/>
        </w:rPr>
      </w:pPr>
    </w:p>
    <w:p w:rsidR="000E7777" w:rsidRPr="004211E1" w:rsidRDefault="000E7777" w:rsidP="000E7777">
      <w:pPr>
        <w:pStyle w:val="a4"/>
        <w:rPr>
          <w:rFonts w:asciiTheme="minorHAnsi" w:hAnsiTheme="minorHAnsi"/>
        </w:rPr>
      </w:pPr>
    </w:p>
    <w:p w:rsidR="004211E1" w:rsidRDefault="000E7777" w:rsidP="000E7777">
      <w:pPr>
        <w:pStyle w:val="a4"/>
        <w:rPr>
          <w:rFonts w:asciiTheme="minorHAnsi" w:hAnsiTheme="minorHAnsi"/>
        </w:rPr>
      </w:pPr>
      <w:r w:rsidRPr="004211E1">
        <w:rPr>
          <w:rFonts w:asciiTheme="minorHAnsi" w:hAnsiTheme="minorHAnsi"/>
        </w:rPr>
        <w:t xml:space="preserve"> </w:t>
      </w:r>
    </w:p>
    <w:p w:rsidR="004211E1" w:rsidRDefault="004211E1" w:rsidP="000E7777">
      <w:pPr>
        <w:pStyle w:val="a4"/>
        <w:rPr>
          <w:rFonts w:asciiTheme="minorHAnsi" w:hAnsiTheme="minorHAnsi"/>
        </w:rPr>
      </w:pPr>
    </w:p>
    <w:p w:rsidR="004211E1" w:rsidRDefault="004211E1" w:rsidP="000E7777">
      <w:pPr>
        <w:pStyle w:val="a4"/>
        <w:rPr>
          <w:rFonts w:asciiTheme="minorHAnsi" w:hAnsiTheme="minorHAnsi"/>
        </w:rPr>
      </w:pPr>
    </w:p>
    <w:p w:rsidR="004211E1" w:rsidRDefault="004211E1" w:rsidP="000E7777">
      <w:pPr>
        <w:pStyle w:val="a4"/>
        <w:rPr>
          <w:rFonts w:asciiTheme="minorHAnsi" w:hAnsiTheme="minorHAnsi"/>
        </w:rPr>
      </w:pPr>
    </w:p>
    <w:p w:rsidR="000E7777" w:rsidRPr="004211E1" w:rsidRDefault="000E7777" w:rsidP="000E7777">
      <w:pPr>
        <w:pStyle w:val="a4"/>
        <w:rPr>
          <w:rFonts w:asciiTheme="minorHAnsi" w:hAnsiTheme="minorHAnsi"/>
        </w:rPr>
      </w:pPr>
      <w:bookmarkStart w:id="0" w:name="_GoBack"/>
      <w:bookmarkEnd w:id="0"/>
      <w:r w:rsidRPr="004211E1">
        <w:rPr>
          <w:rFonts w:asciiTheme="minorHAnsi" w:hAnsiTheme="minorHAnsi"/>
        </w:rPr>
        <w:lastRenderedPageBreak/>
        <w:t>Информационный лист для учителя.</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388"/>
        <w:gridCol w:w="1929"/>
        <w:gridCol w:w="169"/>
        <w:gridCol w:w="3264"/>
      </w:tblGrid>
      <w:tr w:rsidR="000E7777" w:rsidRPr="004211E1" w:rsidTr="002D24BC">
        <w:tc>
          <w:tcPr>
            <w:tcW w:w="0" w:type="auto"/>
            <w:gridSpan w:val="4"/>
            <w:tcBorders>
              <w:top w:val="nil"/>
              <w:left w:val="nil"/>
              <w:bottom w:val="nil"/>
              <w:right w:val="nil"/>
            </w:tcBorders>
            <w:shd w:val="clear" w:color="auto" w:fill="EEEEFF"/>
            <w:tcMar>
              <w:top w:w="15" w:type="dxa"/>
              <w:left w:w="48" w:type="dxa"/>
              <w:bottom w:w="15" w:type="dxa"/>
              <w:right w:w="48" w:type="dxa"/>
            </w:tcMar>
            <w:vAlign w:val="center"/>
            <w:hideMark/>
          </w:tcPr>
          <w:p w:rsidR="000E7777" w:rsidRPr="004211E1" w:rsidRDefault="000E7777" w:rsidP="002D24BC">
            <w:pPr>
              <w:spacing w:after="0" w:line="240" w:lineRule="auto"/>
              <w:jc w:val="center"/>
              <w:rPr>
                <w:rFonts w:eastAsia="Times New Roman" w:cs="Times New Roman"/>
                <w:b/>
                <w:bCs/>
                <w:sz w:val="24"/>
                <w:szCs w:val="24"/>
                <w:lang w:eastAsia="ru-RU"/>
              </w:rPr>
            </w:pPr>
            <w:r w:rsidRPr="004211E1">
              <w:rPr>
                <w:rFonts w:eastAsia="Times New Roman" w:cs="Times New Roman"/>
                <w:b/>
                <w:bCs/>
                <w:sz w:val="24"/>
                <w:szCs w:val="24"/>
                <w:lang w:eastAsia="ru-RU"/>
              </w:rPr>
              <w:t>Сравнение легенд о потопе</w:t>
            </w:r>
          </w:p>
        </w:tc>
      </w:tr>
      <w:tr w:rsidR="000E7777" w:rsidRPr="004211E1" w:rsidTr="002D24B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0E7777" w:rsidRPr="004211E1" w:rsidRDefault="000E7777" w:rsidP="002D24BC">
            <w:pPr>
              <w:spacing w:after="0" w:line="240" w:lineRule="auto"/>
              <w:jc w:val="center"/>
              <w:rPr>
                <w:rFonts w:eastAsia="Times New Roman" w:cs="Times New Roman"/>
                <w:b/>
                <w:bCs/>
                <w:sz w:val="24"/>
                <w:szCs w:val="24"/>
                <w:lang w:eastAsia="ru-RU"/>
              </w:rPr>
            </w:pPr>
            <w:r w:rsidRPr="004211E1">
              <w:rPr>
                <w:rFonts w:eastAsia="Times New Roman" w:cs="Times New Roman"/>
                <w:b/>
                <w:bCs/>
                <w:sz w:val="24"/>
                <w:szCs w:val="24"/>
                <w:lang w:eastAsia="ru-RU"/>
              </w:rPr>
              <w:t>Тема</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0E7777" w:rsidRPr="004211E1" w:rsidRDefault="000E7777" w:rsidP="002D24BC">
            <w:pPr>
              <w:spacing w:after="0" w:line="240" w:lineRule="auto"/>
              <w:jc w:val="center"/>
              <w:rPr>
                <w:rFonts w:eastAsia="Times New Roman" w:cs="Times New Roman"/>
                <w:b/>
                <w:bCs/>
                <w:sz w:val="24"/>
                <w:szCs w:val="24"/>
                <w:lang w:eastAsia="ru-RU"/>
              </w:rPr>
            </w:pPr>
            <w:r w:rsidRPr="004211E1">
              <w:rPr>
                <w:rFonts w:eastAsia="Times New Roman" w:cs="Times New Roman"/>
                <w:b/>
                <w:bCs/>
                <w:sz w:val="24"/>
                <w:szCs w:val="24"/>
                <w:lang w:eastAsia="ru-RU"/>
              </w:rPr>
              <w:t>Библейская история</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0E7777" w:rsidRPr="004211E1" w:rsidRDefault="000E7777" w:rsidP="002D24BC">
            <w:pPr>
              <w:spacing w:after="0" w:line="240" w:lineRule="auto"/>
              <w:jc w:val="center"/>
              <w:rPr>
                <w:rFonts w:eastAsia="Times New Roman" w:cs="Times New Roman"/>
                <w:b/>
                <w:bCs/>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0E7777" w:rsidRPr="004211E1" w:rsidRDefault="000E7777" w:rsidP="002D24BC">
            <w:pPr>
              <w:spacing w:after="0" w:line="240" w:lineRule="auto"/>
              <w:jc w:val="center"/>
              <w:rPr>
                <w:rFonts w:eastAsia="Times New Roman" w:cs="Times New Roman"/>
                <w:b/>
                <w:bCs/>
                <w:sz w:val="24"/>
                <w:szCs w:val="24"/>
                <w:lang w:eastAsia="ru-RU"/>
              </w:rPr>
            </w:pPr>
            <w:r w:rsidRPr="004211E1">
              <w:rPr>
                <w:rFonts w:eastAsia="Times New Roman" w:cs="Times New Roman"/>
                <w:b/>
                <w:bCs/>
                <w:sz w:val="24"/>
                <w:szCs w:val="24"/>
                <w:lang w:eastAsia="ru-RU"/>
              </w:rPr>
              <w:t>Вавилонская легенда,</w:t>
            </w:r>
            <w:r w:rsidRPr="004211E1">
              <w:rPr>
                <w:rFonts w:eastAsia="Times New Roman" w:cs="Times New Roman"/>
                <w:b/>
                <w:bCs/>
                <w:sz w:val="24"/>
                <w:szCs w:val="24"/>
                <w:lang w:eastAsia="ru-RU"/>
              </w:rPr>
              <w:br/>
              <w:t>XVIII—XVII вв. до н. э.</w:t>
            </w:r>
          </w:p>
        </w:tc>
      </w:tr>
      <w:tr w:rsidR="000E7777" w:rsidRPr="004211E1" w:rsidTr="002D24B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Источник</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4211E1" w:rsidP="002D24BC">
            <w:pPr>
              <w:spacing w:after="0" w:line="240" w:lineRule="auto"/>
              <w:rPr>
                <w:rFonts w:eastAsia="Times New Roman" w:cs="Times New Roman"/>
                <w:sz w:val="24"/>
                <w:szCs w:val="24"/>
                <w:lang w:eastAsia="ru-RU"/>
              </w:rPr>
            </w:pPr>
            <w:hyperlink r:id="rId19" w:tooltip="Книга Бытие" w:history="1">
              <w:r w:rsidR="000E7777" w:rsidRPr="004211E1">
                <w:rPr>
                  <w:rFonts w:eastAsia="Times New Roman" w:cs="Times New Roman"/>
                  <w:sz w:val="24"/>
                  <w:szCs w:val="24"/>
                  <w:u w:val="single"/>
                  <w:lang w:eastAsia="ru-RU"/>
                </w:rPr>
                <w:t>Книга Бытие</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0E7777" w:rsidRPr="004211E1" w:rsidRDefault="000E7777" w:rsidP="002D24BC">
            <w:pPr>
              <w:spacing w:after="0" w:line="240" w:lineRule="auto"/>
              <w:rPr>
                <w:rFonts w:eastAsia="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p>
          <w:p w:rsidR="000E7777" w:rsidRPr="004211E1" w:rsidRDefault="000E7777" w:rsidP="002D24BC">
            <w:pPr>
              <w:spacing w:before="100" w:beforeAutospacing="1" w:after="100" w:afterAutospacing="1" w:line="240" w:lineRule="auto"/>
              <w:rPr>
                <w:rFonts w:eastAsia="Times New Roman" w:cs="Times New Roman"/>
                <w:sz w:val="24"/>
                <w:szCs w:val="24"/>
                <w:lang w:eastAsia="ru-RU"/>
              </w:rPr>
            </w:pPr>
            <w:r w:rsidRPr="004211E1">
              <w:rPr>
                <w:rFonts w:eastAsia="Times New Roman" w:cs="Times New Roman"/>
                <w:sz w:val="24"/>
                <w:szCs w:val="24"/>
                <w:lang w:eastAsia="ru-RU"/>
              </w:rPr>
              <w:t xml:space="preserve">2) Клинописные таблички из библиотеки царя </w:t>
            </w:r>
            <w:hyperlink r:id="rId20" w:tooltip="Ашшурбанипал" w:history="1">
              <w:proofErr w:type="spellStart"/>
              <w:r w:rsidRPr="004211E1">
                <w:rPr>
                  <w:rFonts w:eastAsia="Times New Roman" w:cs="Times New Roman"/>
                  <w:sz w:val="24"/>
                  <w:szCs w:val="24"/>
                  <w:u w:val="single"/>
                  <w:lang w:eastAsia="ru-RU"/>
                </w:rPr>
                <w:t>Ашшурбанипала</w:t>
              </w:r>
              <w:proofErr w:type="spellEnd"/>
            </w:hyperlink>
            <w:r w:rsidRPr="004211E1">
              <w:rPr>
                <w:rFonts w:eastAsia="Times New Roman" w:cs="Times New Roman"/>
                <w:sz w:val="24"/>
                <w:szCs w:val="24"/>
                <w:lang w:eastAsia="ru-RU"/>
              </w:rPr>
              <w:t>, вставной рассказ в XI таблице «</w:t>
            </w:r>
            <w:hyperlink r:id="rId21" w:tooltip="Песнь о Гильгамеше (page does not exist)" w:history="1">
              <w:r w:rsidRPr="004211E1">
                <w:rPr>
                  <w:rFonts w:eastAsia="Times New Roman" w:cs="Times New Roman"/>
                  <w:sz w:val="24"/>
                  <w:szCs w:val="24"/>
                  <w:u w:val="single"/>
                  <w:lang w:eastAsia="ru-RU"/>
                </w:rPr>
                <w:t>Песне о Гильгамеше</w:t>
              </w:r>
            </w:hyperlink>
            <w:proofErr w:type="gramStart"/>
            <w:r w:rsidRPr="004211E1">
              <w:rPr>
                <w:rFonts w:eastAsia="Times New Roman" w:cs="Times New Roman"/>
                <w:sz w:val="24"/>
                <w:szCs w:val="24"/>
                <w:lang w:eastAsia="ru-RU"/>
              </w:rPr>
              <w:t>»;.</w:t>
            </w:r>
            <w:proofErr w:type="gramEnd"/>
          </w:p>
        </w:tc>
      </w:tr>
      <w:tr w:rsidR="000E7777" w:rsidRPr="004211E1" w:rsidTr="002D24B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Персонаж</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b/>
                <w:bCs/>
                <w:sz w:val="24"/>
                <w:szCs w:val="24"/>
                <w:lang w:eastAsia="ru-RU"/>
              </w:rPr>
              <w:t>Ной</w:t>
            </w:r>
            <w:r w:rsidRPr="004211E1">
              <w:rPr>
                <w:rFonts w:eastAsia="Times New Roman" w:cs="Times New Roman"/>
                <w:sz w:val="24"/>
                <w:szCs w:val="24"/>
                <w:lang w:eastAsia="ru-RU"/>
              </w:rPr>
              <w:t>,</w:t>
            </w:r>
            <w:r w:rsidRPr="004211E1">
              <w:rPr>
                <w:rFonts w:eastAsia="Times New Roman" w:cs="Times New Roman"/>
                <w:sz w:val="24"/>
                <w:szCs w:val="24"/>
                <w:lang w:eastAsia="ru-RU"/>
              </w:rPr>
              <w:br/>
              <w:t xml:space="preserve">в 10-м поколении после </w:t>
            </w:r>
            <w:hyperlink r:id="rId22" w:tooltip="Адам" w:history="1">
              <w:r w:rsidRPr="004211E1">
                <w:rPr>
                  <w:rFonts w:eastAsia="Times New Roman" w:cs="Times New Roman"/>
                  <w:sz w:val="24"/>
                  <w:szCs w:val="24"/>
                  <w:u w:val="single"/>
                  <w:lang w:eastAsia="ru-RU"/>
                </w:rPr>
                <w:t>Адама</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0E7777" w:rsidRPr="004211E1" w:rsidRDefault="000E7777" w:rsidP="002D24BC">
            <w:pPr>
              <w:spacing w:after="0" w:line="240" w:lineRule="auto"/>
              <w:rPr>
                <w:rFonts w:eastAsia="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p>
          <w:p w:rsidR="000E7777" w:rsidRPr="004211E1" w:rsidRDefault="000E7777" w:rsidP="002D24BC">
            <w:pPr>
              <w:spacing w:before="100" w:beforeAutospacing="1" w:after="100" w:afterAutospacing="1" w:line="240" w:lineRule="auto"/>
              <w:rPr>
                <w:rFonts w:eastAsia="Times New Roman" w:cs="Times New Roman"/>
                <w:sz w:val="24"/>
                <w:szCs w:val="24"/>
                <w:lang w:eastAsia="ru-RU"/>
              </w:rPr>
            </w:pPr>
            <w:r w:rsidRPr="004211E1">
              <w:rPr>
                <w:rFonts w:eastAsia="Times New Roman" w:cs="Times New Roman"/>
                <w:sz w:val="24"/>
                <w:szCs w:val="24"/>
                <w:lang w:eastAsia="ru-RU"/>
              </w:rPr>
              <w:t xml:space="preserve">2) </w:t>
            </w:r>
            <w:hyperlink r:id="rId23" w:tooltip="Ут-напишти (page does not exist)" w:history="1">
              <w:proofErr w:type="spellStart"/>
              <w:r w:rsidRPr="004211E1">
                <w:rPr>
                  <w:rFonts w:eastAsia="Times New Roman" w:cs="Times New Roman"/>
                  <w:b/>
                  <w:bCs/>
                  <w:sz w:val="24"/>
                  <w:szCs w:val="24"/>
                  <w:u w:val="single"/>
                  <w:lang w:eastAsia="ru-RU"/>
                </w:rPr>
                <w:t>Утнапишти</w:t>
              </w:r>
              <w:proofErr w:type="spellEnd"/>
            </w:hyperlink>
            <w:r w:rsidRPr="004211E1">
              <w:rPr>
                <w:rFonts w:eastAsia="Times New Roman" w:cs="Times New Roman"/>
                <w:sz w:val="24"/>
                <w:szCs w:val="24"/>
                <w:lang w:eastAsia="ru-RU"/>
              </w:rPr>
              <w:t xml:space="preserve"> в переводе с аккадского: «тот, кто нашёл дыхание»,</w:t>
            </w:r>
            <w:r w:rsidRPr="004211E1">
              <w:rPr>
                <w:rFonts w:eastAsia="Times New Roman" w:cs="Times New Roman"/>
                <w:sz w:val="24"/>
                <w:szCs w:val="24"/>
                <w:lang w:eastAsia="ru-RU"/>
              </w:rPr>
              <w:br/>
              <w:t xml:space="preserve">сын </w:t>
            </w:r>
            <w:proofErr w:type="spellStart"/>
            <w:r w:rsidRPr="004211E1">
              <w:rPr>
                <w:rFonts w:eastAsia="Times New Roman" w:cs="Times New Roman"/>
                <w:sz w:val="24"/>
                <w:szCs w:val="24"/>
                <w:lang w:eastAsia="ru-RU"/>
              </w:rPr>
              <w:t>Убара</w:t>
            </w:r>
            <w:proofErr w:type="spellEnd"/>
            <w:r w:rsidRPr="004211E1">
              <w:rPr>
                <w:rFonts w:eastAsia="Times New Roman" w:cs="Times New Roman"/>
                <w:sz w:val="24"/>
                <w:szCs w:val="24"/>
                <w:lang w:eastAsia="ru-RU"/>
              </w:rPr>
              <w:t xml:space="preserve">-Туту, предок </w:t>
            </w:r>
            <w:hyperlink r:id="rId24" w:tooltip="Гильгамеш" w:history="1">
              <w:r w:rsidRPr="004211E1">
                <w:rPr>
                  <w:rFonts w:eastAsia="Times New Roman" w:cs="Times New Roman"/>
                  <w:sz w:val="24"/>
                  <w:szCs w:val="24"/>
                  <w:u w:val="single"/>
                  <w:lang w:eastAsia="ru-RU"/>
                </w:rPr>
                <w:t>Гильгамеша</w:t>
              </w:r>
            </w:hyperlink>
            <w:r w:rsidRPr="004211E1">
              <w:rPr>
                <w:rFonts w:eastAsia="Times New Roman" w:cs="Times New Roman"/>
                <w:sz w:val="24"/>
                <w:szCs w:val="24"/>
                <w:lang w:eastAsia="ru-RU"/>
              </w:rPr>
              <w:t>;</w:t>
            </w:r>
            <w:r w:rsidRPr="004211E1">
              <w:rPr>
                <w:rFonts w:eastAsia="Times New Roman" w:cs="Times New Roman"/>
                <w:sz w:val="24"/>
                <w:szCs w:val="24"/>
                <w:lang w:eastAsia="ru-RU"/>
              </w:rPr>
              <w:br/>
            </w:r>
          </w:p>
        </w:tc>
      </w:tr>
      <w:tr w:rsidR="000E7777" w:rsidRPr="004211E1" w:rsidTr="002D24B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Спасающий бог</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4211E1" w:rsidP="002D24BC">
            <w:pPr>
              <w:spacing w:after="0" w:line="240" w:lineRule="auto"/>
              <w:rPr>
                <w:rFonts w:eastAsia="Times New Roman" w:cs="Times New Roman"/>
                <w:sz w:val="24"/>
                <w:szCs w:val="24"/>
                <w:lang w:eastAsia="ru-RU"/>
              </w:rPr>
            </w:pPr>
            <w:hyperlink r:id="rId25" w:tooltip="Яхве" w:history="1">
              <w:r w:rsidR="000E7777" w:rsidRPr="004211E1">
                <w:rPr>
                  <w:rFonts w:eastAsia="Times New Roman" w:cs="Times New Roman"/>
                  <w:sz w:val="24"/>
                  <w:szCs w:val="24"/>
                  <w:u w:val="single"/>
                  <w:lang w:eastAsia="ru-RU"/>
                </w:rPr>
                <w:t>Яхве</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0E7777" w:rsidRPr="004211E1" w:rsidRDefault="000E7777" w:rsidP="002D24BC">
            <w:pPr>
              <w:spacing w:after="0" w:line="240" w:lineRule="auto"/>
              <w:rPr>
                <w:rFonts w:eastAsia="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br/>
              <w:t xml:space="preserve">2) </w:t>
            </w:r>
            <w:hyperlink r:id="rId26" w:tooltip="Эа (мифология)" w:history="1">
              <w:proofErr w:type="spellStart"/>
              <w:r w:rsidRPr="004211E1">
                <w:rPr>
                  <w:rFonts w:eastAsia="Times New Roman" w:cs="Times New Roman"/>
                  <w:sz w:val="24"/>
                  <w:szCs w:val="24"/>
                  <w:u w:val="single"/>
                  <w:lang w:eastAsia="ru-RU"/>
                </w:rPr>
                <w:t>Эа</w:t>
              </w:r>
              <w:proofErr w:type="spellEnd"/>
            </w:hyperlink>
          </w:p>
        </w:tc>
      </w:tr>
      <w:tr w:rsidR="000E7777" w:rsidRPr="004211E1" w:rsidTr="002D24B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Приказ</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Построить ковчег, взять с собой семью и животных</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0E7777" w:rsidRPr="004211E1" w:rsidRDefault="000E7777" w:rsidP="002D24BC">
            <w:pPr>
              <w:spacing w:after="0" w:line="240" w:lineRule="auto"/>
              <w:rPr>
                <w:rFonts w:eastAsia="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 xml:space="preserve">Боги принимают решение на совете, но </w:t>
            </w:r>
            <w:proofErr w:type="spellStart"/>
            <w:r w:rsidRPr="004211E1">
              <w:rPr>
                <w:rFonts w:eastAsia="Times New Roman" w:cs="Times New Roman"/>
                <w:sz w:val="24"/>
                <w:szCs w:val="24"/>
                <w:lang w:eastAsia="ru-RU"/>
              </w:rPr>
              <w:t>Эйа</w:t>
            </w:r>
            <w:proofErr w:type="spellEnd"/>
            <w:r w:rsidRPr="004211E1">
              <w:rPr>
                <w:rFonts w:eastAsia="Times New Roman" w:cs="Times New Roman"/>
                <w:sz w:val="24"/>
                <w:szCs w:val="24"/>
                <w:lang w:eastAsia="ru-RU"/>
              </w:rPr>
              <w:t xml:space="preserve"> в тайне от остальных богов сообщает их решение </w:t>
            </w:r>
            <w:hyperlink r:id="rId27" w:tooltip="Ут-напишти (page does not exist)" w:history="1">
              <w:proofErr w:type="spellStart"/>
              <w:r w:rsidRPr="004211E1">
                <w:rPr>
                  <w:rFonts w:eastAsia="Times New Roman" w:cs="Times New Roman"/>
                  <w:sz w:val="24"/>
                  <w:szCs w:val="24"/>
                  <w:u w:val="single"/>
                  <w:lang w:eastAsia="ru-RU"/>
                </w:rPr>
                <w:t>Утнапишти</w:t>
              </w:r>
              <w:proofErr w:type="spellEnd"/>
            </w:hyperlink>
            <w:r w:rsidRPr="004211E1">
              <w:rPr>
                <w:rFonts w:eastAsia="Times New Roman" w:cs="Times New Roman"/>
                <w:sz w:val="24"/>
                <w:szCs w:val="24"/>
                <w:lang w:eastAsia="ru-RU"/>
              </w:rPr>
              <w:t xml:space="preserve"> и советует построить ковчег, взять с собой семью и животных</w:t>
            </w:r>
          </w:p>
        </w:tc>
      </w:tr>
      <w:tr w:rsidR="000E7777" w:rsidRPr="004211E1" w:rsidTr="002D24B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Длительность ливня</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40 дней и 40 ночей</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0E7777" w:rsidRPr="004211E1" w:rsidRDefault="000E7777" w:rsidP="002D24BC">
            <w:pPr>
              <w:spacing w:after="0" w:line="240" w:lineRule="auto"/>
              <w:rPr>
                <w:rFonts w:eastAsia="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7 дней и 7 ночей</w:t>
            </w:r>
          </w:p>
        </w:tc>
      </w:tr>
      <w:tr w:rsidR="000E7777" w:rsidRPr="004211E1" w:rsidTr="002D24B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Птицы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Выпускает ворона, затем трижды выпускает голубя</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1)  голубь, затем ласточка и ворон</w:t>
            </w:r>
          </w:p>
        </w:tc>
      </w:tr>
      <w:tr w:rsidR="000E7777" w:rsidRPr="004211E1" w:rsidTr="002D24B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Место причаливания</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 xml:space="preserve">г. </w:t>
            </w:r>
            <w:hyperlink r:id="rId28" w:tooltip="Арарат" w:history="1">
              <w:r w:rsidRPr="004211E1">
                <w:rPr>
                  <w:rFonts w:eastAsia="Times New Roman" w:cs="Times New Roman"/>
                  <w:sz w:val="24"/>
                  <w:szCs w:val="24"/>
                  <w:lang w:eastAsia="ru-RU"/>
                </w:rPr>
                <w:t>Арарат</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br/>
            </w:r>
            <w:r w:rsidRPr="004211E1">
              <w:rPr>
                <w:rFonts w:eastAsia="Times New Roman" w:cs="Times New Roman"/>
                <w:sz w:val="24"/>
                <w:szCs w:val="24"/>
                <w:lang w:eastAsia="ru-RU"/>
              </w:rPr>
              <w:lastRenderedPageBreak/>
              <w:t xml:space="preserve">2) г. </w:t>
            </w:r>
            <w:proofErr w:type="spellStart"/>
            <w:r w:rsidRPr="004211E1">
              <w:rPr>
                <w:rFonts w:eastAsia="Times New Roman" w:cs="Times New Roman"/>
                <w:sz w:val="24"/>
                <w:szCs w:val="24"/>
                <w:lang w:eastAsia="ru-RU"/>
              </w:rPr>
              <w:t>Ницир</w:t>
            </w:r>
            <w:proofErr w:type="spellEnd"/>
          </w:p>
        </w:tc>
      </w:tr>
      <w:tr w:rsidR="000E7777" w:rsidRPr="004211E1" w:rsidTr="002D24B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Жертвоприношение после спасения</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Постройка алтаря и принесение жертвы</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0E7777" w:rsidRPr="004211E1" w:rsidRDefault="000E7777" w:rsidP="002D24BC">
            <w:pPr>
              <w:spacing w:after="0" w:line="240" w:lineRule="auto"/>
              <w:rPr>
                <w:rFonts w:eastAsia="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Постройка алтаря и принесение жертвы в виде воскурений от мирта, тростника и кедра</w:t>
            </w:r>
          </w:p>
        </w:tc>
      </w:tr>
      <w:tr w:rsidR="000E7777" w:rsidRPr="004211E1" w:rsidTr="002D24B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i/>
                <w:iCs/>
                <w:sz w:val="24"/>
                <w:szCs w:val="24"/>
                <w:lang w:eastAsia="ru-RU"/>
              </w:rPr>
              <w:t>Благословение</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0E7777" w:rsidP="002D24BC">
            <w:pPr>
              <w:spacing w:after="0" w:line="240" w:lineRule="auto"/>
              <w:rPr>
                <w:rFonts w:eastAsia="Times New Roman" w:cs="Times New Roman"/>
                <w:sz w:val="24"/>
                <w:szCs w:val="24"/>
                <w:lang w:eastAsia="ru-RU"/>
              </w:rPr>
            </w:pPr>
            <w:r w:rsidRPr="004211E1">
              <w:rPr>
                <w:rFonts w:eastAsia="Times New Roman" w:cs="Times New Roman"/>
                <w:sz w:val="24"/>
                <w:szCs w:val="24"/>
                <w:lang w:eastAsia="ru-RU"/>
              </w:rPr>
              <w:t xml:space="preserve">Бог заключает </w:t>
            </w:r>
            <w:hyperlink r:id="rId29" w:tooltip="Семь законов потомков Ноя" w:history="1">
              <w:r w:rsidRPr="004211E1">
                <w:rPr>
                  <w:rFonts w:eastAsia="Times New Roman" w:cs="Times New Roman"/>
                  <w:sz w:val="24"/>
                  <w:szCs w:val="24"/>
                  <w:lang w:eastAsia="ru-RU"/>
                </w:rPr>
                <w:t>Завет с Ноем</w:t>
              </w:r>
            </w:hyperlink>
            <w:r w:rsidRPr="004211E1">
              <w:rPr>
                <w:rFonts w:eastAsia="Times New Roman" w:cs="Times New Roman"/>
                <w:sz w:val="24"/>
                <w:szCs w:val="24"/>
                <w:lang w:eastAsia="ru-RU"/>
              </w:rPr>
              <w:t xml:space="preserve"> и благословляет его</w:t>
            </w: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tcPr>
          <w:p w:rsidR="000E7777" w:rsidRPr="004211E1" w:rsidRDefault="000E7777" w:rsidP="002D24BC">
            <w:pPr>
              <w:spacing w:after="0" w:line="240" w:lineRule="auto"/>
              <w:rPr>
                <w:rFonts w:eastAsia="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15" w:type="dxa"/>
              <w:left w:w="48" w:type="dxa"/>
              <w:bottom w:w="15" w:type="dxa"/>
              <w:right w:w="48" w:type="dxa"/>
            </w:tcMar>
            <w:vAlign w:val="center"/>
            <w:hideMark/>
          </w:tcPr>
          <w:p w:rsidR="000E7777" w:rsidRPr="004211E1" w:rsidRDefault="004211E1" w:rsidP="002D24BC">
            <w:pPr>
              <w:spacing w:after="0" w:line="240" w:lineRule="auto"/>
              <w:rPr>
                <w:rFonts w:eastAsia="Times New Roman" w:cs="Times New Roman"/>
                <w:sz w:val="24"/>
                <w:szCs w:val="24"/>
                <w:lang w:eastAsia="ru-RU"/>
              </w:rPr>
            </w:pPr>
            <w:hyperlink r:id="rId30" w:tooltip="Ут-напишти (page does not exist)" w:history="1">
              <w:proofErr w:type="spellStart"/>
              <w:r w:rsidR="000E7777" w:rsidRPr="004211E1">
                <w:rPr>
                  <w:rFonts w:eastAsia="Times New Roman" w:cs="Times New Roman"/>
                  <w:sz w:val="24"/>
                  <w:szCs w:val="24"/>
                  <w:lang w:eastAsia="ru-RU"/>
                </w:rPr>
                <w:t>Утнапишти</w:t>
              </w:r>
              <w:proofErr w:type="spellEnd"/>
            </w:hyperlink>
            <w:r w:rsidR="000E7777" w:rsidRPr="004211E1">
              <w:rPr>
                <w:rFonts w:eastAsia="Times New Roman" w:cs="Times New Roman"/>
                <w:sz w:val="24"/>
                <w:szCs w:val="24"/>
                <w:lang w:eastAsia="ru-RU"/>
              </w:rPr>
              <w:t xml:space="preserve"> и его жена (либо </w:t>
            </w:r>
            <w:proofErr w:type="spellStart"/>
            <w:r w:rsidR="000E7777" w:rsidRPr="004211E1">
              <w:rPr>
                <w:rFonts w:eastAsia="Times New Roman" w:cs="Times New Roman"/>
                <w:sz w:val="24"/>
                <w:szCs w:val="24"/>
                <w:lang w:eastAsia="ru-RU"/>
              </w:rPr>
              <w:t>Атрахасис</w:t>
            </w:r>
            <w:proofErr w:type="spellEnd"/>
            <w:r w:rsidR="000E7777" w:rsidRPr="004211E1">
              <w:rPr>
                <w:rFonts w:eastAsia="Times New Roman" w:cs="Times New Roman"/>
                <w:sz w:val="24"/>
                <w:szCs w:val="24"/>
                <w:lang w:eastAsia="ru-RU"/>
              </w:rPr>
              <w:t xml:space="preserve"> без жены) по выходе из судна получают благословение бога </w:t>
            </w:r>
            <w:proofErr w:type="spellStart"/>
            <w:r w:rsidR="000E7777" w:rsidRPr="004211E1">
              <w:rPr>
                <w:rFonts w:eastAsia="Times New Roman" w:cs="Times New Roman"/>
                <w:sz w:val="24"/>
                <w:szCs w:val="24"/>
                <w:lang w:eastAsia="ru-RU"/>
              </w:rPr>
              <w:t>Эллиля</w:t>
            </w:r>
            <w:proofErr w:type="spellEnd"/>
          </w:p>
        </w:tc>
      </w:tr>
    </w:tbl>
    <w:p w:rsidR="000E7777" w:rsidRPr="004211E1" w:rsidRDefault="000E7777" w:rsidP="000E7777"/>
    <w:p w:rsidR="005701E7" w:rsidRPr="004211E1" w:rsidRDefault="005701E7"/>
    <w:sectPr w:rsidR="005701E7" w:rsidRPr="004211E1" w:rsidSect="004211E1">
      <w:pgSz w:w="16838" w:h="11906" w:orient="landscape"/>
      <w:pgMar w:top="397" w:right="425" w:bottom="397" w:left="39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777"/>
    <w:rsid w:val="000E7777"/>
    <w:rsid w:val="004211E1"/>
    <w:rsid w:val="00570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C0E32-A503-447A-B80C-85C4360A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777"/>
  </w:style>
  <w:style w:type="paragraph" w:styleId="3">
    <w:name w:val="heading 3"/>
    <w:basedOn w:val="a"/>
    <w:next w:val="a"/>
    <w:link w:val="30"/>
    <w:uiPriority w:val="9"/>
    <w:unhideWhenUsed/>
    <w:qFormat/>
    <w:rsid w:val="000E77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E7777"/>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0E7777"/>
    <w:rPr>
      <w:color w:val="0000FF"/>
      <w:u w:val="single"/>
    </w:rPr>
  </w:style>
  <w:style w:type="paragraph" w:styleId="a4">
    <w:name w:val="Normal (Web)"/>
    <w:basedOn w:val="a"/>
    <w:uiPriority w:val="99"/>
    <w:unhideWhenUsed/>
    <w:rsid w:val="000E7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0E7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E%D1%80%D0%B0%D0%B1%D0%BB%D1%8C" TargetMode="External"/><Relationship Id="rId13" Type="http://schemas.openxmlformats.org/officeDocument/2006/relationships/hyperlink" Target="http://ru.wikipedia.org/wiki/%D0%93%D0%BE%D0%BB%D1%83%D0%B1%D1%8C" TargetMode="External"/><Relationship Id="rId18" Type="http://schemas.openxmlformats.org/officeDocument/2006/relationships/hyperlink" Target="http://ru.wikipedia.org/wiki/%D0%90%D1%80%D0%B0%D1%80%D0%B0%D1%82" TargetMode="External"/><Relationship Id="rId26" Type="http://schemas.openxmlformats.org/officeDocument/2006/relationships/hyperlink" Target="http://ru.wikipedia.org/wiki/%D0%AD%D0%B0_(%D0%BC%D0%B8%D1%84%D0%BE%D0%BB%D0%BE%D0%B3%D0%B8%D1%8F)" TargetMode="External"/><Relationship Id="rId3" Type="http://schemas.openxmlformats.org/officeDocument/2006/relationships/webSettings" Target="webSettings.xml"/><Relationship Id="rId21" Type="http://schemas.openxmlformats.org/officeDocument/2006/relationships/hyperlink" Target="http://ru.wikipedia.org/w/index.php?title=%D0%9F%D0%B5%D1%81%D0%BD%D1%8C_%D0%BE_%D0%93%D0%B8%D0%BB%D1%8C%D0%B3%D0%B0%D0%BC%D0%B5%D1%88%D0%B5&amp;action=edit&amp;redlink=1" TargetMode="External"/><Relationship Id="rId7" Type="http://schemas.openxmlformats.org/officeDocument/2006/relationships/hyperlink" Target="http://ru.wikipedia.org/wiki/%D0%9C%D0%B5%D1%80%D0%BE%D0%B4%D0%B0%D1%85" TargetMode="External"/><Relationship Id="rId12" Type="http://schemas.openxmlformats.org/officeDocument/2006/relationships/hyperlink" Target="http://ru.wikipedia.org/w/index.php?title=%D0%9D%D0%B8%D1%86%D0%B8%D1%80&amp;action=edit&amp;redlink=1" TargetMode="External"/><Relationship Id="rId17" Type="http://schemas.openxmlformats.org/officeDocument/2006/relationships/hyperlink" Target="http://ru.wikipedia.org/wiki/%D0%9D%D0%BE%D0%B5%D0%B2_%D0%BA%D0%BE%D0%B2%D1%87%D0%B5%D0%B3" TargetMode="External"/><Relationship Id="rId25" Type="http://schemas.openxmlformats.org/officeDocument/2006/relationships/hyperlink" Target="http://ru.wikipedia.org/wiki/%D0%AF%D1%85%D0%B2%D0%B5" TargetMode="External"/><Relationship Id="rId2" Type="http://schemas.openxmlformats.org/officeDocument/2006/relationships/settings" Target="settings.xml"/><Relationship Id="rId16" Type="http://schemas.openxmlformats.org/officeDocument/2006/relationships/hyperlink" Target="http://ru.wikipedia.org/wiki/%D0%91%D1%8B%D1%82." TargetMode="External"/><Relationship Id="rId20" Type="http://schemas.openxmlformats.org/officeDocument/2006/relationships/hyperlink" Target="http://ru.wikipedia.org/wiki/%D0%90%D1%88%D1%88%D1%83%D1%80%D0%B1%D0%B0%D0%BD%D0%B8%D0%BF%D0%B0%D0%BB" TargetMode="External"/><Relationship Id="rId29" Type="http://schemas.openxmlformats.org/officeDocument/2006/relationships/hyperlink" Target="http://ru.wikipedia.org/wiki/%D0%A1%D0%B5%D0%BC%D1%8C_%D0%B7%D0%B0%D0%BA%D0%BE%D0%BD%D0%BE%D0%B2_%D0%BF%D0%BE%D1%82%D0%BE%D0%BC%D0%BA%D0%BE%D0%B2_%D0%9D%D0%BE%D1%8F" TargetMode="External"/><Relationship Id="rId1" Type="http://schemas.openxmlformats.org/officeDocument/2006/relationships/styles" Target="styles.xml"/><Relationship Id="rId6" Type="http://schemas.openxmlformats.org/officeDocument/2006/relationships/hyperlink" Target="http://ru.wikipedia.org/wiki/%D0%AD%D0%BD%D0%BB%D0%B8%D0%BB%D1%8C" TargetMode="External"/><Relationship Id="rId11" Type="http://schemas.openxmlformats.org/officeDocument/2006/relationships/hyperlink" Target="http://ru.wikipedia.org/wiki/%D0%90%D0%BD%D1%83" TargetMode="External"/><Relationship Id="rId24" Type="http://schemas.openxmlformats.org/officeDocument/2006/relationships/hyperlink" Target="http://ru.wikipedia.org/wiki/%D0%93%D0%B8%D0%BB%D1%8C%D0%B3%D0%B0%D0%BC%D0%B5%D1%88" TargetMode="External"/><Relationship Id="rId32" Type="http://schemas.openxmlformats.org/officeDocument/2006/relationships/theme" Target="theme/theme1.xml"/><Relationship Id="rId5" Type="http://schemas.openxmlformats.org/officeDocument/2006/relationships/hyperlink" Target="http://ru.wikipedia.org/wiki/%D0%AD%D0%BF%D0%BE%D1%81_%D0%BE_%D0%93%D0%B8%D0%BB%D1%8C%D0%B3%D0%B0%D0%BC%D0%B5%D1%88%D0%B5" TargetMode="External"/><Relationship Id="rId15" Type="http://schemas.openxmlformats.org/officeDocument/2006/relationships/hyperlink" Target="http://ru.wikipedia.org/wiki/%D0%92%D0%BE%D1%80%D0%BE%D0%BD" TargetMode="External"/><Relationship Id="rId23" Type="http://schemas.openxmlformats.org/officeDocument/2006/relationships/hyperlink" Target="http://ru.wikipedia.org/w/index.php?title=%D0%A3%D1%82-%D0%BD%D0%B0%D0%BF%D0%B8%D1%88%D1%82%D0%B8&amp;action=edit&amp;redlink=1" TargetMode="External"/><Relationship Id="rId28" Type="http://schemas.openxmlformats.org/officeDocument/2006/relationships/hyperlink" Target="http://ru.wikipedia.org/wiki/%D0%90%D1%80%D0%B0%D1%80%D0%B0%D1%82" TargetMode="External"/><Relationship Id="rId10" Type="http://schemas.openxmlformats.org/officeDocument/2006/relationships/hyperlink" Target="http://ru.wikipedia.org/wiki/%D0%92%D0%B5%D1%82%D0%B5%D1%80" TargetMode="External"/><Relationship Id="rId19" Type="http://schemas.openxmlformats.org/officeDocument/2006/relationships/hyperlink" Target="http://ru.wikipedia.org/wiki/%D0%9A%D0%BD%D0%B8%D0%B3%D0%B0_%D0%91%D1%8B%D1%82%D0%B8%D0%B5" TargetMode="External"/><Relationship Id="rId31" Type="http://schemas.openxmlformats.org/officeDocument/2006/relationships/fontTable" Target="fontTable.xml"/><Relationship Id="rId4" Type="http://schemas.openxmlformats.org/officeDocument/2006/relationships/hyperlink" Target="http://ru.wikipedia.org/wiki/%D0%90%D1%88%D1%88%D1%83%D1%80%D0%B1%D0%B0%D0%BD%D0%B8%D0%BF%D0%B0%D0%BB" TargetMode="External"/><Relationship Id="rId9" Type="http://schemas.openxmlformats.org/officeDocument/2006/relationships/hyperlink" Target="http://ru.wikipedia.org/wiki/%D0%94%D0%BE%D0%B6%D0%B4%D1%8C" TargetMode="External"/><Relationship Id="rId14" Type="http://schemas.openxmlformats.org/officeDocument/2006/relationships/hyperlink" Target="http://ru.wikipedia.org/wiki/%D0%9B%D0%B0%D1%81%D1%82%D0%BE%D1%87%D0%BA%D0%B0" TargetMode="External"/><Relationship Id="rId22" Type="http://schemas.openxmlformats.org/officeDocument/2006/relationships/hyperlink" Target="http://ru.wikipedia.org/wiki/%D0%90%D0%B4%D0%B0%D0%BC" TargetMode="External"/><Relationship Id="rId27" Type="http://schemas.openxmlformats.org/officeDocument/2006/relationships/hyperlink" Target="http://ru.wikipedia.org/w/index.php?title=%D0%A3%D1%82-%D0%BD%D0%B0%D0%BF%D0%B8%D1%88%D1%82%D0%B8&amp;action=edit&amp;redlink=1" TargetMode="External"/><Relationship Id="rId30" Type="http://schemas.openxmlformats.org/officeDocument/2006/relationships/hyperlink" Target="http://ru.wikipedia.org/w/index.php?title=%D0%A3%D1%82-%D0%BD%D0%B0%D0%BF%D0%B8%D1%88%D1%82%D0%B8&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1335</Words>
  <Characters>7615</Characters>
  <Application>Microsoft Office Word</Application>
  <DocSecurity>0</DocSecurity>
  <Lines>63</Lines>
  <Paragraphs>17</Paragraphs>
  <ScaleCrop>false</ScaleCrop>
  <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Митяй</dc:creator>
  <cp:lastModifiedBy>selllya@inbox.ru</cp:lastModifiedBy>
  <cp:revision>2</cp:revision>
  <dcterms:created xsi:type="dcterms:W3CDTF">2013-03-14T09:07:00Z</dcterms:created>
  <dcterms:modified xsi:type="dcterms:W3CDTF">2015-11-22T20:52:00Z</dcterms:modified>
</cp:coreProperties>
</file>