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A5" w:rsidRDefault="006E7FA5" w:rsidP="006E7FA5">
      <w:pPr>
        <w:pStyle w:val="Default"/>
        <w:jc w:val="right"/>
        <w:rPr>
          <w:b/>
        </w:rPr>
      </w:pPr>
      <w:r w:rsidRPr="002C76A4">
        <w:rPr>
          <w:b/>
        </w:rPr>
        <w:t xml:space="preserve">Приложение к метапредметному уроку </w:t>
      </w:r>
    </w:p>
    <w:p w:rsidR="006E7FA5" w:rsidRPr="002C76A4" w:rsidRDefault="006E7FA5" w:rsidP="006E7FA5">
      <w:pPr>
        <w:pStyle w:val="Default"/>
        <w:jc w:val="right"/>
        <w:rPr>
          <w:b/>
        </w:rPr>
      </w:pPr>
      <w:r w:rsidRPr="002C76A4">
        <w:rPr>
          <w:b/>
        </w:rPr>
        <w:t>«Землетрясения. Аварийно-спасательные работы.»</w:t>
      </w:r>
    </w:p>
    <w:p w:rsidR="006E7FA5" w:rsidRPr="002C76A4" w:rsidRDefault="006E7FA5" w:rsidP="006E7FA5">
      <w:pPr>
        <w:pStyle w:val="Default"/>
        <w:ind w:left="720"/>
      </w:pPr>
    </w:p>
    <w:p w:rsidR="006E7FA5" w:rsidRPr="002C76A4" w:rsidRDefault="006E7FA5" w:rsidP="006E7FA5">
      <w:pPr>
        <w:pStyle w:val="Default"/>
        <w:numPr>
          <w:ilvl w:val="0"/>
          <w:numId w:val="1"/>
        </w:numPr>
      </w:pPr>
      <w:r w:rsidRPr="002C76A4">
        <w:rPr>
          <w:b/>
          <w:bCs/>
        </w:rPr>
        <w:t xml:space="preserve">Наклонная </w:t>
      </w:r>
      <w:r>
        <w:rPr>
          <w:b/>
          <w:bCs/>
        </w:rPr>
        <w:t xml:space="preserve">поверхность </w:t>
      </w:r>
      <w:r w:rsidRPr="002C76A4">
        <w:rPr>
          <w:b/>
          <w:bCs/>
        </w:rPr>
        <w:t>с углом наклона 20°</w:t>
      </w:r>
      <w:r w:rsidRPr="002C76A4">
        <w:t xml:space="preserve">, с габаритными размерами и 500 x250 x100. Приставляется к коробам. </w:t>
      </w:r>
    </w:p>
    <w:p w:rsidR="006E7FA5" w:rsidRPr="002C76A4" w:rsidRDefault="006E7FA5" w:rsidP="006E7FA5">
      <w:pPr>
        <w:pStyle w:val="Default"/>
        <w:jc w:val="center"/>
      </w:pPr>
      <w:r w:rsidRPr="002C76A4">
        <w:rPr>
          <w:noProof/>
          <w:lang w:eastAsia="ru-RU"/>
        </w:rPr>
        <w:drawing>
          <wp:inline distT="0" distB="0" distL="0" distR="0" wp14:anchorId="51E8250D" wp14:editId="51E2479A">
            <wp:extent cx="2604977" cy="1360375"/>
            <wp:effectExtent l="0" t="0" r="0" b="0"/>
            <wp:docPr id="6" name="Рисунок 6" descr="C:\Users\user\AppData\Local\Microsoft\Windows\INetCache\Content.Word\DSC_0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DSC_07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72" cy="137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FA5" w:rsidRPr="002C76A4" w:rsidRDefault="006E7FA5" w:rsidP="006E7FA5">
      <w:pPr>
        <w:pStyle w:val="Default"/>
        <w:jc w:val="center"/>
        <w:rPr>
          <w:b/>
        </w:rPr>
      </w:pPr>
      <w:r w:rsidRPr="002C76A4">
        <w:rPr>
          <w:b/>
        </w:rPr>
        <w:t>«Наклонная поверхность»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Задачи: </w:t>
      </w:r>
    </w:p>
    <w:p w:rsidR="006E7FA5" w:rsidRPr="002C76A4" w:rsidRDefault="006E7FA5" w:rsidP="006E7FA5">
      <w:pPr>
        <w:pStyle w:val="Default"/>
      </w:pPr>
      <w:r w:rsidRPr="002C76A4">
        <w:t xml:space="preserve">Подняться или спуститься по наклонной.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Цели: </w:t>
      </w:r>
    </w:p>
    <w:p w:rsidR="006E7FA5" w:rsidRPr="002C76A4" w:rsidRDefault="006E7FA5" w:rsidP="006E7FA5">
      <w:pPr>
        <w:pStyle w:val="Default"/>
      </w:pPr>
      <w:r w:rsidRPr="002C76A4">
        <w:t xml:space="preserve">Демонстрация баланса центра тяжести и возможности преодоления мобильным роботом наклонных участков.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Обоснование: </w:t>
      </w:r>
    </w:p>
    <w:p w:rsidR="006E7FA5" w:rsidRPr="002C76A4" w:rsidRDefault="006E7FA5" w:rsidP="006E7F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6A4">
        <w:rPr>
          <w:rFonts w:ascii="Times New Roman" w:hAnsi="Times New Roman" w:cs="Times New Roman"/>
          <w:color w:val="000000"/>
          <w:sz w:val="24"/>
          <w:szCs w:val="24"/>
        </w:rPr>
        <w:t>Имитация последствий геофизических и космогенных ЧС - землетрясения.</w:t>
      </w:r>
    </w:p>
    <w:p w:rsidR="006E7FA5" w:rsidRPr="002C76A4" w:rsidRDefault="006E7FA5" w:rsidP="006E7FA5">
      <w:pPr>
        <w:spacing w:after="0"/>
        <w:ind w:firstLine="709"/>
        <w:jc w:val="both"/>
        <w:rPr>
          <w:sz w:val="24"/>
          <w:szCs w:val="24"/>
        </w:rPr>
      </w:pPr>
    </w:p>
    <w:p w:rsidR="006E7FA5" w:rsidRPr="002C76A4" w:rsidRDefault="006E7FA5" w:rsidP="006E7FA5">
      <w:pPr>
        <w:pStyle w:val="Default"/>
        <w:numPr>
          <w:ilvl w:val="0"/>
          <w:numId w:val="1"/>
        </w:numPr>
      </w:pPr>
      <w:r w:rsidRPr="002C76A4">
        <w:rPr>
          <w:b/>
        </w:rPr>
        <w:t>Крыша</w:t>
      </w:r>
      <w:r w:rsidRPr="002C76A4">
        <w:t xml:space="preserve"> – участок, представляющий собой отрезок кровельного листа (ондулина), закреплённого на фанерной площадке. Габаритные размеры испытания - 740х740x40. 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4059"/>
      </w:tblGrid>
      <w:tr w:rsidR="006E7FA5" w:rsidRPr="002C76A4" w:rsidTr="000F15C4">
        <w:trPr>
          <w:trHeight w:val="2094"/>
          <w:jc w:val="center"/>
        </w:trPr>
        <w:tc>
          <w:tcPr>
            <w:tcW w:w="4059" w:type="dxa"/>
          </w:tcPr>
          <w:p w:rsidR="006E7FA5" w:rsidRPr="002C76A4" w:rsidRDefault="006E7FA5" w:rsidP="000F15C4">
            <w:pPr>
              <w:pStyle w:val="Default"/>
            </w:pPr>
            <w:r w:rsidRPr="002C76A4">
              <w:rPr>
                <w:noProof/>
                <w:lang w:eastAsia="ru-RU"/>
              </w:rPr>
              <w:drawing>
                <wp:inline distT="0" distB="0" distL="0" distR="0" wp14:anchorId="26C3A262" wp14:editId="3A3955A8">
                  <wp:extent cx="2277995" cy="1371600"/>
                  <wp:effectExtent l="0" t="0" r="0" b="0"/>
                  <wp:docPr id="15" name="Рисунок 15" descr="C:\Users\user\AppData\Local\Microsoft\Windows\INetCache\Content.Word\DSC_0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Word\DSC_0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201" cy="1376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6E7FA5" w:rsidRPr="002C76A4" w:rsidRDefault="006E7FA5" w:rsidP="000F15C4">
            <w:pPr>
              <w:pStyle w:val="Default"/>
            </w:pPr>
            <w:r w:rsidRPr="002C76A4">
              <w:rPr>
                <w:noProof/>
                <w:lang w:eastAsia="ru-RU"/>
              </w:rPr>
              <w:drawing>
                <wp:inline distT="0" distB="0" distL="0" distR="0" wp14:anchorId="0F00F1B8" wp14:editId="3245CF80">
                  <wp:extent cx="2277995" cy="1371600"/>
                  <wp:effectExtent l="0" t="0" r="0" b="0"/>
                  <wp:docPr id="18" name="Рисунок 18" descr="C:\Users\user\AppData\Local\Microsoft\Windows\INetCache\Content.Word\DSC_0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INetCache\Content.Word\DSC_0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663" cy="13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FA5" w:rsidRPr="002C76A4" w:rsidRDefault="006E7FA5" w:rsidP="006E7FA5">
      <w:pPr>
        <w:pStyle w:val="Default"/>
        <w:jc w:val="center"/>
        <w:rPr>
          <w:b/>
        </w:rPr>
      </w:pPr>
      <w:r w:rsidRPr="002C76A4">
        <w:rPr>
          <w:b/>
        </w:rPr>
        <w:t>«Крыша»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Задачи: </w:t>
      </w:r>
    </w:p>
    <w:p w:rsidR="006E7FA5" w:rsidRPr="002C76A4" w:rsidRDefault="006E7FA5" w:rsidP="006E7FA5">
      <w:pPr>
        <w:pStyle w:val="Default"/>
      </w:pPr>
      <w:r w:rsidRPr="002C76A4">
        <w:t xml:space="preserve">Преодолеть испытание.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Цели: </w:t>
      </w:r>
    </w:p>
    <w:p w:rsidR="006E7FA5" w:rsidRPr="002C76A4" w:rsidRDefault="006E7FA5" w:rsidP="006E7FA5">
      <w:pPr>
        <w:pStyle w:val="Default"/>
      </w:pPr>
      <w:r w:rsidRPr="002C76A4">
        <w:t xml:space="preserve">Демонстрация проходимости робота, мощности движка и возможностей подвески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Обоснование: </w:t>
      </w:r>
    </w:p>
    <w:p w:rsidR="006E7FA5" w:rsidRPr="002C76A4" w:rsidRDefault="006E7FA5" w:rsidP="006E7F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6A4">
        <w:rPr>
          <w:rFonts w:ascii="Times New Roman" w:hAnsi="Times New Roman" w:cs="Times New Roman"/>
          <w:color w:val="000000"/>
          <w:sz w:val="24"/>
          <w:szCs w:val="24"/>
        </w:rPr>
        <w:t>Имитация последствий геофизических ЧС – землетрясения, а также внезапного обрушения зданий и сооружений.</w:t>
      </w:r>
    </w:p>
    <w:p w:rsidR="006E7FA5" w:rsidRPr="002C76A4" w:rsidRDefault="006E7FA5" w:rsidP="006E7FA5">
      <w:pPr>
        <w:pStyle w:val="Default"/>
        <w:numPr>
          <w:ilvl w:val="0"/>
          <w:numId w:val="1"/>
        </w:numPr>
      </w:pPr>
      <w:r w:rsidRPr="002C76A4">
        <w:rPr>
          <w:b/>
        </w:rPr>
        <w:t>Бревна</w:t>
      </w:r>
      <w:r w:rsidRPr="002C76A4">
        <w:t xml:space="preserve"> – испытание представляет собой мост, набранный из планок. Ширина одной планки - 65 мм, расстояние между планками - 35 мм. </w:t>
      </w:r>
    </w:p>
    <w:p w:rsidR="006E7FA5" w:rsidRPr="002C76A4" w:rsidRDefault="006E7FA5" w:rsidP="006E7FA5">
      <w:pPr>
        <w:pStyle w:val="Default"/>
      </w:pPr>
      <w:r w:rsidRPr="002C76A4">
        <w:t xml:space="preserve">Все планки мостика соединены цепочкой, и раздвигаются между собой на ширину не более 65 мм. Ширина мостика - 500 мм. Высота моста относительно пола кубика - 80 мм. </w:t>
      </w:r>
    </w:p>
    <w:p w:rsidR="006E7FA5" w:rsidRPr="002C76A4" w:rsidRDefault="006E7FA5" w:rsidP="006E7FA5">
      <w:pPr>
        <w:pStyle w:val="Default"/>
        <w:jc w:val="center"/>
      </w:pPr>
      <w:r w:rsidRPr="002C76A4">
        <w:rPr>
          <w:noProof/>
          <w:lang w:eastAsia="ru-RU"/>
        </w:rPr>
        <w:drawing>
          <wp:inline distT="0" distB="0" distL="0" distR="0" wp14:anchorId="22AB8E2C" wp14:editId="2A79E67B">
            <wp:extent cx="2540140" cy="1329069"/>
            <wp:effectExtent l="0" t="0" r="0" b="0"/>
            <wp:docPr id="21" name="Рисунок 21" descr="C:\Users\user\AppData\Local\Microsoft\Windows\INetCache\Content.Word\DSC_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Word\DSC_07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47" cy="134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FA5" w:rsidRPr="002C76A4" w:rsidRDefault="006E7FA5" w:rsidP="006E7FA5">
      <w:pPr>
        <w:pStyle w:val="Default"/>
        <w:jc w:val="center"/>
        <w:rPr>
          <w:b/>
        </w:rPr>
      </w:pPr>
      <w:r w:rsidRPr="002C76A4">
        <w:rPr>
          <w:b/>
        </w:rPr>
        <w:t>«Бревна»</w:t>
      </w:r>
    </w:p>
    <w:p w:rsidR="006E7FA5" w:rsidRPr="002C76A4" w:rsidRDefault="006E7FA5" w:rsidP="006E7FA5">
      <w:pPr>
        <w:pStyle w:val="Default"/>
      </w:pP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Задачи: </w:t>
      </w:r>
    </w:p>
    <w:p w:rsidR="006E7FA5" w:rsidRPr="002C76A4" w:rsidRDefault="006E7FA5" w:rsidP="006E7FA5">
      <w:pPr>
        <w:pStyle w:val="Default"/>
      </w:pPr>
      <w:r w:rsidRPr="002C76A4">
        <w:t xml:space="preserve">Преодолеть испытание.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lastRenderedPageBreak/>
        <w:t xml:space="preserve">Цели: </w:t>
      </w:r>
    </w:p>
    <w:p w:rsidR="006E7FA5" w:rsidRPr="002C76A4" w:rsidRDefault="006E7FA5" w:rsidP="006E7FA5">
      <w:pPr>
        <w:pStyle w:val="Default"/>
      </w:pPr>
      <w:r w:rsidRPr="002C76A4">
        <w:t xml:space="preserve">Данное испытание предназначено для демонстрации проходимости робота на поверхностях с изменяемой геометрией, и возможностей подвески.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Обоснование: </w:t>
      </w:r>
    </w:p>
    <w:p w:rsidR="006E7FA5" w:rsidRPr="002C76A4" w:rsidRDefault="006E7FA5" w:rsidP="006E7F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6A4">
        <w:rPr>
          <w:rFonts w:ascii="Times New Roman" w:hAnsi="Times New Roman" w:cs="Times New Roman"/>
          <w:color w:val="000000"/>
          <w:sz w:val="24"/>
          <w:szCs w:val="24"/>
        </w:rPr>
        <w:t>Имитация работы в условиях ЧС в зданиях, на коммуникациях и технологическом оборудовании промышленных объектов.</w:t>
      </w:r>
    </w:p>
    <w:p w:rsidR="006E7FA5" w:rsidRPr="002C76A4" w:rsidRDefault="006E7FA5" w:rsidP="006E7FA5">
      <w:pPr>
        <w:pStyle w:val="Default"/>
      </w:pPr>
    </w:p>
    <w:p w:rsidR="006E7FA5" w:rsidRPr="002C76A4" w:rsidRDefault="006E7FA5" w:rsidP="006E7FA5">
      <w:pPr>
        <w:pStyle w:val="Default"/>
        <w:numPr>
          <w:ilvl w:val="0"/>
          <w:numId w:val="1"/>
        </w:numPr>
      </w:pPr>
      <w:r w:rsidRPr="002C76A4">
        <w:rPr>
          <w:b/>
        </w:rPr>
        <w:t>Траншея</w:t>
      </w:r>
      <w:r w:rsidRPr="002C76A4">
        <w:t xml:space="preserve"> – испытание представляет собой площадку с двумя продолговатыми прямоугольными траншеями глубиной 40 мм. Длина траншеи составляет 670 мм, ширина – 75 мм. Одна траншея заполнена теннисными мячами (65 мм в диаметре), вторая пустая. </w:t>
      </w:r>
    </w:p>
    <w:p w:rsidR="006E7FA5" w:rsidRPr="002C76A4" w:rsidRDefault="006E7FA5" w:rsidP="006E7FA5">
      <w:pPr>
        <w:pStyle w:val="Default"/>
        <w:jc w:val="center"/>
      </w:pPr>
      <w:r w:rsidRPr="002C76A4">
        <w:rPr>
          <w:noProof/>
          <w:lang w:eastAsia="ru-RU"/>
        </w:rPr>
        <w:drawing>
          <wp:inline distT="0" distB="0" distL="0" distR="0" wp14:anchorId="0E55E9D1" wp14:editId="10F7AE3A">
            <wp:extent cx="2612390" cy="1446028"/>
            <wp:effectExtent l="0" t="0" r="0" b="0"/>
            <wp:docPr id="1" name="Рисунок 1" descr="C:\Users\user\AppData\Local\Microsoft\Windows\INetCache\Content.Word\DSC_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Microsoft\Windows\INetCache\Content.Word\DSC_07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24" cy="146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FA5" w:rsidRPr="002C76A4" w:rsidRDefault="006E7FA5" w:rsidP="006E7FA5">
      <w:pPr>
        <w:pStyle w:val="Default"/>
        <w:jc w:val="center"/>
        <w:rPr>
          <w:b/>
        </w:rPr>
      </w:pPr>
      <w:r w:rsidRPr="002C76A4">
        <w:rPr>
          <w:b/>
        </w:rPr>
        <w:t>«Траншея»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Задачи: </w:t>
      </w:r>
    </w:p>
    <w:p w:rsidR="006E7FA5" w:rsidRPr="002C76A4" w:rsidRDefault="006E7FA5" w:rsidP="006E7FA5">
      <w:pPr>
        <w:pStyle w:val="Default"/>
        <w:numPr>
          <w:ilvl w:val="0"/>
          <w:numId w:val="2"/>
        </w:numPr>
        <w:spacing w:after="103"/>
      </w:pPr>
      <w:r w:rsidRPr="002C76A4">
        <w:t xml:space="preserve">Преодолеть испытание. </w:t>
      </w:r>
    </w:p>
    <w:p w:rsidR="006E7FA5" w:rsidRPr="002C76A4" w:rsidRDefault="006E7FA5" w:rsidP="006E7FA5">
      <w:pPr>
        <w:pStyle w:val="Default"/>
        <w:numPr>
          <w:ilvl w:val="0"/>
          <w:numId w:val="2"/>
        </w:numPr>
      </w:pPr>
      <w:r w:rsidRPr="002C76A4">
        <w:t xml:space="preserve">Доставить мяч из одной траншеи в другую (не обязательно к выполнению). За каждый доставленный мяч начисляются баллы. </w:t>
      </w:r>
    </w:p>
    <w:p w:rsidR="006E7FA5" w:rsidRPr="002C76A4" w:rsidRDefault="006E7FA5" w:rsidP="006E7FA5">
      <w:pPr>
        <w:pStyle w:val="Default"/>
      </w:pP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>Цели:</w:t>
      </w:r>
      <w:r w:rsidRPr="002C76A4">
        <w:t xml:space="preserve"> Данное испытание позволяет продемонстрировать проходимость робота, а также функциональные характеристики манипулятора, в том числе его точность и мощность.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Обоснование: </w:t>
      </w:r>
    </w:p>
    <w:p w:rsidR="006E7FA5" w:rsidRPr="002C76A4" w:rsidRDefault="006E7FA5" w:rsidP="006E7F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6A4">
        <w:rPr>
          <w:rFonts w:ascii="Times New Roman" w:hAnsi="Times New Roman" w:cs="Times New Roman"/>
          <w:color w:val="000000"/>
          <w:sz w:val="24"/>
          <w:szCs w:val="24"/>
        </w:rPr>
        <w:t>Имитация ликвидации последствий аварий с выбросом (угрозой выброса) радиоактивных веществ (сбор радиоактивных отходов).</w:t>
      </w:r>
    </w:p>
    <w:p w:rsidR="006E7FA5" w:rsidRPr="002C76A4" w:rsidRDefault="006E7FA5" w:rsidP="006E7FA5">
      <w:pPr>
        <w:pStyle w:val="Default"/>
      </w:pPr>
    </w:p>
    <w:p w:rsidR="006E7FA5" w:rsidRPr="002C76A4" w:rsidRDefault="006E7FA5" w:rsidP="006E7FA5">
      <w:pPr>
        <w:pStyle w:val="Default"/>
        <w:numPr>
          <w:ilvl w:val="0"/>
          <w:numId w:val="1"/>
        </w:numPr>
      </w:pPr>
      <w:r w:rsidRPr="002C76A4">
        <w:rPr>
          <w:b/>
        </w:rPr>
        <w:t xml:space="preserve">Подвесной мост </w:t>
      </w:r>
      <w:r w:rsidRPr="002C76A4">
        <w:t xml:space="preserve">собран из деревянных планок 300х65х12 мм, закрепленных на стропах шириной 30 мм. Промежуток между планками составляет 15-20 мм. Длина моста варьируется, ширина 300мм. </w:t>
      </w:r>
    </w:p>
    <w:p w:rsidR="006E7FA5" w:rsidRPr="002C76A4" w:rsidRDefault="006E7FA5" w:rsidP="006E7FA5">
      <w:pPr>
        <w:spacing w:after="0"/>
        <w:jc w:val="center"/>
        <w:rPr>
          <w:sz w:val="24"/>
          <w:szCs w:val="24"/>
        </w:rPr>
      </w:pPr>
      <w:r w:rsidRPr="002C76A4">
        <w:rPr>
          <w:noProof/>
          <w:sz w:val="24"/>
          <w:szCs w:val="24"/>
          <w:lang w:eastAsia="ru-RU"/>
        </w:rPr>
        <w:drawing>
          <wp:inline distT="0" distB="0" distL="0" distR="0" wp14:anchorId="1F088FD6" wp14:editId="2682CBDA">
            <wp:extent cx="2693035" cy="1456661"/>
            <wp:effectExtent l="0" t="0" r="0" b="0"/>
            <wp:docPr id="27" name="Рисунок 27" descr="C:\Users\user\AppData\Local\Microsoft\Windows\INetCache\Content.Word\DSC_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Word\DSC_072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91" cy="1459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FA5" w:rsidRPr="002C76A4" w:rsidRDefault="006E7FA5" w:rsidP="006E7FA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76A4">
        <w:rPr>
          <w:rFonts w:ascii="Times New Roman" w:hAnsi="Times New Roman" w:cs="Times New Roman"/>
          <w:b/>
          <w:color w:val="000000"/>
          <w:sz w:val="24"/>
          <w:szCs w:val="24"/>
        </w:rPr>
        <w:t>«Подвесной мост»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Задачи: </w:t>
      </w:r>
    </w:p>
    <w:p w:rsidR="006E7FA5" w:rsidRPr="002C76A4" w:rsidRDefault="006E7FA5" w:rsidP="006E7FA5">
      <w:pPr>
        <w:pStyle w:val="Default"/>
      </w:pPr>
      <w:r w:rsidRPr="002C76A4">
        <w:t xml:space="preserve">Преодолеть испытание.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Цели: </w:t>
      </w:r>
    </w:p>
    <w:p w:rsidR="006E7FA5" w:rsidRPr="002C76A4" w:rsidRDefault="006E7FA5" w:rsidP="006E7FA5">
      <w:pPr>
        <w:pStyle w:val="Default"/>
      </w:pPr>
      <w:r w:rsidRPr="002C76A4">
        <w:t xml:space="preserve">Данное испытание предназначено для демонстрации проходимости робота на поверхностях с изменяемой геометрией, и возможностей подвески. 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Обоснование: </w:t>
      </w:r>
    </w:p>
    <w:p w:rsidR="006E7FA5" w:rsidRPr="002C76A4" w:rsidRDefault="006E7FA5" w:rsidP="006E7FA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6A4">
        <w:rPr>
          <w:rFonts w:ascii="Times New Roman" w:hAnsi="Times New Roman" w:cs="Times New Roman"/>
          <w:color w:val="000000"/>
          <w:sz w:val="24"/>
          <w:szCs w:val="24"/>
        </w:rPr>
        <w:t>Имитация работы в условиях ЧС в зданиях, на коммуникациях и технологическом оборудовании промышленных объектов.</w:t>
      </w:r>
    </w:p>
    <w:p w:rsidR="006E7FA5" w:rsidRPr="002C76A4" w:rsidRDefault="006E7FA5" w:rsidP="006E7FA5">
      <w:pPr>
        <w:pStyle w:val="Default"/>
      </w:pPr>
    </w:p>
    <w:p w:rsidR="006E7FA5" w:rsidRPr="002C76A4" w:rsidRDefault="006E7FA5" w:rsidP="006E7FA5">
      <w:pPr>
        <w:pStyle w:val="Default"/>
      </w:pPr>
    </w:p>
    <w:p w:rsidR="006E7FA5" w:rsidRPr="002C76A4" w:rsidRDefault="006E7FA5" w:rsidP="006E7FA5">
      <w:pPr>
        <w:pStyle w:val="Default"/>
        <w:numPr>
          <w:ilvl w:val="0"/>
          <w:numId w:val="1"/>
        </w:numPr>
      </w:pPr>
      <w:r w:rsidRPr="002C76A4">
        <w:rPr>
          <w:b/>
        </w:rPr>
        <w:lastRenderedPageBreak/>
        <w:t>Обломки</w:t>
      </w:r>
      <w:r w:rsidRPr="002C76A4">
        <w:t xml:space="preserve"> – испытание, расположенное в любой части полигона, представляющее собой предметы разного веса, размера, формы, текстуры. Материалы: пластик, дерево, резина, поролон. </w:t>
      </w:r>
    </w:p>
    <w:p w:rsidR="006E7FA5" w:rsidRPr="002C76A4" w:rsidRDefault="006E7FA5" w:rsidP="006E7FA5">
      <w:pPr>
        <w:pStyle w:val="a7"/>
        <w:spacing w:after="0"/>
        <w:rPr>
          <w:sz w:val="24"/>
          <w:szCs w:val="24"/>
        </w:rPr>
      </w:pPr>
      <w:r w:rsidRPr="002C76A4">
        <w:rPr>
          <w:sz w:val="24"/>
          <w:szCs w:val="24"/>
        </w:rPr>
        <w:t>Габариты обломков колеблются в пределах от 160 до 35 мм, вес до 70 г.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3996"/>
      </w:tblGrid>
      <w:tr w:rsidR="006E7FA5" w:rsidRPr="002C76A4" w:rsidTr="000F15C4">
        <w:trPr>
          <w:trHeight w:val="2271"/>
        </w:trPr>
        <w:tc>
          <w:tcPr>
            <w:tcW w:w="3996" w:type="dxa"/>
          </w:tcPr>
          <w:p w:rsidR="006E7FA5" w:rsidRPr="002C76A4" w:rsidRDefault="006E7FA5" w:rsidP="000F15C4">
            <w:pPr>
              <w:pStyle w:val="a7"/>
              <w:ind w:left="0"/>
              <w:rPr>
                <w:sz w:val="24"/>
                <w:szCs w:val="24"/>
              </w:rPr>
            </w:pPr>
            <w:r w:rsidRPr="002C76A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86D388" wp14:editId="1E6DB6F0">
                  <wp:extent cx="2252109" cy="1360967"/>
                  <wp:effectExtent l="0" t="0" r="0" b="0"/>
                  <wp:docPr id="48" name="Рисунок 48" descr="C:\Users\user\AppData\Local\Microsoft\Windows\INetCache\Content.Word\DSC_07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user\AppData\Local\Microsoft\Windows\INetCache\Content.Word\DSC_0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501" cy="1365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dxa"/>
          </w:tcPr>
          <w:p w:rsidR="006E7FA5" w:rsidRPr="002C76A4" w:rsidRDefault="006E7FA5" w:rsidP="000F15C4">
            <w:pPr>
              <w:pStyle w:val="a7"/>
              <w:ind w:left="0"/>
              <w:rPr>
                <w:sz w:val="24"/>
                <w:szCs w:val="24"/>
              </w:rPr>
            </w:pPr>
            <w:r w:rsidRPr="002C76A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299E89" wp14:editId="42B3C9B5">
                  <wp:extent cx="2041293" cy="1360805"/>
                  <wp:effectExtent l="0" t="0" r="0" b="0"/>
                  <wp:docPr id="57" name="Рисунок 57" descr="C:\Users\user\AppData\Local\Microsoft\Windows\INetCache\Content.Word\IMG_20200123_183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user\AppData\Local\Microsoft\Windows\INetCache\Content.Word\IMG_20200123_183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49" cy="13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7FA5" w:rsidRPr="002C76A4" w:rsidRDefault="006E7FA5" w:rsidP="006E7FA5">
      <w:pPr>
        <w:pStyle w:val="Default"/>
      </w:pPr>
    </w:p>
    <w:p w:rsidR="006E7FA5" w:rsidRPr="002C76A4" w:rsidRDefault="006E7FA5" w:rsidP="006E7FA5">
      <w:pPr>
        <w:pStyle w:val="Default"/>
        <w:jc w:val="center"/>
        <w:rPr>
          <w:b/>
        </w:rPr>
      </w:pPr>
      <w:r w:rsidRPr="002C76A4">
        <w:rPr>
          <w:b/>
        </w:rPr>
        <w:t>«Обломки»</w:t>
      </w: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Задачи: </w:t>
      </w:r>
      <w:r w:rsidRPr="002C76A4">
        <w:t xml:space="preserve">Собрать предметы в корзинку (высота корзинки - 90мм). За захват и доставку каждого предмета баллы начисляются отдельно. </w:t>
      </w:r>
      <w:bookmarkStart w:id="0" w:name="_GoBack"/>
      <w:bookmarkEnd w:id="0"/>
    </w:p>
    <w:p w:rsidR="006E7FA5" w:rsidRDefault="006E7FA5" w:rsidP="006E7FA5">
      <w:pPr>
        <w:pStyle w:val="Default"/>
      </w:pPr>
      <w:r w:rsidRPr="002C76A4">
        <w:rPr>
          <w:b/>
          <w:bCs/>
        </w:rPr>
        <w:t xml:space="preserve">Цели: </w:t>
      </w:r>
      <w:r w:rsidRPr="002C76A4">
        <w:t xml:space="preserve">Демонстрация точности и маневренности робота и функциональности его манипулятора. </w:t>
      </w:r>
    </w:p>
    <w:p w:rsidR="006E7FA5" w:rsidRPr="002C76A4" w:rsidRDefault="006E7FA5" w:rsidP="006E7FA5">
      <w:pPr>
        <w:pStyle w:val="Default"/>
      </w:pPr>
    </w:p>
    <w:p w:rsidR="006E7FA5" w:rsidRPr="002C76A4" w:rsidRDefault="006E7FA5" w:rsidP="006E7FA5">
      <w:pPr>
        <w:pStyle w:val="Default"/>
      </w:pPr>
      <w:r w:rsidRPr="002C76A4">
        <w:rPr>
          <w:b/>
          <w:bCs/>
        </w:rPr>
        <w:t xml:space="preserve">Обоснование: </w:t>
      </w:r>
      <w:r w:rsidRPr="002C76A4">
        <w:t xml:space="preserve">Имитация работы в условиях ЧС в зданиях, на коммуникациях и технологическом оборудовании промышленных объектов. </w:t>
      </w:r>
    </w:p>
    <w:p w:rsidR="00B30116" w:rsidRDefault="006E7FA5"/>
    <w:sectPr w:rsidR="00B30116" w:rsidSect="006E7FA5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82F"/>
    <w:multiLevelType w:val="hybridMultilevel"/>
    <w:tmpl w:val="FA1465E6"/>
    <w:lvl w:ilvl="0" w:tplc="2F984F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354FD"/>
    <w:multiLevelType w:val="hybridMultilevel"/>
    <w:tmpl w:val="235C0BBE"/>
    <w:lvl w:ilvl="0" w:tplc="D9924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A5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6E7FA5"/>
    <w:rsid w:val="00800344"/>
    <w:rsid w:val="008302A5"/>
    <w:rsid w:val="008607D8"/>
    <w:rsid w:val="0086364D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6E7F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FA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6E7FA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FA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2023-12-04T08:47:00Z</dcterms:created>
  <dcterms:modified xsi:type="dcterms:W3CDTF">2023-12-04T08:48:00Z</dcterms:modified>
</cp:coreProperties>
</file>