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04" w:rsidRPr="00B51C04" w:rsidRDefault="00B51C04" w:rsidP="00B51C04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582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B51C04">
        <w:rPr>
          <w:rFonts w:ascii="Times New Roman" w:hAnsi="Times New Roman" w:cs="Times New Roman"/>
          <w:b/>
          <w:sz w:val="28"/>
          <w:szCs w:val="28"/>
        </w:rPr>
        <w:t xml:space="preserve"> 4 – </w:t>
      </w:r>
      <w:r w:rsidRPr="0027582C">
        <w:rPr>
          <w:rFonts w:ascii="Times New Roman" w:hAnsi="Times New Roman" w:cs="Times New Roman"/>
          <w:b/>
          <w:sz w:val="28"/>
          <w:szCs w:val="28"/>
        </w:rPr>
        <w:t>скрипт</w:t>
      </w:r>
      <w:r w:rsidRPr="00B51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82C">
        <w:rPr>
          <w:rFonts w:ascii="Times New Roman" w:hAnsi="Times New Roman" w:cs="Times New Roman"/>
          <w:b/>
          <w:sz w:val="28"/>
          <w:szCs w:val="28"/>
        </w:rPr>
        <w:t>для</w:t>
      </w:r>
      <w:r w:rsidRPr="00B51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82C">
        <w:rPr>
          <w:rFonts w:ascii="Times New Roman" w:hAnsi="Times New Roman" w:cs="Times New Roman"/>
          <w:b/>
          <w:sz w:val="28"/>
          <w:szCs w:val="28"/>
        </w:rPr>
        <w:t>диалога</w:t>
      </w:r>
      <w:r w:rsidRPr="00B51C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C04" w:rsidRPr="0027582C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1C04">
        <w:rPr>
          <w:rFonts w:ascii="Times New Roman" w:hAnsi="Times New Roman" w:cs="Times New Roman"/>
          <w:sz w:val="28"/>
          <w:szCs w:val="28"/>
        </w:rPr>
        <w:t>-</w:t>
      </w:r>
      <w:r w:rsidRPr="0027582C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B51C04">
        <w:rPr>
          <w:rFonts w:ascii="Times New Roman" w:hAnsi="Times New Roman" w:cs="Times New Roman"/>
          <w:sz w:val="28"/>
          <w:szCs w:val="28"/>
        </w:rPr>
        <w:t xml:space="preserve">, </w:t>
      </w:r>
      <w:r w:rsidRPr="0027582C">
        <w:rPr>
          <w:rFonts w:ascii="Times New Roman" w:hAnsi="Times New Roman" w:cs="Times New Roman"/>
          <w:sz w:val="28"/>
          <w:szCs w:val="28"/>
          <w:lang w:val="en-US"/>
        </w:rPr>
        <w:t>ogre</w:t>
      </w:r>
      <w:proofErr w:type="gramStart"/>
      <w:r w:rsidRPr="00B51C04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B51C04">
        <w:rPr>
          <w:rFonts w:ascii="Times New Roman" w:hAnsi="Times New Roman" w:cs="Times New Roman"/>
          <w:sz w:val="28"/>
          <w:szCs w:val="28"/>
        </w:rPr>
        <w:t xml:space="preserve"> </w:t>
      </w: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I have misjudged you. </w:t>
      </w:r>
    </w:p>
    <w:p w:rsidR="00B51C04" w:rsidRPr="0027582C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-Join the club. We’ve got jackets. </w:t>
      </w:r>
    </w:p>
    <w:p w:rsidR="00B51C04" w:rsidRPr="0027582C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-On my honor, I am obliged to accompany you until I have saved your life as you have spared me mine. </w:t>
      </w:r>
    </w:p>
    <w:p w:rsidR="00B51C04" w:rsidRPr="0027582C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-I’m sorry.  The position of annoying talking animal has already been taken. Let’s go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Shrek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Shrek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51C04" w:rsidRPr="0027582C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-Aw, come on, Donkey. Look at him ... and his wee little boots. You know, how many cats can wear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boots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Honestly. Let’s keep him. </w:t>
      </w:r>
    </w:p>
    <w:p w:rsidR="00B51C04" w:rsidRPr="0027582C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-Say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what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AHHHH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51C04" w:rsidRPr="0027582C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-Listen. He’s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purring !</w:t>
      </w:r>
      <w:proofErr w:type="gramEnd"/>
    </w:p>
    <w:p w:rsidR="00B51C04" w:rsidRPr="0027582C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-Oh, so now it’s cute,</w:t>
      </w:r>
    </w:p>
    <w:p w:rsidR="00B51C04" w:rsidRPr="0027582C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-Come on, donkey. Lighten up. </w:t>
      </w:r>
    </w:p>
    <w:p w:rsidR="00B51C04" w:rsidRPr="0027582C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-Lighten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up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I should lighten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up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5185A" w:rsidRPr="00B51C04" w:rsidRDefault="00B51C04" w:rsidP="00B51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-Look who’s telling who to lighten up ! </w:t>
      </w:r>
      <w:bookmarkStart w:id="0" w:name="_GoBack"/>
      <w:bookmarkEnd w:id="0"/>
    </w:p>
    <w:sectPr w:rsidR="00E5185A" w:rsidRPr="00B5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04"/>
    <w:rsid w:val="009F6DA1"/>
    <w:rsid w:val="00B51C04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2020-09-09T07:27:00Z</dcterms:created>
  <dcterms:modified xsi:type="dcterms:W3CDTF">2020-09-09T07:27:00Z</dcterms:modified>
</cp:coreProperties>
</file>