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A3" w:rsidRPr="00D93753" w:rsidRDefault="002644A3" w:rsidP="00A82FB4">
      <w:pPr>
        <w:ind w:left="-1080" w:firstLine="36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D93753">
        <w:rPr>
          <w:rFonts w:ascii="Times New Roman" w:hAnsi="Times New Roman"/>
          <w:b/>
          <w:i/>
          <w:sz w:val="28"/>
          <w:szCs w:val="28"/>
          <w:lang w:val="ru-RU"/>
        </w:rPr>
        <w:t>Изучение особенностей темперамента</w:t>
      </w:r>
    </w:p>
    <w:p w:rsidR="002644A3" w:rsidRPr="00D93753" w:rsidRDefault="002644A3" w:rsidP="00A82FB4">
      <w:pPr>
        <w:ind w:left="-1080" w:firstLine="360"/>
        <w:jc w:val="center"/>
        <w:rPr>
          <w:b/>
          <w:i/>
          <w:sz w:val="28"/>
          <w:szCs w:val="28"/>
          <w:lang w:val="ru-RU"/>
        </w:rPr>
      </w:pPr>
    </w:p>
    <w:p w:rsidR="002644A3" w:rsidRPr="00D93753" w:rsidRDefault="002644A3" w:rsidP="00A82FB4">
      <w:pPr>
        <w:ind w:left="-1080" w:firstLine="360"/>
        <w:jc w:val="both"/>
        <w:rPr>
          <w:sz w:val="20"/>
          <w:szCs w:val="20"/>
          <w:lang w:val="ru-RU"/>
        </w:rPr>
      </w:pPr>
      <w:r w:rsidRPr="00D93753">
        <w:rPr>
          <w:sz w:val="20"/>
          <w:szCs w:val="20"/>
          <w:lang w:val="ru-RU"/>
        </w:rPr>
        <w:tab/>
        <w:t>Как правило, приходится говорить о преобладании тех или иных черт темперамента, поскольку в жизни в чистом виде они встречаются редко.</w:t>
      </w:r>
    </w:p>
    <w:p w:rsidR="002644A3" w:rsidRPr="00D93753" w:rsidRDefault="002644A3" w:rsidP="00A82FB4">
      <w:pPr>
        <w:ind w:left="-1080" w:firstLine="360"/>
        <w:jc w:val="both"/>
        <w:rPr>
          <w:sz w:val="20"/>
          <w:szCs w:val="20"/>
          <w:lang w:val="ru-RU"/>
        </w:rPr>
      </w:pPr>
      <w:r w:rsidRPr="00D93753">
        <w:rPr>
          <w:sz w:val="20"/>
          <w:szCs w:val="20"/>
          <w:lang w:val="ru-RU"/>
        </w:rPr>
        <w:t xml:space="preserve"> «Чистый» </w:t>
      </w:r>
      <w:r w:rsidRPr="00D93753">
        <w:rPr>
          <w:b/>
          <w:sz w:val="20"/>
          <w:szCs w:val="20"/>
          <w:lang w:val="ru-RU"/>
        </w:rPr>
        <w:t>сангвиник</w:t>
      </w:r>
      <w:r w:rsidRPr="00D93753">
        <w:rPr>
          <w:sz w:val="20"/>
          <w:szCs w:val="20"/>
          <w:lang w:val="ru-RU"/>
        </w:rPr>
        <w:t xml:space="preserve"> быстро приспосабливается к новым условиям, быстро сходиться с людьми, общителен. У него легко возникают и сменяются, эмоциональные переживания, как правило, неглубоки. Мимика богатая, выразительная. Несколько непоседлив, нуждается в новых впечатлениях, недостаточно регулирует свои пульсы, не умеет строго придерживаться выработанного распорядка жизни, системы в работе. В связи с этим не может успешно выполнять дела, требующее равной затраты, длительного и методичного напряжения, усидчивости, устойчивости внимания, терпения. При отсутствии серьезных целей, глубоких мыслей, творческой деятельности вырабатываются поверхностность и непостоянство.</w:t>
      </w:r>
    </w:p>
    <w:p w:rsidR="002644A3" w:rsidRPr="00D93753" w:rsidRDefault="002644A3" w:rsidP="00A82FB4">
      <w:pPr>
        <w:ind w:left="-1080" w:firstLine="360"/>
        <w:jc w:val="both"/>
        <w:rPr>
          <w:sz w:val="20"/>
          <w:szCs w:val="20"/>
          <w:lang w:val="ru-RU"/>
        </w:rPr>
      </w:pPr>
      <w:r w:rsidRPr="00D93753">
        <w:rPr>
          <w:b/>
          <w:sz w:val="20"/>
          <w:szCs w:val="20"/>
          <w:lang w:val="ru-RU"/>
        </w:rPr>
        <w:t>Холерик</w:t>
      </w:r>
      <w:r w:rsidRPr="00D93753">
        <w:rPr>
          <w:sz w:val="20"/>
          <w:szCs w:val="20"/>
          <w:lang w:val="ru-RU"/>
        </w:rPr>
        <w:t xml:space="preserve"> – отличается повышенной возбудимостью, действия прерывисты. Ему свойственны резкость и стремительность движений, сила, импульсивность, яркая выраженность эмоциональных переживаний. Вследствие неуравновешенности, увлекшись делом, склонен действовать изо всех сил,  истощаться больше, чем следует. Имея общественные интересы, темперамент проявляет в инициативности, энергичности, принципиальности. При отсутствии духовной жизни холерический темперамент часто проявляется в раздражительности, аффективности, несдержанности, вспыльчивости, неспособности к самоконтролю при эмоциональных обстоятельствах.</w:t>
      </w:r>
    </w:p>
    <w:p w:rsidR="002644A3" w:rsidRPr="00D93753" w:rsidRDefault="002644A3" w:rsidP="00A82FB4">
      <w:pPr>
        <w:ind w:left="-1080" w:firstLine="360"/>
        <w:jc w:val="both"/>
        <w:rPr>
          <w:sz w:val="20"/>
          <w:szCs w:val="20"/>
          <w:lang w:val="ru-RU"/>
        </w:rPr>
      </w:pPr>
      <w:r w:rsidRPr="00D93753">
        <w:rPr>
          <w:b/>
          <w:sz w:val="20"/>
          <w:szCs w:val="20"/>
          <w:lang w:val="ru-RU"/>
        </w:rPr>
        <w:t xml:space="preserve">Флегматик </w:t>
      </w:r>
      <w:r w:rsidRPr="00D93753">
        <w:rPr>
          <w:sz w:val="20"/>
          <w:szCs w:val="20"/>
          <w:lang w:val="ru-RU"/>
        </w:rPr>
        <w:t>характеризуется сравнительно низким уровнем активности поведения, новые формы которого вырабатываются медленно, но являются стойкими. Обладает медлительностью и спокойствием в действиях, мимике и речи, ровностью, постоянством, глубиной чувств и настроений. Настойчивый и упорный «труженик жизни», он редко выходит из себя, не склонен к аффектам, рассчитав свои силы, доводит дело до конца, ровен в отношениях, в меру общителен, не любит попусту болтать. Экономит силы, попусту их не тратит. В зависимости от условий, в одних случаях флегматик может характеризуется «положительными» чертами: выдержка, глубина мыслей, постоянство, основательность и т.д., в других – вялость, безучастность у окружающему, лень и безволие, бедность и слабость эмоций, склонность к выполнению одних лишь привычных действий.</w:t>
      </w:r>
    </w:p>
    <w:p w:rsidR="002644A3" w:rsidRPr="00D93753" w:rsidRDefault="002644A3" w:rsidP="00A82FB4">
      <w:pPr>
        <w:ind w:left="-1080" w:firstLine="360"/>
        <w:jc w:val="both"/>
        <w:rPr>
          <w:sz w:val="20"/>
          <w:szCs w:val="20"/>
          <w:lang w:val="ru-RU"/>
        </w:rPr>
      </w:pPr>
      <w:r w:rsidRPr="00D93753">
        <w:rPr>
          <w:b/>
          <w:sz w:val="20"/>
          <w:szCs w:val="20"/>
          <w:lang w:val="ru-RU"/>
        </w:rPr>
        <w:t>Меланхолик.</w:t>
      </w:r>
      <w:r w:rsidRPr="00D93753">
        <w:rPr>
          <w:sz w:val="20"/>
          <w:szCs w:val="20"/>
          <w:lang w:val="ru-RU"/>
        </w:rPr>
        <w:t xml:space="preserve"> У него реакция часто  не соответствует силе раздражителя, присутствует глубина и устойчивость чувств при слабом их выражении. Ему трудно долго на чем-то сосредоточиться. Сильные воздействия часто вызывают у меланхолика продолжительную тормозную реакцию </w:t>
      </w:r>
      <w:r w:rsidRPr="003762A7">
        <w:rPr>
          <w:sz w:val="20"/>
          <w:szCs w:val="20"/>
          <w:lang w:val="ru-RU"/>
        </w:rPr>
        <w:t xml:space="preserve">(«опускаются руки»). </w:t>
      </w:r>
      <w:r w:rsidRPr="00D93753">
        <w:rPr>
          <w:sz w:val="20"/>
          <w:szCs w:val="20"/>
          <w:lang w:val="ru-RU"/>
        </w:rPr>
        <w:t>Ему  свойственны сдержанность и приглушенность материки и речи, застенчивость, робость, нерешительность. В нормальных условиях меланхолик – человек глубокий, содержательный, может быть хорошим тружеником, успешно справляться с жизненными задачами. При неблагоприятных условиях может превратиться в замкнутого. Боязливого, тревожного, ранимого человека,  склонного к тяжелым внутренним переживаниям таких жизненных обстоятельств, которые вовсе этого не заслуживают.</w:t>
      </w:r>
    </w:p>
    <w:p w:rsidR="002644A3" w:rsidRPr="00D93753" w:rsidRDefault="002644A3" w:rsidP="00A82FB4">
      <w:pPr>
        <w:ind w:left="-1080" w:firstLine="360"/>
        <w:jc w:val="both"/>
        <w:rPr>
          <w:sz w:val="20"/>
          <w:szCs w:val="20"/>
          <w:lang w:val="ru-RU"/>
        </w:rPr>
      </w:pPr>
    </w:p>
    <w:p w:rsidR="002644A3" w:rsidRPr="00D93753" w:rsidRDefault="002644A3" w:rsidP="00A82FB4">
      <w:pPr>
        <w:ind w:left="-1080" w:firstLine="360"/>
        <w:jc w:val="both"/>
        <w:rPr>
          <w:sz w:val="20"/>
          <w:szCs w:val="20"/>
          <w:lang w:val="ru-RU"/>
        </w:rPr>
      </w:pPr>
    </w:p>
    <w:p w:rsidR="002644A3" w:rsidRPr="00D93753" w:rsidRDefault="002644A3" w:rsidP="00A82FB4">
      <w:pPr>
        <w:ind w:left="-1080" w:firstLine="360"/>
        <w:jc w:val="center"/>
        <w:rPr>
          <w:sz w:val="16"/>
          <w:szCs w:val="16"/>
          <w:lang w:val="ru-RU"/>
        </w:rPr>
      </w:pPr>
    </w:p>
    <w:p w:rsidR="002644A3" w:rsidRPr="00D93753" w:rsidRDefault="002644A3" w:rsidP="00A82FB4">
      <w:pPr>
        <w:spacing w:line="360" w:lineRule="auto"/>
        <w:ind w:left="540" w:hanging="360"/>
        <w:jc w:val="both"/>
        <w:rPr>
          <w:b/>
          <w:i/>
          <w:sz w:val="20"/>
          <w:szCs w:val="20"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pt;margin-top:6.85pt;width:108pt;height:99pt;z-index:251658240" stroked="f">
            <v:textbox style="mso-next-textbox:#_x0000_s1026">
              <w:txbxContent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Легко расстраивается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Тревожный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Ригидный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Склонный к рассуждениям</w:t>
                  </w:r>
                </w:p>
                <w:p w:rsidR="002644A3" w:rsidRDefault="002644A3" w:rsidP="00A82FB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Пессимист</w:t>
                  </w:r>
                </w:p>
                <w:p w:rsidR="002644A3" w:rsidRDefault="002644A3" w:rsidP="00A82FB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Сдержанный</w:t>
                  </w:r>
                </w:p>
                <w:p w:rsidR="002644A3" w:rsidRDefault="002644A3" w:rsidP="00A82FB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Необщительный</w:t>
                  </w:r>
                </w:p>
                <w:p w:rsidR="002644A3" w:rsidRDefault="002644A3" w:rsidP="00A82FB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Непостоянный</w:t>
                  </w:r>
                </w:p>
                <w:p w:rsidR="002644A3" w:rsidRPr="00E96E24" w:rsidRDefault="002644A3" w:rsidP="00A82FB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тихий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7" type="#_x0000_t202" style="position:absolute;left:0;text-align:left;margin-left:333pt;margin-top:15.85pt;width:81pt;height:81pt;z-index:251659264" stroked="f">
            <v:textbox style="mso-next-textbox:#_x0000_s1027">
              <w:txbxContent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Активный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Чувствующий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Агрессивный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Возбудимый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Изменчив</w:t>
                  </w:r>
                </w:p>
                <w:p w:rsidR="002644A3" w:rsidRPr="00D93753" w:rsidRDefault="002644A3" w:rsidP="00A82FB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Импульсивен</w:t>
                  </w:r>
                </w:p>
                <w:p w:rsidR="002644A3" w:rsidRPr="00E96E24" w:rsidRDefault="002644A3" w:rsidP="00A82FB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оптимистичный</w:t>
                  </w:r>
                </w:p>
              </w:txbxContent>
            </v:textbox>
          </v:shape>
        </w:pict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  <w:t>нестабильный</w:t>
      </w:r>
    </w:p>
    <w:p w:rsidR="002644A3" w:rsidRPr="00D93753" w:rsidRDefault="002644A3" w:rsidP="00A82FB4">
      <w:pPr>
        <w:tabs>
          <w:tab w:val="left" w:pos="4830"/>
          <w:tab w:val="left" w:pos="6560"/>
        </w:tabs>
        <w:spacing w:line="360" w:lineRule="auto"/>
        <w:ind w:left="1508" w:hanging="1508"/>
        <w:jc w:val="both"/>
        <w:rPr>
          <w:sz w:val="20"/>
          <w:szCs w:val="20"/>
          <w:lang w:val="ru-RU"/>
        </w:rPr>
      </w:pPr>
      <w:r>
        <w:rPr>
          <w:noProof/>
          <w:lang w:val="ru-RU" w:eastAsia="ru-RU"/>
        </w:rPr>
        <w:pict>
          <v:line id="_x0000_s1028" style="position:absolute;left:0;text-align:left;flip:y;z-index:251660288" from="234pt,1.6pt" to="234pt,214.6pt">
            <v:stroke endarrow="block"/>
          </v:line>
        </w:pict>
      </w:r>
      <w:r w:rsidRPr="00D93753">
        <w:rPr>
          <w:sz w:val="20"/>
          <w:szCs w:val="20"/>
          <w:lang w:val="ru-RU"/>
        </w:rPr>
        <w:tab/>
      </w:r>
      <w:r w:rsidRPr="00D93753">
        <w:rPr>
          <w:sz w:val="20"/>
          <w:szCs w:val="20"/>
          <w:lang w:val="ru-RU"/>
        </w:rPr>
        <w:tab/>
        <w:t>24</w:t>
      </w:r>
      <w:r w:rsidRPr="00D93753">
        <w:rPr>
          <w:sz w:val="20"/>
          <w:szCs w:val="20"/>
          <w:lang w:val="ru-RU"/>
        </w:rPr>
        <w:tab/>
      </w:r>
      <w:r w:rsidRPr="00D93753">
        <w:rPr>
          <w:sz w:val="20"/>
          <w:szCs w:val="20"/>
          <w:lang w:val="ru-RU"/>
        </w:rPr>
        <w:tab/>
      </w:r>
    </w:p>
    <w:p w:rsidR="002644A3" w:rsidRPr="00D93753" w:rsidRDefault="002644A3" w:rsidP="00A82FB4">
      <w:pPr>
        <w:tabs>
          <w:tab w:val="left" w:pos="6560"/>
        </w:tabs>
        <w:spacing w:line="360" w:lineRule="auto"/>
        <w:ind w:left="1508" w:hanging="1508"/>
        <w:jc w:val="both"/>
        <w:rPr>
          <w:sz w:val="16"/>
          <w:szCs w:val="16"/>
          <w:lang w:val="ru-RU"/>
        </w:rPr>
      </w:pPr>
    </w:p>
    <w:p w:rsidR="002644A3" w:rsidRPr="00D93753" w:rsidRDefault="002644A3" w:rsidP="00A82FB4">
      <w:pPr>
        <w:tabs>
          <w:tab w:val="left" w:pos="6560"/>
        </w:tabs>
        <w:spacing w:line="360" w:lineRule="auto"/>
        <w:ind w:left="1508" w:hanging="1508"/>
        <w:jc w:val="both"/>
        <w:rPr>
          <w:sz w:val="16"/>
          <w:szCs w:val="16"/>
          <w:lang w:val="ru-RU"/>
        </w:rPr>
      </w:pPr>
      <w:r w:rsidRPr="00D93753">
        <w:rPr>
          <w:sz w:val="16"/>
          <w:szCs w:val="16"/>
          <w:lang w:val="ru-RU"/>
        </w:rPr>
        <w:tab/>
        <w:t xml:space="preserve">      </w:t>
      </w:r>
    </w:p>
    <w:p w:rsidR="002644A3" w:rsidRPr="00D93753" w:rsidRDefault="002644A3" w:rsidP="00A82FB4">
      <w:pPr>
        <w:tabs>
          <w:tab w:val="left" w:pos="6560"/>
        </w:tabs>
        <w:spacing w:line="360" w:lineRule="auto"/>
        <w:ind w:left="1508" w:hanging="1508"/>
        <w:jc w:val="both"/>
        <w:rPr>
          <w:sz w:val="16"/>
          <w:szCs w:val="16"/>
          <w:lang w:val="ru-RU"/>
        </w:rPr>
      </w:pPr>
    </w:p>
    <w:p w:rsidR="002644A3" w:rsidRPr="00D93753" w:rsidRDefault="002644A3" w:rsidP="00A82FB4">
      <w:pPr>
        <w:tabs>
          <w:tab w:val="left" w:pos="6560"/>
        </w:tabs>
        <w:spacing w:line="360" w:lineRule="auto"/>
        <w:ind w:hanging="1508"/>
        <w:jc w:val="both"/>
        <w:rPr>
          <w:sz w:val="16"/>
          <w:szCs w:val="16"/>
          <w:lang w:val="ru-RU"/>
        </w:rPr>
      </w:pPr>
      <w:r w:rsidRPr="00D93753">
        <w:rPr>
          <w:sz w:val="16"/>
          <w:szCs w:val="16"/>
          <w:lang w:val="ru-RU"/>
        </w:rPr>
        <w:t xml:space="preserve">           </w:t>
      </w:r>
    </w:p>
    <w:p w:rsidR="002644A3" w:rsidRPr="00D93753" w:rsidRDefault="002644A3" w:rsidP="00A82FB4">
      <w:pPr>
        <w:tabs>
          <w:tab w:val="center" w:pos="4628"/>
          <w:tab w:val="left" w:pos="6560"/>
          <w:tab w:val="left" w:pos="7530"/>
        </w:tabs>
        <w:spacing w:line="360" w:lineRule="auto"/>
        <w:rPr>
          <w:b/>
          <w:i/>
          <w:sz w:val="20"/>
          <w:szCs w:val="20"/>
          <w:lang w:val="ru-RU"/>
        </w:rPr>
      </w:pPr>
      <w:r w:rsidRPr="00D93753">
        <w:rPr>
          <w:i/>
          <w:sz w:val="20"/>
          <w:szCs w:val="20"/>
          <w:lang w:val="ru-RU"/>
        </w:rPr>
        <w:tab/>
        <w:t>меланхолик        холерик</w:t>
      </w:r>
      <w:r w:rsidRPr="00D93753">
        <w:rPr>
          <w:i/>
          <w:sz w:val="20"/>
          <w:szCs w:val="20"/>
          <w:lang w:val="ru-RU"/>
        </w:rPr>
        <w:tab/>
      </w:r>
      <w:r w:rsidRPr="00D93753">
        <w:rPr>
          <w:i/>
          <w:sz w:val="20"/>
          <w:szCs w:val="20"/>
          <w:lang w:val="ru-RU"/>
        </w:rPr>
        <w:tab/>
      </w: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sz w:val="20"/>
          <w:szCs w:val="20"/>
          <w:lang w:val="ru-RU"/>
        </w:rPr>
      </w:pPr>
      <w:r>
        <w:rPr>
          <w:noProof/>
          <w:lang w:val="ru-RU" w:eastAsia="ru-RU"/>
        </w:rPr>
        <w:pict>
          <v:line id="_x0000_s1029" style="position:absolute;left:0;text-align:left;z-index:251661312" from="99pt,6.7pt" to="378pt,6.7pt">
            <v:stroke endarrow="block"/>
          </v:line>
        </w:pict>
      </w:r>
      <w:r w:rsidRPr="00D93753">
        <w:rPr>
          <w:b/>
          <w:i/>
          <w:sz w:val="20"/>
          <w:szCs w:val="20"/>
          <w:lang w:val="ru-RU"/>
        </w:rPr>
        <w:t>интроверсия</w:t>
      </w:r>
      <w:r w:rsidRPr="00D93753">
        <w:rPr>
          <w:b/>
          <w:i/>
          <w:sz w:val="20"/>
          <w:szCs w:val="20"/>
          <w:lang w:val="ru-RU"/>
        </w:rPr>
        <w:tab/>
        <w:t>0</w:t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</w:r>
      <w:r w:rsidRPr="00D93753">
        <w:rPr>
          <w:b/>
          <w:i/>
          <w:sz w:val="20"/>
          <w:szCs w:val="20"/>
          <w:lang w:val="ru-RU"/>
        </w:rPr>
        <w:tab/>
        <w:t xml:space="preserve">       24   экстраверсия</w:t>
      </w: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i/>
          <w:sz w:val="20"/>
          <w:szCs w:val="20"/>
          <w:lang w:val="ru-RU"/>
        </w:rPr>
      </w:pPr>
      <w:r w:rsidRPr="00D93753">
        <w:rPr>
          <w:i/>
          <w:sz w:val="20"/>
          <w:szCs w:val="20"/>
          <w:lang w:val="ru-RU"/>
        </w:rPr>
        <w:t>флегматик         сангвиник</w:t>
      </w:r>
    </w:p>
    <w:p w:rsidR="002644A3" w:rsidRPr="00D93753" w:rsidRDefault="002644A3" w:rsidP="00A82FB4">
      <w:pPr>
        <w:tabs>
          <w:tab w:val="left" w:pos="1260"/>
          <w:tab w:val="left" w:pos="6660"/>
        </w:tabs>
        <w:spacing w:line="360" w:lineRule="auto"/>
        <w:ind w:left="540" w:hanging="360"/>
        <w:jc w:val="both"/>
        <w:rPr>
          <w:sz w:val="20"/>
          <w:szCs w:val="20"/>
          <w:lang w:val="ru-RU"/>
        </w:rPr>
      </w:pPr>
      <w:r>
        <w:rPr>
          <w:noProof/>
          <w:lang w:val="ru-RU" w:eastAsia="ru-RU"/>
        </w:rPr>
        <w:pict>
          <v:shape id="_x0000_s1030" type="#_x0000_t202" style="position:absolute;left:0;text-align:left;margin-left:81pt;margin-top:4.75pt;width:90pt;height:99pt;z-index:251662336" stroked="f">
            <v:textbox style="mso-next-textbox:#_x0000_s1030">
              <w:txbxContent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пассивный</w:t>
                  </w:r>
                  <w:r w:rsidRPr="00D93753">
                    <w:rPr>
                      <w:sz w:val="16"/>
                      <w:szCs w:val="16"/>
                      <w:lang w:val="ru-RU"/>
                    </w:rPr>
                    <w:tab/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осмотрительный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рассудительны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миролюбивый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управляющий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внушающий доверие</w:t>
                  </w:r>
                </w:p>
                <w:p w:rsidR="002644A3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E774DD">
                    <w:rPr>
                      <w:sz w:val="16"/>
                      <w:szCs w:val="16"/>
                    </w:rPr>
                    <w:t>надежный</w:t>
                  </w:r>
                  <w:r w:rsidRPr="00E774DD">
                    <w:rPr>
                      <w:sz w:val="16"/>
                      <w:szCs w:val="16"/>
                    </w:rPr>
                    <w:tab/>
                  </w:r>
                </w:p>
                <w:p w:rsidR="002644A3" w:rsidRPr="00E774DD" w:rsidRDefault="002644A3" w:rsidP="00A82FB4">
                  <w:pPr>
                    <w:tabs>
                      <w:tab w:val="left" w:pos="1260"/>
                      <w:tab w:val="left" w:pos="666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E774DD">
                    <w:rPr>
                      <w:sz w:val="16"/>
                      <w:szCs w:val="16"/>
                    </w:rPr>
                    <w:t>беззаботный</w:t>
                  </w:r>
                </w:p>
                <w:p w:rsidR="002644A3" w:rsidRPr="00E774DD" w:rsidRDefault="002644A3" w:rsidP="00A82FB4">
                  <w:pPr>
                    <w:tabs>
                      <w:tab w:val="left" w:pos="666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E774DD">
                    <w:rPr>
                      <w:sz w:val="16"/>
                      <w:szCs w:val="16"/>
                    </w:rPr>
                    <w:t>ровный</w:t>
                  </w:r>
                  <w:r w:rsidRPr="00E774DD">
                    <w:rPr>
                      <w:sz w:val="16"/>
                      <w:szCs w:val="16"/>
                    </w:rPr>
                    <w:tab/>
                  </w:r>
                </w:p>
                <w:p w:rsidR="002644A3" w:rsidRPr="00E774DD" w:rsidRDefault="002644A3" w:rsidP="00A82FB4">
                  <w:pPr>
                    <w:tabs>
                      <w:tab w:val="left" w:pos="126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E774DD">
                    <w:rPr>
                      <w:sz w:val="16"/>
                      <w:szCs w:val="16"/>
                    </w:rPr>
                    <w:t>спокойный</w:t>
                  </w:r>
                </w:p>
                <w:p w:rsidR="002644A3" w:rsidRDefault="002644A3" w:rsidP="00A82FB4"/>
              </w:txbxContent>
            </v:textbox>
            <w10:wrap type="square"/>
          </v:shape>
        </w:pict>
      </w:r>
      <w:r>
        <w:rPr>
          <w:noProof/>
          <w:lang w:val="ru-RU" w:eastAsia="ru-RU"/>
        </w:rPr>
        <w:pict>
          <v:shape id="_x0000_s1031" type="#_x0000_t202" style="position:absolute;left:0;text-align:left;margin-left:306pt;margin-top:8.2pt;width:108pt;height:77.55pt;z-index:251663360" stroked="f">
            <v:textbox style="mso-next-textbox:#_x0000_s1031">
              <w:txbxContent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ind w:left="540" w:hanging="36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3762A7">
                    <w:rPr>
                      <w:sz w:val="16"/>
                      <w:szCs w:val="16"/>
                      <w:lang w:val="ru-RU"/>
                    </w:rPr>
                    <w:t xml:space="preserve">        </w:t>
                  </w:r>
                  <w:r w:rsidRPr="00D93753">
                    <w:rPr>
                      <w:sz w:val="16"/>
                      <w:szCs w:val="16"/>
                      <w:lang w:val="ru-RU"/>
                    </w:rPr>
                    <w:t>общительный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ind w:left="540" w:hanging="360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>контактный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ind w:left="540" w:hanging="36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ab/>
                    <w:t>разговорчивый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ind w:left="540" w:hanging="36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ab/>
                    <w:t>отзывчивый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ind w:left="540" w:hanging="36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ab/>
                    <w:t>непринужденный</w:t>
                  </w:r>
                </w:p>
                <w:p w:rsidR="002644A3" w:rsidRPr="00D93753" w:rsidRDefault="002644A3" w:rsidP="00A82FB4">
                  <w:pPr>
                    <w:tabs>
                      <w:tab w:val="left" w:pos="1260"/>
                      <w:tab w:val="left" w:pos="6660"/>
                    </w:tabs>
                    <w:ind w:left="540" w:hanging="36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ab/>
                    <w:t>жизнерадостный</w:t>
                  </w:r>
                </w:p>
                <w:p w:rsidR="002644A3" w:rsidRPr="00E774DD" w:rsidRDefault="002644A3" w:rsidP="00A82FB4">
                  <w:pPr>
                    <w:tabs>
                      <w:tab w:val="left" w:pos="6660"/>
                    </w:tabs>
                    <w:ind w:left="540" w:hanging="360"/>
                    <w:jc w:val="both"/>
                    <w:rPr>
                      <w:sz w:val="16"/>
                      <w:szCs w:val="16"/>
                    </w:rPr>
                  </w:pPr>
                  <w:r w:rsidRPr="00D93753">
                    <w:rPr>
                      <w:sz w:val="16"/>
                      <w:szCs w:val="16"/>
                      <w:lang w:val="ru-RU"/>
                    </w:rPr>
                    <w:tab/>
                  </w:r>
                  <w:r w:rsidRPr="00E774DD">
                    <w:rPr>
                      <w:sz w:val="16"/>
                      <w:szCs w:val="16"/>
                    </w:rPr>
                    <w:t>инициативный</w:t>
                  </w:r>
                </w:p>
                <w:p w:rsidR="002644A3" w:rsidRPr="00E96E24" w:rsidRDefault="002644A3" w:rsidP="00A82FB4"/>
              </w:txbxContent>
            </v:textbox>
            <w10:wrap type="square"/>
          </v:shape>
        </w:pict>
      </w: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b/>
          <w:i/>
          <w:sz w:val="20"/>
          <w:szCs w:val="20"/>
          <w:lang w:val="ru-RU"/>
        </w:rPr>
      </w:pP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b/>
          <w:i/>
          <w:sz w:val="20"/>
          <w:szCs w:val="20"/>
          <w:lang w:val="ru-RU"/>
        </w:rPr>
      </w:pP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b/>
          <w:i/>
          <w:sz w:val="20"/>
          <w:szCs w:val="20"/>
          <w:lang w:val="ru-RU"/>
        </w:rPr>
      </w:pP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b/>
          <w:i/>
          <w:sz w:val="20"/>
          <w:szCs w:val="20"/>
          <w:lang w:val="ru-RU"/>
        </w:rPr>
      </w:pP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b/>
          <w:i/>
          <w:sz w:val="20"/>
          <w:szCs w:val="20"/>
          <w:lang w:val="ru-RU"/>
        </w:rPr>
      </w:pPr>
    </w:p>
    <w:p w:rsidR="002644A3" w:rsidRPr="00D93753" w:rsidRDefault="002644A3" w:rsidP="00A82FB4">
      <w:pPr>
        <w:spacing w:line="360" w:lineRule="auto"/>
        <w:ind w:left="540" w:hanging="360"/>
        <w:jc w:val="center"/>
        <w:rPr>
          <w:b/>
          <w:i/>
          <w:sz w:val="20"/>
          <w:szCs w:val="20"/>
          <w:lang w:val="ru-RU"/>
        </w:rPr>
      </w:pPr>
    </w:p>
    <w:p w:rsidR="002644A3" w:rsidRPr="00FA362D" w:rsidRDefault="002644A3" w:rsidP="00A82FB4">
      <w:pPr>
        <w:spacing w:line="360" w:lineRule="auto"/>
        <w:ind w:left="540" w:hanging="360"/>
        <w:jc w:val="center"/>
        <w:rPr>
          <w:b/>
          <w:i/>
          <w:sz w:val="20"/>
          <w:szCs w:val="20"/>
        </w:rPr>
      </w:pPr>
      <w:r w:rsidRPr="00D93753">
        <w:rPr>
          <w:b/>
          <w:i/>
          <w:sz w:val="20"/>
          <w:szCs w:val="20"/>
          <w:lang w:val="ru-RU"/>
        </w:rPr>
        <w:t xml:space="preserve">  </w:t>
      </w:r>
      <w:r w:rsidRPr="00FA362D">
        <w:rPr>
          <w:b/>
          <w:i/>
          <w:sz w:val="20"/>
          <w:szCs w:val="20"/>
        </w:rPr>
        <w:t>стабильный</w:t>
      </w:r>
    </w:p>
    <w:sectPr w:rsidR="002644A3" w:rsidRPr="00FA362D" w:rsidSect="002C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FB4"/>
    <w:rsid w:val="0022321C"/>
    <w:rsid w:val="002644A3"/>
    <w:rsid w:val="002C39BD"/>
    <w:rsid w:val="003762A7"/>
    <w:rsid w:val="004C54B6"/>
    <w:rsid w:val="007E66BE"/>
    <w:rsid w:val="008B7E91"/>
    <w:rsid w:val="00A82FB4"/>
    <w:rsid w:val="00D93753"/>
    <w:rsid w:val="00E774DD"/>
    <w:rsid w:val="00E96E24"/>
    <w:rsid w:val="00FA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A82F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F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F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F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2F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2F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2F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2F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F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2F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2FB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82FB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82FB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82FB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82FB4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82FB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82FB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A82F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82FB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82FB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82FB4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82FB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82FB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A82FB4"/>
    <w:rPr>
      <w:szCs w:val="32"/>
    </w:rPr>
  </w:style>
  <w:style w:type="paragraph" w:styleId="ListParagraph">
    <w:name w:val="List Paragraph"/>
    <w:basedOn w:val="Normal"/>
    <w:uiPriority w:val="99"/>
    <w:qFormat/>
    <w:rsid w:val="00A82F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82FB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A82FB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82FB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82FB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A82FB4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A82FB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A82FB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A82FB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A82FB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A82FB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476</Words>
  <Characters>2719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Админ</cp:lastModifiedBy>
  <cp:revision>4</cp:revision>
  <cp:lastPrinted>2019-09-24T01:36:00Z</cp:lastPrinted>
  <dcterms:created xsi:type="dcterms:W3CDTF">2019-09-23T14:37:00Z</dcterms:created>
  <dcterms:modified xsi:type="dcterms:W3CDTF">2020-04-06T18:33:00Z</dcterms:modified>
</cp:coreProperties>
</file>