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C6" w:rsidRDefault="00A044FF" w:rsidP="006836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Карта-схема урока</w:t>
      </w:r>
    </w:p>
    <w:p w:rsidR="00A044FF" w:rsidRPr="006836E4" w:rsidRDefault="00A044FF" w:rsidP="006836E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36E4">
        <w:rPr>
          <w:rFonts w:ascii="Times New Roman" w:hAnsi="Times New Roman" w:cs="Times New Roman"/>
          <w:b/>
          <w:sz w:val="24"/>
          <w:szCs w:val="24"/>
        </w:rPr>
        <w:t>В поисках героя…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6E4">
        <w:rPr>
          <w:rFonts w:ascii="Times New Roman" w:hAnsi="Times New Roman" w:cs="Times New Roman"/>
          <w:i/>
          <w:sz w:val="24"/>
          <w:szCs w:val="24"/>
        </w:rPr>
        <w:t xml:space="preserve">(по рассказу М. Горького «Старуха </w:t>
      </w:r>
      <w:proofErr w:type="spellStart"/>
      <w:r w:rsidRPr="006836E4">
        <w:rPr>
          <w:rFonts w:ascii="Times New Roman" w:hAnsi="Times New Roman" w:cs="Times New Roman"/>
          <w:i/>
          <w:sz w:val="24"/>
          <w:szCs w:val="24"/>
        </w:rPr>
        <w:t>Изергиль</w:t>
      </w:r>
      <w:proofErr w:type="spellEnd"/>
      <w:r w:rsidRPr="006836E4">
        <w:rPr>
          <w:rFonts w:ascii="Times New Roman" w:hAnsi="Times New Roman" w:cs="Times New Roman"/>
          <w:i/>
          <w:sz w:val="24"/>
          <w:szCs w:val="24"/>
        </w:rPr>
        <w:t>»)</w:t>
      </w:r>
    </w:p>
    <w:p w:rsidR="00A044FF" w:rsidRPr="00A044FF" w:rsidRDefault="00A044FF" w:rsidP="006836E4">
      <w:pPr>
        <w:spacing w:after="0"/>
        <w:ind w:left="288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044FF">
        <w:rPr>
          <w:rFonts w:ascii="Times New Roman" w:hAnsi="Times New Roman" w:cs="Times New Roman"/>
          <w:color w:val="333333"/>
          <w:sz w:val="24"/>
          <w:szCs w:val="24"/>
        </w:rPr>
        <w:t>Нужны подвиги! Подвиги! Нужны такие слова, которые зв</w:t>
      </w:r>
      <w:r w:rsidRPr="00A044FF">
        <w:rPr>
          <w:rFonts w:ascii="Times New Roman" w:hAnsi="Times New Roman" w:cs="Times New Roman"/>
          <w:color w:val="333333"/>
          <w:sz w:val="24"/>
          <w:szCs w:val="24"/>
        </w:rPr>
        <w:t>у</w:t>
      </w:r>
      <w:r w:rsidRPr="00A044FF">
        <w:rPr>
          <w:rFonts w:ascii="Times New Roman" w:hAnsi="Times New Roman" w:cs="Times New Roman"/>
          <w:color w:val="333333"/>
          <w:sz w:val="24"/>
          <w:szCs w:val="24"/>
        </w:rPr>
        <w:t>чали бы, как колокол набата, тревожили всё и, сотрясая, то</w:t>
      </w:r>
      <w:r w:rsidRPr="00A044FF">
        <w:rPr>
          <w:rFonts w:ascii="Times New Roman" w:hAnsi="Times New Roman" w:cs="Times New Roman"/>
          <w:color w:val="333333"/>
          <w:sz w:val="24"/>
          <w:szCs w:val="24"/>
        </w:rPr>
        <w:t>л</w:t>
      </w:r>
      <w:r w:rsidRPr="00A044FF">
        <w:rPr>
          <w:rFonts w:ascii="Times New Roman" w:hAnsi="Times New Roman" w:cs="Times New Roman"/>
          <w:color w:val="333333"/>
          <w:sz w:val="24"/>
          <w:szCs w:val="24"/>
        </w:rPr>
        <w:t>кали вперёд!..</w:t>
      </w:r>
    </w:p>
    <w:p w:rsidR="00A044FF" w:rsidRDefault="00A044FF" w:rsidP="006836E4">
      <w:pPr>
        <w:spacing w:after="0"/>
        <w:ind w:hanging="2846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A46C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A46C5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М.Горький</w:t>
      </w:r>
    </w:p>
    <w:p w:rsidR="006836E4" w:rsidRDefault="006836E4" w:rsidP="006836E4">
      <w:pPr>
        <w:spacing w:after="0"/>
        <w:ind w:hanging="2846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6836E4" w:rsidRDefault="006836E4" w:rsidP="006836E4">
      <w:pPr>
        <w:spacing w:after="120" w:line="24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6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Видно ничего не напишу я так стройно и красиво, </w:t>
      </w:r>
    </w:p>
    <w:p w:rsidR="006836E4" w:rsidRDefault="006836E4" w:rsidP="006836E4">
      <w:pPr>
        <w:spacing w:after="120" w:line="24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6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“Старуху </w:t>
      </w:r>
      <w:proofErr w:type="spellStart"/>
      <w:r w:rsidRPr="006836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Изергиль</w:t>
      </w:r>
      <w:proofErr w:type="spellEnd"/>
      <w:r w:rsidRPr="006836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”. </w:t>
      </w:r>
    </w:p>
    <w:p w:rsidR="006836E4" w:rsidRDefault="006836E4" w:rsidP="006836E4">
      <w:pPr>
        <w:spacing w:after="120" w:line="240" w:lineRule="atLeast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6836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М. Горький</w:t>
      </w:r>
    </w:p>
    <w:p w:rsidR="006836E4" w:rsidRDefault="006836E4" w:rsidP="006836E4">
      <w:pPr>
        <w:spacing w:after="120" w:line="240" w:lineRule="atLeast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A044FF" w:rsidRDefault="006836E4" w:rsidP="006836E4">
      <w:pPr>
        <w:spacing w:after="0"/>
        <w:ind w:hanging="2846"/>
        <w:jc w:val="right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ab/>
      </w:r>
      <w:r w:rsidR="00A044FF" w:rsidRPr="00A044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…</w:t>
      </w:r>
      <w:r w:rsidR="00A044FF" w:rsidRPr="00A044F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Человек – главная ось мира, вокруг которой и крутится всё остальное, </w:t>
      </w:r>
    </w:p>
    <w:p w:rsidR="006836E4" w:rsidRDefault="00A044FF" w:rsidP="00A044FF">
      <w:pPr>
        <w:spacing w:after="0"/>
        <w:ind w:hanging="2846"/>
        <w:jc w:val="right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proofErr w:type="gramStart"/>
      <w:r w:rsidRPr="00A044F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второстепенное</w:t>
      </w:r>
      <w:proofErr w:type="gramEnd"/>
      <w:r w:rsidRPr="00A044F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Pr="00A044F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включая светила небесные, </w:t>
      </w:r>
    </w:p>
    <w:p w:rsidR="00A044FF" w:rsidRPr="00A044FF" w:rsidRDefault="00A044FF" w:rsidP="00A044FF">
      <w:pPr>
        <w:spacing w:after="0"/>
        <w:ind w:hanging="2846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044F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созданные</w:t>
      </w:r>
      <w:proofErr w:type="gramEnd"/>
      <w:r w:rsidRPr="00A044F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единственно в расчёте на человека и на его потребу</w:t>
      </w:r>
      <w:r w:rsidR="006836E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</w:t>
      </w:r>
      <w:r w:rsidRPr="00A044F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</w:p>
    <w:p w:rsidR="00A044FF" w:rsidRDefault="006836E4" w:rsidP="00A044FF">
      <w:pPr>
        <w:spacing w:after="0"/>
        <w:ind w:hanging="2846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                     </w:t>
      </w:r>
      <w:r w:rsidR="00A044FF" w:rsidRPr="006836E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М.Горький</w:t>
      </w:r>
    </w:p>
    <w:p w:rsidR="006836E4" w:rsidRPr="006836E4" w:rsidRDefault="006836E4" w:rsidP="00A044FF">
      <w:pPr>
        <w:spacing w:after="0"/>
        <w:ind w:hanging="2846"/>
        <w:jc w:val="righ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:rsidR="00A044FF" w:rsidRPr="00A044FF" w:rsidRDefault="00A044FF" w:rsidP="00A044FF">
      <w:pPr>
        <w:spacing w:after="0"/>
        <w:ind w:hanging="2846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44F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Религией Горького был человек и безоговорочная вера в него</w:t>
      </w:r>
      <w:r w:rsidR="006836E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</w:t>
      </w:r>
    </w:p>
    <w:p w:rsidR="00A044FF" w:rsidRDefault="006836E4" w:rsidP="00A044FF">
      <w:pPr>
        <w:spacing w:after="0"/>
        <w:ind w:hanging="2846"/>
        <w:jc w:val="right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                  </w:t>
      </w:r>
      <w:r w:rsidR="00A044FF" w:rsidRPr="00A044F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Л.Леонов</w:t>
      </w:r>
    </w:p>
    <w:p w:rsidR="006836E4" w:rsidRPr="00A044FF" w:rsidRDefault="006836E4" w:rsidP="006836E4">
      <w:pPr>
        <w:spacing w:after="0"/>
        <w:ind w:hanging="284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44FF" w:rsidRPr="006836E4" w:rsidRDefault="006836E4" w:rsidP="006836E4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836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Выберите из </w:t>
      </w:r>
      <w:proofErr w:type="gramStart"/>
      <w:r w:rsidRPr="006836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предложенных</w:t>
      </w:r>
      <w:proofErr w:type="gramEnd"/>
      <w:r w:rsidRPr="006836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те задачи, которые бы соответствовали бы поста</w:t>
      </w:r>
      <w:r w:rsidRPr="006836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</w:t>
      </w:r>
      <w:r w:rsidRPr="006836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ленной цели урока:</w:t>
      </w:r>
    </w:p>
    <w:p w:rsidR="00B16FBC" w:rsidRPr="00B16FBC" w:rsidRDefault="00B16FBC" w:rsidP="00B16FBC">
      <w:pPr>
        <w:pStyle w:val="a3"/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16FBC">
        <w:rPr>
          <w:rFonts w:ascii="Times New Roman" w:hAnsi="Times New Roman" w:cs="Times New Roman"/>
          <w:color w:val="333333"/>
          <w:sz w:val="24"/>
          <w:szCs w:val="24"/>
        </w:rPr>
        <w:t xml:space="preserve">выявить особенности ранней прозы М. Горького на примере рассказа “Старуха </w:t>
      </w:r>
      <w:proofErr w:type="spellStart"/>
      <w:r w:rsidRPr="00B16FBC">
        <w:rPr>
          <w:rFonts w:ascii="Times New Roman" w:hAnsi="Times New Roman" w:cs="Times New Roman"/>
          <w:color w:val="333333"/>
          <w:sz w:val="24"/>
          <w:szCs w:val="24"/>
        </w:rPr>
        <w:t>Изергиль</w:t>
      </w:r>
      <w:proofErr w:type="spellEnd"/>
      <w:r w:rsidRPr="00B16FBC">
        <w:rPr>
          <w:rFonts w:ascii="Times New Roman" w:hAnsi="Times New Roman" w:cs="Times New Roman"/>
          <w:color w:val="333333"/>
          <w:sz w:val="24"/>
          <w:szCs w:val="24"/>
        </w:rPr>
        <w:t>”;</w:t>
      </w:r>
    </w:p>
    <w:p w:rsidR="00B16FBC" w:rsidRPr="00B16FBC" w:rsidRDefault="00B16FBC" w:rsidP="00B16FBC">
      <w:pPr>
        <w:pStyle w:val="a3"/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B16FBC">
        <w:rPr>
          <w:rFonts w:ascii="Times New Roman" w:hAnsi="Times New Roman" w:cs="Times New Roman"/>
          <w:color w:val="333333"/>
          <w:sz w:val="24"/>
          <w:szCs w:val="24"/>
        </w:rPr>
        <w:t xml:space="preserve">отметить особенности композиции рассказа “Старуха </w:t>
      </w:r>
      <w:proofErr w:type="spellStart"/>
      <w:r w:rsidRPr="00B16FBC">
        <w:rPr>
          <w:rFonts w:ascii="Times New Roman" w:hAnsi="Times New Roman" w:cs="Times New Roman"/>
          <w:color w:val="333333"/>
          <w:sz w:val="24"/>
          <w:szCs w:val="24"/>
        </w:rPr>
        <w:t>Изергиль</w:t>
      </w:r>
      <w:proofErr w:type="spellEnd"/>
      <w:proofErr w:type="gramStart"/>
      <w:r w:rsidRPr="00B16FBC">
        <w:rPr>
          <w:rFonts w:ascii="Times New Roman" w:hAnsi="Times New Roman" w:cs="Times New Roman"/>
          <w:color w:val="333333"/>
          <w:sz w:val="24"/>
          <w:szCs w:val="24"/>
        </w:rPr>
        <w:t>”к</w:t>
      </w:r>
      <w:proofErr w:type="gramEnd"/>
      <w:r w:rsidRPr="00B16FBC">
        <w:rPr>
          <w:rFonts w:ascii="Times New Roman" w:hAnsi="Times New Roman" w:cs="Times New Roman"/>
          <w:color w:val="333333"/>
          <w:sz w:val="24"/>
          <w:szCs w:val="24"/>
        </w:rPr>
        <w:t>ак средства ра</w:t>
      </w:r>
      <w:r w:rsidRPr="00B16FBC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B16FBC">
        <w:rPr>
          <w:rFonts w:ascii="Times New Roman" w:hAnsi="Times New Roman" w:cs="Times New Roman"/>
          <w:color w:val="333333"/>
          <w:sz w:val="24"/>
          <w:szCs w:val="24"/>
        </w:rPr>
        <w:t>крытия идейного содержания;</w:t>
      </w:r>
    </w:p>
    <w:p w:rsidR="00B16FBC" w:rsidRPr="00B16FBC" w:rsidRDefault="00B16FBC" w:rsidP="00B16FBC">
      <w:pPr>
        <w:pStyle w:val="a3"/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B16FBC">
        <w:rPr>
          <w:rFonts w:ascii="Times New Roman" w:hAnsi="Times New Roman" w:cs="Times New Roman"/>
          <w:color w:val="333333"/>
          <w:sz w:val="24"/>
          <w:szCs w:val="24"/>
        </w:rPr>
        <w:t xml:space="preserve">выявить в рассказе способы создания образа старухи </w:t>
      </w:r>
      <w:proofErr w:type="spellStart"/>
      <w:r w:rsidRPr="00B16FBC">
        <w:rPr>
          <w:rFonts w:ascii="Times New Roman" w:hAnsi="Times New Roman" w:cs="Times New Roman"/>
          <w:color w:val="333333"/>
          <w:sz w:val="24"/>
          <w:szCs w:val="24"/>
        </w:rPr>
        <w:t>Изергиль</w:t>
      </w:r>
      <w:proofErr w:type="spellEnd"/>
      <w:r w:rsidRPr="00B16FBC"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</w:p>
    <w:p w:rsidR="00B16FBC" w:rsidRPr="00B16FBC" w:rsidRDefault="00B16FBC" w:rsidP="00B16FBC">
      <w:pPr>
        <w:pStyle w:val="a3"/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B16FBC">
        <w:rPr>
          <w:rFonts w:ascii="Times New Roman" w:hAnsi="Times New Roman" w:cs="Times New Roman"/>
          <w:color w:val="333333"/>
          <w:sz w:val="24"/>
          <w:szCs w:val="24"/>
        </w:rPr>
        <w:t xml:space="preserve">дать характеристику образов </w:t>
      </w:r>
      <w:proofErr w:type="spellStart"/>
      <w:r w:rsidRPr="00B16FBC">
        <w:rPr>
          <w:rFonts w:ascii="Times New Roman" w:hAnsi="Times New Roman" w:cs="Times New Roman"/>
          <w:color w:val="333333"/>
          <w:sz w:val="24"/>
          <w:szCs w:val="24"/>
        </w:rPr>
        <w:t>Ларры</w:t>
      </w:r>
      <w:proofErr w:type="spellEnd"/>
      <w:r w:rsidRPr="00B16FBC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B16FBC">
        <w:rPr>
          <w:rFonts w:ascii="Times New Roman" w:hAnsi="Times New Roman" w:cs="Times New Roman"/>
          <w:color w:val="333333"/>
          <w:sz w:val="24"/>
          <w:szCs w:val="24"/>
        </w:rPr>
        <w:t>Данко</w:t>
      </w:r>
      <w:proofErr w:type="spellEnd"/>
      <w:r w:rsidRPr="00B16FBC">
        <w:rPr>
          <w:rFonts w:ascii="Times New Roman" w:hAnsi="Times New Roman" w:cs="Times New Roman"/>
          <w:color w:val="333333"/>
          <w:sz w:val="24"/>
          <w:szCs w:val="24"/>
        </w:rPr>
        <w:t>, выяснить смысл их противопоставл</w:t>
      </w:r>
      <w:r w:rsidRPr="00B16FBC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B16FBC">
        <w:rPr>
          <w:rFonts w:ascii="Times New Roman" w:hAnsi="Times New Roman" w:cs="Times New Roman"/>
          <w:color w:val="333333"/>
          <w:sz w:val="24"/>
          <w:szCs w:val="24"/>
        </w:rPr>
        <w:t>ния;</w:t>
      </w:r>
    </w:p>
    <w:p w:rsidR="00B16FBC" w:rsidRPr="00B16FBC" w:rsidRDefault="00B16FBC" w:rsidP="00B16FBC">
      <w:pPr>
        <w:pStyle w:val="a3"/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B16FBC">
        <w:rPr>
          <w:rFonts w:ascii="Times New Roman" w:hAnsi="Times New Roman" w:cs="Times New Roman"/>
          <w:color w:val="333333"/>
          <w:sz w:val="24"/>
          <w:szCs w:val="24"/>
        </w:rPr>
        <w:t xml:space="preserve">выявить в рассказе художественную функцию образа </w:t>
      </w:r>
      <w:proofErr w:type="spellStart"/>
      <w:r w:rsidRPr="00B16FBC">
        <w:rPr>
          <w:rFonts w:ascii="Times New Roman" w:hAnsi="Times New Roman" w:cs="Times New Roman"/>
          <w:color w:val="333333"/>
          <w:sz w:val="24"/>
          <w:szCs w:val="24"/>
        </w:rPr>
        <w:t>Изергиль</w:t>
      </w:r>
      <w:proofErr w:type="spellEnd"/>
      <w:r w:rsidRPr="00B16FBC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B16FBC" w:rsidRPr="00B16FBC" w:rsidRDefault="00B16FBC" w:rsidP="00B16FBC">
      <w:pPr>
        <w:pStyle w:val="a3"/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B16FBC">
        <w:rPr>
          <w:rFonts w:ascii="Times New Roman" w:hAnsi="Times New Roman" w:cs="Times New Roman"/>
          <w:color w:val="333333"/>
          <w:sz w:val="24"/>
          <w:szCs w:val="24"/>
        </w:rPr>
        <w:t>охарактеризовать особенности стиля писателя;</w:t>
      </w:r>
    </w:p>
    <w:p w:rsidR="00B16FBC" w:rsidRPr="00B16FBC" w:rsidRDefault="00B16FBC" w:rsidP="00B16FBC">
      <w:pPr>
        <w:pStyle w:val="a3"/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16FBC">
        <w:rPr>
          <w:rFonts w:ascii="Times New Roman" w:hAnsi="Times New Roman" w:cs="Times New Roman"/>
          <w:color w:val="333333"/>
          <w:sz w:val="24"/>
          <w:szCs w:val="24"/>
        </w:rPr>
        <w:t>рассмотреть функции пейзажных зарисовок в произвед</w:t>
      </w:r>
      <w:r w:rsidRPr="00B16FBC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B16FBC">
        <w:rPr>
          <w:rFonts w:ascii="Times New Roman" w:hAnsi="Times New Roman" w:cs="Times New Roman"/>
          <w:color w:val="333333"/>
          <w:sz w:val="24"/>
          <w:szCs w:val="24"/>
        </w:rPr>
        <w:t>нии;</w:t>
      </w:r>
    </w:p>
    <w:p w:rsidR="00B16FBC" w:rsidRPr="00B16FBC" w:rsidRDefault="00B16FBC" w:rsidP="00B16FBC">
      <w:pPr>
        <w:pStyle w:val="a3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FBC">
        <w:rPr>
          <w:rFonts w:ascii="Times New Roman" w:hAnsi="Times New Roman" w:cs="Times New Roman"/>
          <w:color w:val="333333"/>
          <w:sz w:val="24"/>
          <w:szCs w:val="24"/>
        </w:rPr>
        <w:t>определить, в чём отличие неоромантизма как литературного течения от классич</w:t>
      </w:r>
      <w:r w:rsidRPr="00B16FBC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B16FBC">
        <w:rPr>
          <w:rFonts w:ascii="Times New Roman" w:hAnsi="Times New Roman" w:cs="Times New Roman"/>
          <w:color w:val="333333"/>
          <w:sz w:val="24"/>
          <w:szCs w:val="24"/>
        </w:rPr>
        <w:t>ского романтизма;</w:t>
      </w:r>
    </w:p>
    <w:p w:rsidR="006836E4" w:rsidRPr="00B16FBC" w:rsidRDefault="00B16FBC" w:rsidP="00B16FBC">
      <w:pPr>
        <w:pStyle w:val="a3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FBC">
        <w:rPr>
          <w:rFonts w:ascii="Times New Roman" w:hAnsi="Times New Roman" w:cs="Times New Roman"/>
          <w:color w:val="333333"/>
          <w:sz w:val="24"/>
          <w:szCs w:val="24"/>
        </w:rPr>
        <w:t xml:space="preserve">выявить, </w:t>
      </w:r>
      <w:proofErr w:type="gramStart"/>
      <w:r w:rsidRPr="00B16FBC">
        <w:rPr>
          <w:rFonts w:ascii="Times New Roman" w:hAnsi="Times New Roman" w:cs="Times New Roman"/>
          <w:color w:val="333333"/>
          <w:sz w:val="24"/>
          <w:szCs w:val="24"/>
        </w:rPr>
        <w:t>каким</w:t>
      </w:r>
      <w:proofErr w:type="gramEnd"/>
      <w:r w:rsidRPr="00B16FBC">
        <w:rPr>
          <w:rFonts w:ascii="Times New Roman" w:hAnsi="Times New Roman" w:cs="Times New Roman"/>
          <w:color w:val="333333"/>
          <w:sz w:val="24"/>
          <w:szCs w:val="24"/>
        </w:rPr>
        <w:t xml:space="preserve"> предстаёт идеал человека в рассказе Горького.</w:t>
      </w:r>
    </w:p>
    <w:p w:rsidR="00B16FBC" w:rsidRPr="00B16FBC" w:rsidRDefault="00B16FBC" w:rsidP="00B16FBC">
      <w:pPr>
        <w:pStyle w:val="a3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836E4" w:rsidRPr="006836E4" w:rsidRDefault="006836E4" w:rsidP="006836E4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836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В чём особенность композиции рассказа М. Горького «Старуха </w:t>
      </w:r>
      <w:proofErr w:type="spellStart"/>
      <w:r w:rsidRPr="006836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Изергиль</w:t>
      </w:r>
      <w:proofErr w:type="spellEnd"/>
      <w:r w:rsidRPr="006836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»?</w:t>
      </w:r>
    </w:p>
    <w:p w:rsidR="006836E4" w:rsidRPr="006836E4" w:rsidRDefault="006836E4" w:rsidP="006836E4">
      <w:pPr>
        <w:pStyle w:val="a3"/>
        <w:spacing w:after="0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Зафиксируйте схему, которая наиболее точно отражает особенность композицию пр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изведения (или предложите свою).</w:t>
      </w:r>
    </w:p>
    <w:p w:rsidR="00A044FF" w:rsidRDefault="00A044FF">
      <w:pPr>
        <w:rPr>
          <w:rFonts w:ascii="Times New Roman" w:hAnsi="Times New Roman" w:cs="Times New Roman"/>
          <w:sz w:val="24"/>
          <w:szCs w:val="24"/>
        </w:rPr>
      </w:pPr>
    </w:p>
    <w:p w:rsidR="006836E4" w:rsidRDefault="006836E4">
      <w:pPr>
        <w:rPr>
          <w:rFonts w:ascii="Times New Roman" w:hAnsi="Times New Roman" w:cs="Times New Roman"/>
          <w:sz w:val="24"/>
          <w:szCs w:val="24"/>
        </w:rPr>
      </w:pPr>
    </w:p>
    <w:p w:rsidR="006836E4" w:rsidRDefault="006836E4">
      <w:pPr>
        <w:rPr>
          <w:rFonts w:ascii="Times New Roman" w:hAnsi="Times New Roman" w:cs="Times New Roman"/>
          <w:sz w:val="24"/>
          <w:szCs w:val="24"/>
        </w:rPr>
      </w:pPr>
    </w:p>
    <w:p w:rsidR="006836E4" w:rsidRDefault="006836E4">
      <w:pPr>
        <w:rPr>
          <w:rFonts w:ascii="Times New Roman" w:hAnsi="Times New Roman" w:cs="Times New Roman"/>
          <w:sz w:val="24"/>
          <w:szCs w:val="24"/>
        </w:rPr>
      </w:pPr>
    </w:p>
    <w:p w:rsidR="006836E4" w:rsidRDefault="006836E4">
      <w:pPr>
        <w:rPr>
          <w:rFonts w:ascii="Times New Roman" w:hAnsi="Times New Roman" w:cs="Times New Roman"/>
          <w:sz w:val="24"/>
          <w:szCs w:val="24"/>
        </w:rPr>
      </w:pPr>
    </w:p>
    <w:p w:rsidR="006836E4" w:rsidRPr="006836E4" w:rsidRDefault="006836E4" w:rsidP="006836E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836E4">
        <w:rPr>
          <w:rFonts w:ascii="Times New Roman" w:hAnsi="Times New Roman" w:cs="Times New Roman"/>
          <w:b/>
          <w:sz w:val="24"/>
          <w:szCs w:val="24"/>
        </w:rPr>
        <w:t xml:space="preserve">Какие черты характера присущи </w:t>
      </w:r>
      <w:proofErr w:type="spellStart"/>
      <w:r w:rsidRPr="006836E4">
        <w:rPr>
          <w:rFonts w:ascii="Times New Roman" w:hAnsi="Times New Roman" w:cs="Times New Roman"/>
          <w:b/>
          <w:sz w:val="24"/>
          <w:szCs w:val="24"/>
        </w:rPr>
        <w:t>Ларре</w:t>
      </w:r>
      <w:proofErr w:type="spellEnd"/>
      <w:r w:rsidRPr="006836E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6836E4">
        <w:rPr>
          <w:rFonts w:ascii="Times New Roman" w:hAnsi="Times New Roman" w:cs="Times New Roman"/>
          <w:b/>
          <w:sz w:val="24"/>
          <w:szCs w:val="24"/>
        </w:rPr>
        <w:t>Данко</w:t>
      </w:r>
      <w:proofErr w:type="spellEnd"/>
      <w:r w:rsidRPr="006836E4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6836E4" w:rsidRDefault="006836E4" w:rsidP="006836E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Внесите свои наблюдения в схему:</w:t>
      </w:r>
    </w:p>
    <w:p w:rsidR="00DA42AB" w:rsidRDefault="00B16FBC" w:rsidP="006836E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7" style="position:absolute;left:0;text-align:left;margin-left:267.5pt;margin-top:24.25pt;width:155.6pt;height:226.4pt;z-index:251659264" o:allowincell="f">
            <v:textbox style="mso-next-textbox:#_x0000_s1027">
              <w:txbxContent>
                <w:p w:rsidR="00DA42AB" w:rsidRPr="00DA42AB" w:rsidRDefault="00DA42AB" w:rsidP="00DA42AB">
                  <w:pPr>
                    <w:jc w:val="center"/>
                    <w:rPr>
                      <w:b/>
                      <w:i/>
                      <w:sz w:val="36"/>
                    </w:rPr>
                  </w:pPr>
                  <w:proofErr w:type="spellStart"/>
                  <w:r w:rsidRPr="00DA42AB">
                    <w:rPr>
                      <w:b/>
                      <w:i/>
                      <w:sz w:val="36"/>
                    </w:rPr>
                    <w:t>Данко</w:t>
                  </w:r>
                  <w:proofErr w:type="spellEnd"/>
                </w:p>
              </w:txbxContent>
            </v:textbox>
          </v:oval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oval id="_x0000_s1026" style="position:absolute;left:0;text-align:left;margin-left:20.9pt;margin-top:24.25pt;width:158.9pt;height:226.4pt;z-index:251658240" o:allowincell="f">
            <v:textbox style="mso-next-textbox:#_x0000_s1026">
              <w:txbxContent>
                <w:p w:rsidR="006836E4" w:rsidRPr="00DA42AB" w:rsidRDefault="00DA42AB" w:rsidP="006836E4">
                  <w:pPr>
                    <w:jc w:val="center"/>
                    <w:rPr>
                      <w:b/>
                      <w:i/>
                      <w:sz w:val="36"/>
                    </w:rPr>
                  </w:pPr>
                  <w:proofErr w:type="spellStart"/>
                  <w:r w:rsidRPr="00DA42AB">
                    <w:rPr>
                      <w:b/>
                      <w:i/>
                      <w:sz w:val="36"/>
                    </w:rPr>
                    <w:t>Ларра</w:t>
                  </w:r>
                  <w:proofErr w:type="spellEnd"/>
                </w:p>
              </w:txbxContent>
            </v:textbox>
            <w10:wrap type="topAndBottom"/>
          </v:oval>
        </w:pict>
      </w:r>
    </w:p>
    <w:p w:rsidR="006836E4" w:rsidRDefault="00DA42AB" w:rsidP="006836E4">
      <w:pPr>
        <w:pStyle w:val="a3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A42AB">
        <w:rPr>
          <w:rFonts w:ascii="Times New Roman" w:hAnsi="Times New Roman" w:cs="Times New Roman"/>
          <w:i/>
          <w:sz w:val="24"/>
          <w:szCs w:val="24"/>
        </w:rPr>
        <w:t>Как соотносятся между собой эти персонажи? В чём их сходство? В чём их принц</w:t>
      </w:r>
      <w:r w:rsidRPr="00DA42AB">
        <w:rPr>
          <w:rFonts w:ascii="Times New Roman" w:hAnsi="Times New Roman" w:cs="Times New Roman"/>
          <w:i/>
          <w:sz w:val="24"/>
          <w:szCs w:val="24"/>
        </w:rPr>
        <w:t>и</w:t>
      </w:r>
      <w:r w:rsidRPr="00DA42AB">
        <w:rPr>
          <w:rFonts w:ascii="Times New Roman" w:hAnsi="Times New Roman" w:cs="Times New Roman"/>
          <w:i/>
          <w:sz w:val="24"/>
          <w:szCs w:val="24"/>
        </w:rPr>
        <w:t>пиальное различие?</w:t>
      </w:r>
    </w:p>
    <w:p w:rsidR="00B16FBC" w:rsidRDefault="00B16FBC" w:rsidP="006836E4">
      <w:pPr>
        <w:pStyle w:val="a3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B16FBC" w:rsidRDefault="00B16FBC" w:rsidP="00B16FB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6F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 сближает историю жизни </w:t>
      </w:r>
      <w:proofErr w:type="spellStart"/>
      <w:r w:rsidRPr="00B16F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Изергиль</w:t>
      </w:r>
      <w:proofErr w:type="spellEnd"/>
      <w:r w:rsidRPr="00B16F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 легенды о </w:t>
      </w:r>
      <w:proofErr w:type="spellStart"/>
      <w:r w:rsidRPr="00B16F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Ларре</w:t>
      </w:r>
      <w:proofErr w:type="spellEnd"/>
      <w:r w:rsidRPr="00B16F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 </w:t>
      </w:r>
      <w:proofErr w:type="spellStart"/>
      <w:r w:rsidRPr="00B16F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Данко</w:t>
      </w:r>
      <w:proofErr w:type="spellEnd"/>
      <w:r w:rsidRPr="00B16F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? </w:t>
      </w:r>
    </w:p>
    <w:p w:rsidR="00B16FBC" w:rsidRPr="00B16FBC" w:rsidRDefault="00B16FBC" w:rsidP="00B16FBC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6FBC" w:rsidRDefault="00B16FBC" w:rsidP="00B16FB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Предположите, где место данного образа на получившейся схеме.</w:t>
      </w:r>
    </w:p>
    <w:p w:rsidR="00B16FBC" w:rsidRDefault="00B16FBC" w:rsidP="00B16FB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B16FBC" w:rsidRDefault="00B16FBC" w:rsidP="00B16FB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5349CF" w:rsidRDefault="005349CF" w:rsidP="00B16FB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5349CF" w:rsidRDefault="005349CF" w:rsidP="00B16FB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5349CF" w:rsidRDefault="005349CF" w:rsidP="00B16FB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B16FBC" w:rsidRDefault="00B16FBC" w:rsidP="00B16FB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B16FBC" w:rsidRDefault="00B16FBC" w:rsidP="00B16FB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16FBC">
        <w:rPr>
          <w:rFonts w:ascii="Times New Roman" w:hAnsi="Times New Roman" w:cs="Times New Roman"/>
          <w:b/>
          <w:sz w:val="24"/>
          <w:szCs w:val="24"/>
        </w:rPr>
        <w:t>Выберите одно из предложенных домашних заданий:</w:t>
      </w:r>
    </w:p>
    <w:p w:rsidR="00B16FBC" w:rsidRDefault="00B16FBC" w:rsidP="00841326">
      <w:pPr>
        <w:pStyle w:val="a3"/>
        <w:numPr>
          <w:ilvl w:val="0"/>
          <w:numId w:val="5"/>
        </w:num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в исповеди </w:t>
      </w:r>
      <w:proofErr w:type="spellStart"/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Изергиль</w:t>
      </w:r>
      <w:proofErr w:type="spellEnd"/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важные эпизоды из ее жизни. Как они соо</w:t>
      </w:r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носятся между собой, какую жизненную философию раскрывают?</w:t>
      </w:r>
    </w:p>
    <w:p w:rsidR="00841326" w:rsidRPr="00B16FBC" w:rsidRDefault="00841326" w:rsidP="00841326">
      <w:pPr>
        <w:pStyle w:val="a3"/>
        <w:spacing w:before="100" w:before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FBC" w:rsidRDefault="00B16FBC" w:rsidP="00841326">
      <w:pPr>
        <w:pStyle w:val="a3"/>
        <w:numPr>
          <w:ilvl w:val="0"/>
          <w:numId w:val="5"/>
        </w:num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Портрет </w:t>
      </w:r>
      <w:proofErr w:type="spellStart"/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Изергиль</w:t>
      </w:r>
      <w:proofErr w:type="spellEnd"/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один из компонентов «увертюры» к легенде о ее жизни. Выдел</w:t>
      </w:r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в тексте рассказа «Старуха </w:t>
      </w:r>
      <w:proofErr w:type="spellStart"/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Изергиль</w:t>
      </w:r>
      <w:proofErr w:type="spellEnd"/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детали портретной характеристики героини. Как портрет героини соотносится с ее жизненной философией? И как в портрете </w:t>
      </w:r>
      <w:proofErr w:type="spellStart"/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Изе</w:t>
      </w:r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</w:t>
      </w:r>
      <w:proofErr w:type="spellEnd"/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преломляется отношение слушателя к этой философии?</w:t>
      </w:r>
    </w:p>
    <w:p w:rsidR="00841326" w:rsidRPr="00B16FBC" w:rsidRDefault="00841326" w:rsidP="00841326">
      <w:pPr>
        <w:pStyle w:val="a3"/>
        <w:spacing w:before="100" w:before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FBC" w:rsidRPr="00B16FBC" w:rsidRDefault="00B16FBC" w:rsidP="00841326">
      <w:pPr>
        <w:pStyle w:val="a3"/>
        <w:numPr>
          <w:ilvl w:val="0"/>
          <w:numId w:val="5"/>
        </w:num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>В чем суть спора повествователя и </w:t>
      </w:r>
      <w:proofErr w:type="spellStart"/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Изергиль</w:t>
      </w:r>
      <w:proofErr w:type="spellEnd"/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(рассказчицы)? Каковы позиции </w:t>
      </w:r>
      <w:proofErr w:type="gramStart"/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</w:t>
      </w:r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</w:t>
      </w:r>
      <w:proofErr w:type="gramEnd"/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Как преломляется полемика между ними в сюжете исповеди героини-рассказчицы? Каково место спора-диалога между </w:t>
      </w:r>
      <w:proofErr w:type="spellStart"/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Изергиль</w:t>
      </w:r>
      <w:proofErr w:type="spellEnd"/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r w:rsidR="008413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повествователем</w:t>
      </w:r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общей композиции рассказа «Старуха </w:t>
      </w:r>
      <w:proofErr w:type="spellStart"/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Изергиль</w:t>
      </w:r>
      <w:proofErr w:type="spellEnd"/>
      <w:r w:rsidRPr="00B16FBC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B16FBC" w:rsidRPr="00B16FBC" w:rsidRDefault="00B16FBC" w:rsidP="00841326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B16FBC" w:rsidRPr="00B16FBC" w:rsidSect="00190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4189F"/>
    <w:multiLevelType w:val="hybridMultilevel"/>
    <w:tmpl w:val="90408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9379D"/>
    <w:multiLevelType w:val="hybridMultilevel"/>
    <w:tmpl w:val="6720BE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910B21"/>
    <w:multiLevelType w:val="hybridMultilevel"/>
    <w:tmpl w:val="49C09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791E55"/>
    <w:multiLevelType w:val="hybridMultilevel"/>
    <w:tmpl w:val="BC42B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D11E9"/>
    <w:multiLevelType w:val="hybridMultilevel"/>
    <w:tmpl w:val="DB68A8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autoHyphenation/>
  <w:characterSpacingControl w:val="doNotCompress"/>
  <w:compat/>
  <w:rsids>
    <w:rsidRoot w:val="00A044FF"/>
    <w:rsid w:val="0019063A"/>
    <w:rsid w:val="0037075E"/>
    <w:rsid w:val="005349CF"/>
    <w:rsid w:val="005A108E"/>
    <w:rsid w:val="006836E4"/>
    <w:rsid w:val="00841326"/>
    <w:rsid w:val="008E6D91"/>
    <w:rsid w:val="00A044FF"/>
    <w:rsid w:val="00AD5EF1"/>
    <w:rsid w:val="00B16FBC"/>
    <w:rsid w:val="00C54A92"/>
    <w:rsid w:val="00DA42AB"/>
    <w:rsid w:val="00FB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6E4"/>
    <w:pPr>
      <w:ind w:left="720"/>
      <w:contextualSpacing/>
    </w:pPr>
  </w:style>
  <w:style w:type="table" w:styleId="a4">
    <w:name w:val="Table Grid"/>
    <w:basedOn w:val="a1"/>
    <w:uiPriority w:val="59"/>
    <w:rsid w:val="006836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4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cp:lastPrinted>2013-10-09T21:10:00Z</cp:lastPrinted>
  <dcterms:created xsi:type="dcterms:W3CDTF">2013-10-09T15:20:00Z</dcterms:created>
  <dcterms:modified xsi:type="dcterms:W3CDTF">2013-10-09T21:13:00Z</dcterms:modified>
</cp:coreProperties>
</file>