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23" w:rsidRPr="008F4623" w:rsidRDefault="008F4623" w:rsidP="009B5A7B">
      <w:pPr>
        <w:ind w:firstLine="0"/>
        <w:jc w:val="center"/>
        <w:rPr>
          <w:sz w:val="56"/>
          <w:szCs w:val="56"/>
        </w:rPr>
      </w:pPr>
      <w:r w:rsidRPr="008F4623">
        <w:rPr>
          <w:sz w:val="56"/>
          <w:szCs w:val="56"/>
        </w:rPr>
        <w:t>Река Печенга</w:t>
      </w:r>
    </w:p>
    <w:p w:rsidR="00007C3A" w:rsidRDefault="00007C3A" w:rsidP="00D623E4">
      <w:pPr>
        <w:ind w:firstLine="0"/>
        <w:rPr>
          <w:lang w:val="en-US"/>
        </w:rPr>
      </w:pPr>
      <w:r>
        <w:rPr>
          <w:noProof/>
        </w:rPr>
        <w:drawing>
          <wp:inline distT="0" distB="0" distL="0" distR="0">
            <wp:extent cx="5981700" cy="4486275"/>
            <wp:effectExtent l="0" t="0" r="0" b="9525"/>
            <wp:docPr id="3" name="Рисунок 3" descr="E:\2016-2017 уч.год\0 Задачи на движение\К уроку Движение\Открытый урок 16.02.2017\Река Печен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6-2017 уч.год\0 Задачи на движение\К уроку Движение\Открытый урок 16.02.2017\Река Печенг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3A" w:rsidRPr="00BC62B1" w:rsidRDefault="00007C3A" w:rsidP="00D623E4">
      <w:pPr>
        <w:ind w:firstLine="0"/>
      </w:pPr>
    </w:p>
    <w:p w:rsidR="00BC62B1" w:rsidRPr="008F4623" w:rsidRDefault="00BC62B1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rStyle w:val="aa"/>
          <w:sz w:val="32"/>
          <w:szCs w:val="32"/>
        </w:rPr>
        <w:t>Печенга (Петсамо-йоки)</w:t>
      </w:r>
      <w:r w:rsidRPr="008F4623">
        <w:rPr>
          <w:sz w:val="32"/>
          <w:szCs w:val="32"/>
        </w:rPr>
        <w:t xml:space="preserve"> – река бассейна Баренцева моря. Протекает на Кольском полуострове в Мурманской области Российской федерации. Площадь водосбора реки Печенга составляет – 1828,9 км</w:t>
      </w:r>
      <w:proofErr w:type="gramStart"/>
      <w:r w:rsidRPr="008F4623">
        <w:rPr>
          <w:sz w:val="32"/>
          <w:szCs w:val="32"/>
          <w:vertAlign w:val="superscript"/>
        </w:rPr>
        <w:t>2</w:t>
      </w:r>
      <w:proofErr w:type="gramEnd"/>
      <w:r w:rsidRPr="008F4623">
        <w:rPr>
          <w:sz w:val="32"/>
          <w:szCs w:val="32"/>
        </w:rPr>
        <w:t>. Общая длина реки – 101,2 км. Река Печенга вытекает из оз. Пиеде-яур и впадает в Печенгскую губу.</w:t>
      </w:r>
    </w:p>
    <w:p w:rsidR="00BC62B1" w:rsidRPr="008F4623" w:rsidRDefault="00BC62B1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Основные притоки реки Печенга: рр. Анссем-йок (11 км), Сиус-йок (7 км), Луотти-йок (10 км), Мал. Печенга (28 км), Нама-йок (41 км).</w:t>
      </w:r>
    </w:p>
    <w:p w:rsidR="00BC62B1" w:rsidRPr="008F4623" w:rsidRDefault="00BC62B1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В верхнем течении река Печенга протекает через несколько озеровидных расширений и проточных озер, имеющих длину до 3 км и ширину до 150-400 м.</w:t>
      </w:r>
    </w:p>
    <w:p w:rsidR="00BC62B1" w:rsidRPr="008F4623" w:rsidRDefault="00BC62B1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На 89-й км от устья имеется 2 острова, размерами 40х20 – 30 м, высотой 0,5-1,0 м. На 56,5 и 50,5 км от устья расположены водопады.</w:t>
      </w:r>
    </w:p>
    <w:p w:rsidR="00BC62B1" w:rsidRPr="008F4623" w:rsidRDefault="00BC62B1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В устьевой части реки встречается речная камбала. Кроме этого в р. Печенга заходит акклиматизированная горбуша.</w:t>
      </w:r>
    </w:p>
    <w:p w:rsidR="00007C3A" w:rsidRPr="008F4623" w:rsidRDefault="00007C3A" w:rsidP="008F4623">
      <w:pPr>
        <w:ind w:firstLine="0"/>
        <w:rPr>
          <w:sz w:val="32"/>
          <w:szCs w:val="32"/>
        </w:rPr>
      </w:pPr>
    </w:p>
    <w:p w:rsidR="008F4623" w:rsidRDefault="008F4623" w:rsidP="00D60C71">
      <w:pPr>
        <w:ind w:firstLine="0"/>
        <w:jc w:val="center"/>
        <w:rPr>
          <w:sz w:val="56"/>
          <w:szCs w:val="56"/>
        </w:rPr>
      </w:pPr>
    </w:p>
    <w:p w:rsidR="009B5A7B" w:rsidRDefault="009B5A7B" w:rsidP="00D60C71">
      <w:pPr>
        <w:ind w:firstLine="0"/>
        <w:jc w:val="center"/>
        <w:rPr>
          <w:sz w:val="56"/>
          <w:szCs w:val="56"/>
        </w:rPr>
      </w:pPr>
    </w:p>
    <w:p w:rsidR="00007C3A" w:rsidRDefault="00D60C71" w:rsidP="00D60C71">
      <w:pPr>
        <w:ind w:firstLine="0"/>
        <w:jc w:val="center"/>
        <w:rPr>
          <w:sz w:val="56"/>
          <w:szCs w:val="56"/>
        </w:rPr>
      </w:pPr>
      <w:r w:rsidRPr="00D60C71">
        <w:rPr>
          <w:sz w:val="56"/>
          <w:szCs w:val="56"/>
        </w:rPr>
        <w:lastRenderedPageBreak/>
        <w:t>Река Паз</w:t>
      </w:r>
    </w:p>
    <w:p w:rsidR="00D60C71" w:rsidRDefault="00D60C71" w:rsidP="00D60C71">
      <w:pPr>
        <w:ind w:firstLine="0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6301105" cy="4186957"/>
            <wp:effectExtent l="0" t="0" r="4445" b="4445"/>
            <wp:docPr id="4" name="Рисунок 4" descr="E:\2016-2017 уч.год\0 Задачи на движение\К уроку Движение\Открытый урок 16.02.2017\Река П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6-2017 уч.год\0 Задачи на движение\К уроку Движение\Открытый урок 16.02.2017\Река Па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18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71" w:rsidRDefault="00D60C71" w:rsidP="00D60C71">
      <w:pPr>
        <w:ind w:firstLine="0"/>
        <w:jc w:val="center"/>
        <w:rPr>
          <w:sz w:val="56"/>
          <w:szCs w:val="56"/>
        </w:rPr>
      </w:pPr>
    </w:p>
    <w:p w:rsidR="00BC62B1" w:rsidRPr="00DA42CD" w:rsidRDefault="00BC62B1" w:rsidP="00BC62B1">
      <w:pPr>
        <w:tabs>
          <w:tab w:val="left" w:pos="4605"/>
        </w:tabs>
        <w:rPr>
          <w:sz w:val="36"/>
          <w:szCs w:val="36"/>
        </w:rPr>
      </w:pPr>
      <w:r w:rsidRPr="00DA42CD">
        <w:rPr>
          <w:rStyle w:val="aa"/>
          <w:sz w:val="36"/>
          <w:szCs w:val="36"/>
        </w:rPr>
        <w:t>Паз (</w:t>
      </w:r>
      <w:proofErr w:type="spellStart"/>
      <w:r w:rsidRPr="00DA42CD">
        <w:rPr>
          <w:rStyle w:val="aa"/>
          <w:sz w:val="36"/>
          <w:szCs w:val="36"/>
        </w:rPr>
        <w:t>Патсойоки</w:t>
      </w:r>
      <w:proofErr w:type="spellEnd"/>
      <w:r w:rsidRPr="00DA42CD">
        <w:rPr>
          <w:rStyle w:val="aa"/>
          <w:sz w:val="36"/>
          <w:szCs w:val="36"/>
        </w:rPr>
        <w:t xml:space="preserve">) – </w:t>
      </w:r>
      <w:r w:rsidRPr="00DA42CD">
        <w:rPr>
          <w:sz w:val="36"/>
          <w:szCs w:val="36"/>
        </w:rPr>
        <w:t>река бассейна Баренцева моря. Река Паз вместе с озером Инари представляет типичную для Кольского Севера озерно-речную систему с большой площадью водосборного бассейна.</w:t>
      </w:r>
    </w:p>
    <w:p w:rsidR="00BC62B1" w:rsidRPr="00DA42CD" w:rsidRDefault="00BC62B1" w:rsidP="00BC62B1">
      <w:pPr>
        <w:tabs>
          <w:tab w:val="left" w:pos="4605"/>
        </w:tabs>
        <w:rPr>
          <w:sz w:val="36"/>
          <w:szCs w:val="36"/>
        </w:rPr>
      </w:pPr>
      <w:r w:rsidRPr="00DA42CD">
        <w:rPr>
          <w:sz w:val="36"/>
          <w:szCs w:val="36"/>
        </w:rPr>
        <w:t>Длина реки от истока до устья составляет 147 км, с общим падением 119 м.</w:t>
      </w:r>
    </w:p>
    <w:p w:rsidR="00BC62B1" w:rsidRPr="00DA42CD" w:rsidRDefault="00BC62B1" w:rsidP="00BC62B1">
      <w:pPr>
        <w:tabs>
          <w:tab w:val="left" w:pos="4605"/>
        </w:tabs>
        <w:rPr>
          <w:sz w:val="36"/>
          <w:szCs w:val="36"/>
        </w:rPr>
      </w:pPr>
      <w:r w:rsidRPr="00DA42CD">
        <w:rPr>
          <w:sz w:val="36"/>
          <w:szCs w:val="36"/>
        </w:rPr>
        <w:t xml:space="preserve">По обе стороны реки Паз расположены, в основном, связанные с ней мелководные озера. Но есть и озера тектонического происхождения. К ним относятся озеро </w:t>
      </w:r>
      <w:proofErr w:type="spellStart"/>
      <w:r w:rsidRPr="00DA42CD">
        <w:rPr>
          <w:sz w:val="36"/>
          <w:szCs w:val="36"/>
        </w:rPr>
        <w:t>Каскамаярви</w:t>
      </w:r>
      <w:proofErr w:type="spellEnd"/>
      <w:r w:rsidRPr="00DA42CD">
        <w:rPr>
          <w:sz w:val="36"/>
          <w:szCs w:val="36"/>
        </w:rPr>
        <w:t>.</w:t>
      </w:r>
    </w:p>
    <w:p w:rsidR="00BC62B1" w:rsidRPr="00DA42CD" w:rsidRDefault="00BC62B1" w:rsidP="00BC62B1">
      <w:pPr>
        <w:tabs>
          <w:tab w:val="left" w:pos="4605"/>
        </w:tabs>
        <w:rPr>
          <w:sz w:val="36"/>
          <w:szCs w:val="36"/>
        </w:rPr>
      </w:pPr>
      <w:r w:rsidRPr="00DA42CD">
        <w:rPr>
          <w:sz w:val="36"/>
          <w:szCs w:val="36"/>
        </w:rPr>
        <w:t>Река Паз длиной 147 км вытекает из озера Инари.</w:t>
      </w:r>
    </w:p>
    <w:p w:rsidR="005A0087" w:rsidRPr="00DA42CD" w:rsidRDefault="005A0087" w:rsidP="005A0087">
      <w:pPr>
        <w:pStyle w:val="a5"/>
        <w:spacing w:before="0" w:beforeAutospacing="0" w:after="0" w:afterAutospacing="0"/>
        <w:ind w:firstLine="567"/>
        <w:rPr>
          <w:sz w:val="36"/>
          <w:szCs w:val="36"/>
        </w:rPr>
      </w:pPr>
      <w:r w:rsidRPr="00DA42CD">
        <w:rPr>
          <w:sz w:val="36"/>
          <w:szCs w:val="36"/>
        </w:rPr>
        <w:t>По фарватеру реки Паз проходит Государственная граница России с Норвегией, установленная в 1826году.</w:t>
      </w:r>
    </w:p>
    <w:p w:rsidR="005A0087" w:rsidRPr="005A0087" w:rsidRDefault="005A0087" w:rsidP="005A0087">
      <w:pPr>
        <w:pStyle w:val="a5"/>
        <w:spacing w:before="0" w:beforeAutospacing="0"/>
        <w:ind w:firstLine="567"/>
        <w:rPr>
          <w:b/>
          <w:sz w:val="28"/>
          <w:szCs w:val="28"/>
        </w:rPr>
      </w:pPr>
      <w:r w:rsidRPr="00DA42CD">
        <w:rPr>
          <w:sz w:val="36"/>
          <w:szCs w:val="36"/>
        </w:rPr>
        <w:t>Бассейн реки Паз находится на территории заповедника «</w:t>
      </w:r>
      <w:proofErr w:type="spellStart"/>
      <w:r w:rsidRPr="00DA42CD">
        <w:rPr>
          <w:sz w:val="36"/>
          <w:szCs w:val="36"/>
        </w:rPr>
        <w:t>Пасвик</w:t>
      </w:r>
      <w:proofErr w:type="spellEnd"/>
      <w:r w:rsidRPr="00DA42CD">
        <w:rPr>
          <w:sz w:val="36"/>
          <w:szCs w:val="36"/>
        </w:rPr>
        <w:t>».</w:t>
      </w:r>
    </w:p>
    <w:p w:rsidR="00D60C71" w:rsidRDefault="00D60C71" w:rsidP="00D60C71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Река Титовка</w:t>
      </w:r>
    </w:p>
    <w:p w:rsidR="00E5217C" w:rsidRDefault="00D60C71" w:rsidP="00D60C71">
      <w:pPr>
        <w:ind w:firstLine="0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6301105" cy="4725829"/>
            <wp:effectExtent l="0" t="0" r="4445" b="0"/>
            <wp:docPr id="7" name="Рисунок 7" descr="E:\2016-2017 уч.год\0 Задачи на движение\К уроку Движение\Открытый урок 16.02.2017\Река Ти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6-2017 уч.год\0 Задачи на движение\К уроку Движение\Открытый урок 16.02.2017\Река Титов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87" w:rsidRDefault="005A0087" w:rsidP="005A0087">
      <w:pPr>
        <w:ind w:firstLine="0"/>
        <w:jc w:val="left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5A0087" w:rsidRDefault="005A0087" w:rsidP="005A0087">
      <w:pPr>
        <w:ind w:firstLine="0"/>
        <w:jc w:val="left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5A0087" w:rsidRPr="008F4623" w:rsidRDefault="005A0087" w:rsidP="005A0087">
      <w:pPr>
        <w:ind w:firstLine="708"/>
        <w:outlineLvl w:val="0"/>
        <w:rPr>
          <w:sz w:val="36"/>
          <w:szCs w:val="36"/>
        </w:rPr>
      </w:pPr>
      <w:r w:rsidRPr="008F4623">
        <w:rPr>
          <w:rFonts w:eastAsia="Times New Roman" w:cs="Times New Roman"/>
          <w:b/>
          <w:bCs/>
          <w:kern w:val="36"/>
          <w:sz w:val="36"/>
          <w:szCs w:val="36"/>
        </w:rPr>
        <w:t xml:space="preserve">Титовка </w:t>
      </w:r>
      <w:r w:rsidRPr="008F4623">
        <w:rPr>
          <w:sz w:val="36"/>
          <w:szCs w:val="36"/>
        </w:rPr>
        <w:t xml:space="preserve">– река бассейна Баренцева моря. </w:t>
      </w:r>
    </w:p>
    <w:p w:rsidR="005A0087" w:rsidRPr="008F4623" w:rsidRDefault="005A0087" w:rsidP="005A0087">
      <w:pPr>
        <w:ind w:firstLine="708"/>
        <w:outlineLvl w:val="0"/>
        <w:rPr>
          <w:rFonts w:eastAsia="Times New Roman" w:cs="Times New Roman"/>
          <w:sz w:val="36"/>
          <w:szCs w:val="36"/>
        </w:rPr>
      </w:pPr>
      <w:r w:rsidRPr="008F4623">
        <w:rPr>
          <w:rFonts w:eastAsia="Times New Roman" w:cs="Times New Roman"/>
          <w:sz w:val="36"/>
          <w:szCs w:val="36"/>
        </w:rPr>
        <w:t>Длина реки 83 км. Площадь бассейна — 1320 км².</w:t>
      </w:r>
    </w:p>
    <w:p w:rsidR="005A0087" w:rsidRPr="008F4623" w:rsidRDefault="005A0087" w:rsidP="005A0087">
      <w:pPr>
        <w:ind w:firstLine="0"/>
        <w:rPr>
          <w:rFonts w:eastAsia="Times New Roman" w:cs="Times New Roman"/>
          <w:sz w:val="36"/>
          <w:szCs w:val="36"/>
        </w:rPr>
      </w:pPr>
      <w:r w:rsidRPr="008F4623">
        <w:rPr>
          <w:rFonts w:eastAsia="Times New Roman" w:cs="Times New Roman"/>
          <w:sz w:val="36"/>
          <w:szCs w:val="36"/>
        </w:rPr>
        <w:t xml:space="preserve">Река Титовка получила название по своему устью — одноимённой губе, которая ранее называлась </w:t>
      </w:r>
      <w:proofErr w:type="spellStart"/>
      <w:r w:rsidRPr="008F4623">
        <w:rPr>
          <w:rFonts w:eastAsia="Times New Roman" w:cs="Times New Roman"/>
          <w:sz w:val="36"/>
          <w:szCs w:val="36"/>
        </w:rPr>
        <w:t>Китовкой</w:t>
      </w:r>
      <w:proofErr w:type="spellEnd"/>
      <w:r w:rsidRPr="008F4623">
        <w:rPr>
          <w:rFonts w:eastAsia="Times New Roman" w:cs="Times New Roman"/>
          <w:sz w:val="36"/>
          <w:szCs w:val="36"/>
        </w:rPr>
        <w:t xml:space="preserve"> (Китовой губой). В Китовой губе, в свою очередь, часто на берег выбрасывало китов. Позже название губы трансформировалось из </w:t>
      </w:r>
      <w:proofErr w:type="spellStart"/>
      <w:r w:rsidRPr="008F4623">
        <w:rPr>
          <w:rFonts w:eastAsia="Times New Roman" w:cs="Times New Roman"/>
          <w:sz w:val="36"/>
          <w:szCs w:val="36"/>
        </w:rPr>
        <w:t>Китовки</w:t>
      </w:r>
      <w:proofErr w:type="spellEnd"/>
      <w:r w:rsidRPr="008F4623">
        <w:rPr>
          <w:rFonts w:eastAsia="Times New Roman" w:cs="Times New Roman"/>
          <w:sz w:val="36"/>
          <w:szCs w:val="36"/>
        </w:rPr>
        <w:t xml:space="preserve"> в Титовку.</w:t>
      </w:r>
    </w:p>
    <w:p w:rsidR="005A0087" w:rsidRPr="008F4623" w:rsidRDefault="005A0087" w:rsidP="005A0087">
      <w:pPr>
        <w:ind w:firstLine="708"/>
        <w:outlineLvl w:val="0"/>
        <w:rPr>
          <w:sz w:val="36"/>
          <w:szCs w:val="36"/>
        </w:rPr>
      </w:pPr>
      <w:r w:rsidRPr="008F4623">
        <w:rPr>
          <w:sz w:val="36"/>
          <w:szCs w:val="36"/>
        </w:rPr>
        <w:t xml:space="preserve">На нижнем участке реки имеются три водопада: на 9, 13 км и на </w:t>
      </w:r>
      <w:proofErr w:type="spellStart"/>
      <w:r w:rsidRPr="008F4623">
        <w:rPr>
          <w:sz w:val="36"/>
          <w:szCs w:val="36"/>
        </w:rPr>
        <w:t>вытоке</w:t>
      </w:r>
      <w:proofErr w:type="spellEnd"/>
      <w:r w:rsidRPr="008F4623">
        <w:rPr>
          <w:sz w:val="36"/>
          <w:szCs w:val="36"/>
        </w:rPr>
        <w:t xml:space="preserve"> из озера </w:t>
      </w:r>
      <w:proofErr w:type="spellStart"/>
      <w:r w:rsidRPr="008F4623">
        <w:rPr>
          <w:sz w:val="36"/>
          <w:szCs w:val="36"/>
        </w:rPr>
        <w:t>Титовское</w:t>
      </w:r>
      <w:proofErr w:type="spellEnd"/>
      <w:r w:rsidRPr="008F4623">
        <w:rPr>
          <w:sz w:val="36"/>
          <w:szCs w:val="36"/>
        </w:rPr>
        <w:t>. Первый из них. Река на нижнем участке принимает порожистый характер. Длина порогов достигает 200 м, ширина 60 м. Скорость течения – 2 м/сек. Глубины изменяются от 0,5 до 1 м, местами до 10 м.</w:t>
      </w:r>
    </w:p>
    <w:p w:rsidR="005A0087" w:rsidRPr="008F4623" w:rsidRDefault="005A0087" w:rsidP="005A0087">
      <w:pPr>
        <w:ind w:firstLine="708"/>
        <w:outlineLvl w:val="0"/>
        <w:rPr>
          <w:sz w:val="36"/>
          <w:szCs w:val="36"/>
        </w:rPr>
      </w:pPr>
      <w:r w:rsidRPr="008F4623">
        <w:rPr>
          <w:sz w:val="36"/>
          <w:szCs w:val="36"/>
        </w:rPr>
        <w:t xml:space="preserve">По реке проходит большая часть границы между </w:t>
      </w:r>
      <w:hyperlink r:id="rId12" w:tooltip="Печенгский район" w:history="1">
        <w:proofErr w:type="spellStart"/>
        <w:r w:rsidRPr="008F4623">
          <w:rPr>
            <w:rStyle w:val="a8"/>
            <w:color w:val="auto"/>
            <w:sz w:val="36"/>
            <w:szCs w:val="36"/>
            <w:u w:val="none"/>
          </w:rPr>
          <w:t>Печенгским</w:t>
        </w:r>
        <w:proofErr w:type="spellEnd"/>
      </w:hyperlink>
      <w:r w:rsidRPr="008F4623">
        <w:rPr>
          <w:sz w:val="36"/>
          <w:szCs w:val="36"/>
        </w:rPr>
        <w:t xml:space="preserve"> и </w:t>
      </w:r>
      <w:hyperlink r:id="rId13" w:tooltip="Кольский район" w:history="1">
        <w:proofErr w:type="gramStart"/>
        <w:r w:rsidRPr="008F4623">
          <w:rPr>
            <w:rStyle w:val="a8"/>
            <w:color w:val="auto"/>
            <w:sz w:val="36"/>
            <w:szCs w:val="36"/>
            <w:u w:val="none"/>
          </w:rPr>
          <w:t>Кольским</w:t>
        </w:r>
        <w:proofErr w:type="gramEnd"/>
      </w:hyperlink>
      <w:r w:rsidRPr="008F4623">
        <w:rPr>
          <w:sz w:val="36"/>
          <w:szCs w:val="36"/>
        </w:rPr>
        <w:t xml:space="preserve"> районами.</w:t>
      </w:r>
    </w:p>
    <w:p w:rsidR="00525377" w:rsidRDefault="00525377" w:rsidP="005A0087">
      <w:pPr>
        <w:ind w:firstLine="0"/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Река</w:t>
      </w:r>
      <w:proofErr w:type="gramStart"/>
      <w:r>
        <w:rPr>
          <w:sz w:val="56"/>
          <w:szCs w:val="56"/>
        </w:rPr>
        <w:t xml:space="preserve"> П</w:t>
      </w:r>
      <w:proofErr w:type="gramEnd"/>
      <w:r>
        <w:rPr>
          <w:sz w:val="56"/>
          <w:szCs w:val="56"/>
        </w:rPr>
        <w:t>оной</w:t>
      </w:r>
    </w:p>
    <w:p w:rsidR="00E5217C" w:rsidRPr="00E5217C" w:rsidRDefault="005A0087" w:rsidP="005A0087">
      <w:pPr>
        <w:ind w:firstLine="0"/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>
            <wp:extent cx="6313335" cy="4735002"/>
            <wp:effectExtent l="0" t="0" r="0" b="8890"/>
            <wp:docPr id="8" name="Рисунок 8" descr="&amp;Rcy;&amp;iecy;&amp;kcy;&amp;acy; &amp;Pcy;&amp;ocy;&amp;ncy;&amp;o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kcy;&amp;acy; &amp;Pcy;&amp;ocy;&amp;ncy;&amp;ocy;&amp;j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2" cy="473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7C" w:rsidRPr="008F4623" w:rsidRDefault="00E5217C" w:rsidP="00E5217C">
      <w:pPr>
        <w:rPr>
          <w:sz w:val="32"/>
          <w:szCs w:val="32"/>
        </w:rPr>
      </w:pPr>
    </w:p>
    <w:p w:rsidR="00525377" w:rsidRPr="008F4623" w:rsidRDefault="00635A6D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rStyle w:val="aa"/>
          <w:sz w:val="32"/>
          <w:szCs w:val="32"/>
        </w:rPr>
        <w:t>Поной</w:t>
      </w:r>
      <w:r w:rsidRPr="008F4623">
        <w:rPr>
          <w:sz w:val="32"/>
          <w:szCs w:val="32"/>
        </w:rPr>
        <w:t xml:space="preserve"> – река бассейна </w:t>
      </w:r>
      <w:hyperlink r:id="rId15" w:tooltip="Бассейн Белого моря" w:history="1">
        <w:r w:rsidRPr="008F4623">
          <w:rPr>
            <w:rStyle w:val="a8"/>
            <w:color w:val="auto"/>
            <w:sz w:val="32"/>
            <w:szCs w:val="32"/>
            <w:u w:val="none"/>
          </w:rPr>
          <w:t>Белого моря</w:t>
        </w:r>
      </w:hyperlink>
      <w:r w:rsidRPr="008F4623">
        <w:rPr>
          <w:sz w:val="32"/>
          <w:szCs w:val="32"/>
        </w:rPr>
        <w:t>. Река</w:t>
      </w:r>
      <w:proofErr w:type="gramStart"/>
      <w:r w:rsidRPr="008F4623">
        <w:rPr>
          <w:sz w:val="32"/>
          <w:szCs w:val="32"/>
        </w:rPr>
        <w:t xml:space="preserve"> П</w:t>
      </w:r>
      <w:proofErr w:type="gramEnd"/>
      <w:r w:rsidRPr="008F4623">
        <w:rPr>
          <w:sz w:val="32"/>
          <w:szCs w:val="32"/>
        </w:rPr>
        <w:t xml:space="preserve">оной (Мурманская область) по протяженности является наибольшей рекой на Кольском полуострове. </w:t>
      </w:r>
    </w:p>
    <w:p w:rsidR="00525377" w:rsidRPr="008F4623" w:rsidRDefault="00525377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Название реки</w:t>
      </w:r>
      <w:proofErr w:type="gramStart"/>
      <w:r w:rsidRPr="008F4623">
        <w:rPr>
          <w:sz w:val="32"/>
          <w:szCs w:val="32"/>
        </w:rPr>
        <w:t xml:space="preserve"> П</w:t>
      </w:r>
      <w:proofErr w:type="gramEnd"/>
      <w:r w:rsidRPr="008F4623">
        <w:rPr>
          <w:sz w:val="32"/>
          <w:szCs w:val="32"/>
        </w:rPr>
        <w:t>оной восходит к саамскому «</w:t>
      </w:r>
      <w:proofErr w:type="spellStart"/>
      <w:r w:rsidRPr="008F4623">
        <w:rPr>
          <w:i/>
          <w:iCs/>
          <w:sz w:val="32"/>
          <w:szCs w:val="32"/>
        </w:rPr>
        <w:t>Пьеннеой</w:t>
      </w:r>
      <w:proofErr w:type="spellEnd"/>
      <w:r w:rsidRPr="008F4623">
        <w:rPr>
          <w:sz w:val="32"/>
          <w:szCs w:val="32"/>
        </w:rPr>
        <w:t>» — «собачья река»</w:t>
      </w:r>
    </w:p>
    <w:p w:rsidR="00525377" w:rsidRPr="008F4623" w:rsidRDefault="00635A6D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Длина реки</w:t>
      </w:r>
      <w:proofErr w:type="gramStart"/>
      <w:r w:rsidRPr="008F4623">
        <w:rPr>
          <w:sz w:val="32"/>
          <w:szCs w:val="32"/>
        </w:rPr>
        <w:t xml:space="preserve"> П</w:t>
      </w:r>
      <w:proofErr w:type="gramEnd"/>
      <w:r w:rsidRPr="008F4623">
        <w:rPr>
          <w:sz w:val="32"/>
          <w:szCs w:val="32"/>
        </w:rPr>
        <w:t>оной – 426 км, площадь водосбора – 15467 км</w:t>
      </w:r>
      <w:r w:rsidRPr="008F4623">
        <w:rPr>
          <w:sz w:val="32"/>
          <w:szCs w:val="32"/>
          <w:vertAlign w:val="superscript"/>
        </w:rPr>
        <w:t>2</w:t>
      </w:r>
      <w:r w:rsidRPr="008F4623">
        <w:rPr>
          <w:sz w:val="32"/>
          <w:szCs w:val="32"/>
        </w:rPr>
        <w:t>. Река</w:t>
      </w:r>
      <w:proofErr w:type="gramStart"/>
      <w:r w:rsidRPr="008F4623">
        <w:rPr>
          <w:sz w:val="32"/>
          <w:szCs w:val="32"/>
        </w:rPr>
        <w:t xml:space="preserve"> П</w:t>
      </w:r>
      <w:proofErr w:type="gramEnd"/>
      <w:r w:rsidRPr="008F4623">
        <w:rPr>
          <w:sz w:val="32"/>
          <w:szCs w:val="32"/>
        </w:rPr>
        <w:t xml:space="preserve">оной и ее многочисленные притоки вытянуты в широтном направлении более 200 км, и расположены в центральной части восточной половины Кольского полуострова. </w:t>
      </w:r>
    </w:p>
    <w:p w:rsidR="00635A6D" w:rsidRPr="008F4623" w:rsidRDefault="00635A6D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>Исток реки</w:t>
      </w:r>
      <w:proofErr w:type="gramStart"/>
      <w:r w:rsidRPr="008F4623">
        <w:rPr>
          <w:sz w:val="32"/>
          <w:szCs w:val="32"/>
        </w:rPr>
        <w:t xml:space="preserve"> П</w:t>
      </w:r>
      <w:proofErr w:type="gramEnd"/>
      <w:r w:rsidRPr="008F4623">
        <w:rPr>
          <w:sz w:val="32"/>
          <w:szCs w:val="32"/>
        </w:rPr>
        <w:t>оной находится в центральной части Кольского полуострова, устье – в горле Белого моря. Общее падение реки</w:t>
      </w:r>
      <w:proofErr w:type="gramStart"/>
      <w:r w:rsidRPr="008F4623">
        <w:rPr>
          <w:sz w:val="32"/>
          <w:szCs w:val="32"/>
        </w:rPr>
        <w:t xml:space="preserve"> П</w:t>
      </w:r>
      <w:proofErr w:type="gramEnd"/>
      <w:r w:rsidRPr="008F4623">
        <w:rPr>
          <w:sz w:val="32"/>
          <w:szCs w:val="32"/>
        </w:rPr>
        <w:t>оной, на протяжении от истока до устья – 292 м. На нижнем стокилометровом участке водотока  падение реки составляет 116 м. От других рек Кольского полуострова Поной отличает низкая озёрность бассейна</w:t>
      </w:r>
      <w:r w:rsidR="004954A1" w:rsidRPr="008F4623">
        <w:rPr>
          <w:sz w:val="32"/>
          <w:szCs w:val="32"/>
        </w:rPr>
        <w:t>.</w:t>
      </w:r>
    </w:p>
    <w:p w:rsidR="005247FF" w:rsidRDefault="00F22460" w:rsidP="008F4623">
      <w:pPr>
        <w:tabs>
          <w:tab w:val="left" w:pos="4605"/>
        </w:tabs>
        <w:rPr>
          <w:sz w:val="32"/>
          <w:szCs w:val="32"/>
        </w:rPr>
      </w:pPr>
      <w:r w:rsidRPr="008F4623">
        <w:rPr>
          <w:sz w:val="32"/>
          <w:szCs w:val="32"/>
        </w:rPr>
        <w:t xml:space="preserve">Самая длинная и очень популярная среди рыбаков семужья река Кольского полуострова. Река порожиста, крупнейший порог </w:t>
      </w:r>
      <w:proofErr w:type="spellStart"/>
      <w:r w:rsidRPr="008F4623">
        <w:rPr>
          <w:sz w:val="32"/>
          <w:szCs w:val="32"/>
        </w:rPr>
        <w:t>Бревенный</w:t>
      </w:r>
      <w:proofErr w:type="spellEnd"/>
      <w:r w:rsidRPr="008F4623">
        <w:rPr>
          <w:sz w:val="32"/>
          <w:szCs w:val="32"/>
        </w:rPr>
        <w:t>.</w:t>
      </w:r>
    </w:p>
    <w:p w:rsidR="004C0A05" w:rsidRPr="008F4623" w:rsidRDefault="004C0A05" w:rsidP="005A1C71">
      <w:pPr>
        <w:tabs>
          <w:tab w:val="left" w:pos="4605"/>
        </w:tabs>
        <w:ind w:firstLine="0"/>
        <w:rPr>
          <w:sz w:val="32"/>
          <w:szCs w:val="32"/>
        </w:rPr>
      </w:pPr>
      <w:bookmarkStart w:id="0" w:name="_GoBack"/>
      <w:bookmarkEnd w:id="0"/>
    </w:p>
    <w:sectPr w:rsidR="004C0A05" w:rsidRPr="008F4623" w:rsidSect="0079396B">
      <w:pgSz w:w="11906" w:h="16838"/>
      <w:pgMar w:top="993" w:right="849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3C" w:rsidRDefault="00711D3C" w:rsidP="0066030C">
      <w:r>
        <w:separator/>
      </w:r>
    </w:p>
  </w:endnote>
  <w:endnote w:type="continuationSeparator" w:id="0">
    <w:p w:rsidR="00711D3C" w:rsidRDefault="00711D3C" w:rsidP="0066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3C" w:rsidRDefault="00711D3C" w:rsidP="0066030C">
      <w:r>
        <w:separator/>
      </w:r>
    </w:p>
  </w:footnote>
  <w:footnote w:type="continuationSeparator" w:id="0">
    <w:p w:rsidR="00711D3C" w:rsidRDefault="00711D3C" w:rsidP="0066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7263"/>
    <w:multiLevelType w:val="hybridMultilevel"/>
    <w:tmpl w:val="2B4E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4616E"/>
    <w:multiLevelType w:val="hybridMultilevel"/>
    <w:tmpl w:val="B652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0C68"/>
    <w:multiLevelType w:val="hybridMultilevel"/>
    <w:tmpl w:val="24E8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2813"/>
    <w:multiLevelType w:val="hybridMultilevel"/>
    <w:tmpl w:val="188C02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FA144D"/>
    <w:multiLevelType w:val="hybridMultilevel"/>
    <w:tmpl w:val="368E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0B7D"/>
    <w:multiLevelType w:val="hybridMultilevel"/>
    <w:tmpl w:val="B7E4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0200"/>
    <w:multiLevelType w:val="hybridMultilevel"/>
    <w:tmpl w:val="F36AB7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316EB"/>
    <w:multiLevelType w:val="hybridMultilevel"/>
    <w:tmpl w:val="D354D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BA7BF4"/>
    <w:multiLevelType w:val="hybridMultilevel"/>
    <w:tmpl w:val="36A4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B40ED"/>
    <w:multiLevelType w:val="hybridMultilevel"/>
    <w:tmpl w:val="1F46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E528E"/>
    <w:multiLevelType w:val="multilevel"/>
    <w:tmpl w:val="CD8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B14F9"/>
    <w:multiLevelType w:val="hybridMultilevel"/>
    <w:tmpl w:val="99B08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A6601D"/>
    <w:multiLevelType w:val="multilevel"/>
    <w:tmpl w:val="0F8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E4"/>
    <w:rsid w:val="00002387"/>
    <w:rsid w:val="00002785"/>
    <w:rsid w:val="000043E4"/>
    <w:rsid w:val="00007C3A"/>
    <w:rsid w:val="00007F8D"/>
    <w:rsid w:val="000101DC"/>
    <w:rsid w:val="00012C67"/>
    <w:rsid w:val="00045D58"/>
    <w:rsid w:val="00056DED"/>
    <w:rsid w:val="000572FD"/>
    <w:rsid w:val="000C590B"/>
    <w:rsid w:val="000C780F"/>
    <w:rsid w:val="00106502"/>
    <w:rsid w:val="0013571A"/>
    <w:rsid w:val="00156223"/>
    <w:rsid w:val="0016387D"/>
    <w:rsid w:val="00187884"/>
    <w:rsid w:val="001A7440"/>
    <w:rsid w:val="001B5FE3"/>
    <w:rsid w:val="001B61F9"/>
    <w:rsid w:val="001C0BB0"/>
    <w:rsid w:val="001F2EBE"/>
    <w:rsid w:val="00207569"/>
    <w:rsid w:val="0021699B"/>
    <w:rsid w:val="00230D9E"/>
    <w:rsid w:val="00234726"/>
    <w:rsid w:val="00250297"/>
    <w:rsid w:val="002D2C7E"/>
    <w:rsid w:val="002D609C"/>
    <w:rsid w:val="002F76F0"/>
    <w:rsid w:val="00311115"/>
    <w:rsid w:val="00321A23"/>
    <w:rsid w:val="00330F80"/>
    <w:rsid w:val="00371B74"/>
    <w:rsid w:val="003816DA"/>
    <w:rsid w:val="003875F8"/>
    <w:rsid w:val="003A7DDB"/>
    <w:rsid w:val="003B7237"/>
    <w:rsid w:val="003C660F"/>
    <w:rsid w:val="003D1FE5"/>
    <w:rsid w:val="00402802"/>
    <w:rsid w:val="004122E9"/>
    <w:rsid w:val="00434335"/>
    <w:rsid w:val="004954A1"/>
    <w:rsid w:val="004C0A05"/>
    <w:rsid w:val="004C0F26"/>
    <w:rsid w:val="004C7830"/>
    <w:rsid w:val="004D7E30"/>
    <w:rsid w:val="005247FF"/>
    <w:rsid w:val="00525377"/>
    <w:rsid w:val="00530438"/>
    <w:rsid w:val="005315D3"/>
    <w:rsid w:val="00532E3F"/>
    <w:rsid w:val="0054557D"/>
    <w:rsid w:val="00570C3B"/>
    <w:rsid w:val="0058719E"/>
    <w:rsid w:val="005A0087"/>
    <w:rsid w:val="005A1C71"/>
    <w:rsid w:val="005C3512"/>
    <w:rsid w:val="005D412D"/>
    <w:rsid w:val="005E48A8"/>
    <w:rsid w:val="00600931"/>
    <w:rsid w:val="0061726D"/>
    <w:rsid w:val="00622B6A"/>
    <w:rsid w:val="00631DB8"/>
    <w:rsid w:val="00635A6D"/>
    <w:rsid w:val="0066030C"/>
    <w:rsid w:val="00664CE5"/>
    <w:rsid w:val="006B0FDC"/>
    <w:rsid w:val="006E50D8"/>
    <w:rsid w:val="00711D3C"/>
    <w:rsid w:val="007359AF"/>
    <w:rsid w:val="00751A0E"/>
    <w:rsid w:val="007543F9"/>
    <w:rsid w:val="00766B9A"/>
    <w:rsid w:val="0077774D"/>
    <w:rsid w:val="0079396B"/>
    <w:rsid w:val="007959AD"/>
    <w:rsid w:val="007A2937"/>
    <w:rsid w:val="007B4CC3"/>
    <w:rsid w:val="007C0FC0"/>
    <w:rsid w:val="00805AFA"/>
    <w:rsid w:val="008928E0"/>
    <w:rsid w:val="008A1C8E"/>
    <w:rsid w:val="008B1A7A"/>
    <w:rsid w:val="008F4623"/>
    <w:rsid w:val="009A0B8F"/>
    <w:rsid w:val="009B5A7B"/>
    <w:rsid w:val="009E4D33"/>
    <w:rsid w:val="00A0215F"/>
    <w:rsid w:val="00A04C04"/>
    <w:rsid w:val="00A37CD1"/>
    <w:rsid w:val="00A6187D"/>
    <w:rsid w:val="00A921B3"/>
    <w:rsid w:val="00AC1E6A"/>
    <w:rsid w:val="00AE43C7"/>
    <w:rsid w:val="00B13551"/>
    <w:rsid w:val="00B3114D"/>
    <w:rsid w:val="00B65970"/>
    <w:rsid w:val="00B7077E"/>
    <w:rsid w:val="00BC28E4"/>
    <w:rsid w:val="00BC62B1"/>
    <w:rsid w:val="00C12569"/>
    <w:rsid w:val="00C2216D"/>
    <w:rsid w:val="00C50CC7"/>
    <w:rsid w:val="00C76D62"/>
    <w:rsid w:val="00C77CB0"/>
    <w:rsid w:val="00C80977"/>
    <w:rsid w:val="00CE39FC"/>
    <w:rsid w:val="00CE6332"/>
    <w:rsid w:val="00CF0FF0"/>
    <w:rsid w:val="00D15563"/>
    <w:rsid w:val="00D40178"/>
    <w:rsid w:val="00D40E7D"/>
    <w:rsid w:val="00D60C71"/>
    <w:rsid w:val="00D623E4"/>
    <w:rsid w:val="00D86C24"/>
    <w:rsid w:val="00DA42CD"/>
    <w:rsid w:val="00DC23BE"/>
    <w:rsid w:val="00DC2AB4"/>
    <w:rsid w:val="00DD7150"/>
    <w:rsid w:val="00E5217C"/>
    <w:rsid w:val="00E66722"/>
    <w:rsid w:val="00EC7C0D"/>
    <w:rsid w:val="00ED3ADF"/>
    <w:rsid w:val="00F22460"/>
    <w:rsid w:val="00F25A5F"/>
    <w:rsid w:val="00F87A76"/>
    <w:rsid w:val="00F92315"/>
    <w:rsid w:val="00FB4CEC"/>
    <w:rsid w:val="00FC03B1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23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4D3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6223"/>
    <w:pPr>
      <w:ind w:firstLine="72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562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623E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0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C0F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311115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ED3ADF"/>
    <w:rPr>
      <w:b/>
      <w:bCs/>
    </w:rPr>
  </w:style>
  <w:style w:type="paragraph" w:styleId="ab">
    <w:name w:val="header"/>
    <w:basedOn w:val="a"/>
    <w:link w:val="ac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6030C"/>
    <w:pPr>
      <w:ind w:left="720"/>
      <w:contextualSpacing/>
    </w:pPr>
  </w:style>
  <w:style w:type="paragraph" w:customStyle="1" w:styleId="western">
    <w:name w:val="western"/>
    <w:basedOn w:val="a"/>
    <w:rsid w:val="00321A2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23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4D3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6223"/>
    <w:pPr>
      <w:ind w:firstLine="720"/>
      <w:jc w:val="center"/>
    </w:pPr>
    <w:rPr>
      <w:rFonts w:eastAsia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562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D623E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8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0F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C0F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311115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ED3ADF"/>
    <w:rPr>
      <w:b/>
      <w:bCs/>
    </w:rPr>
  </w:style>
  <w:style w:type="paragraph" w:styleId="ab">
    <w:name w:val="header"/>
    <w:basedOn w:val="a"/>
    <w:link w:val="ac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603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030C"/>
    <w:rPr>
      <w:rFonts w:ascii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66030C"/>
    <w:pPr>
      <w:ind w:left="720"/>
      <w:contextualSpacing/>
    </w:pPr>
  </w:style>
  <w:style w:type="paragraph" w:customStyle="1" w:styleId="western">
    <w:name w:val="western"/>
    <w:basedOn w:val="a"/>
    <w:rsid w:val="00321A2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E%D0%BB%D1%8C%D1%81%D0%BA%D0%B8%D0%B9_%D1%80%D0%B0%D0%B9%D0%BE%D0%B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5%D1%87%D0%B5%D0%BD%D0%B3%D1%81%D0%BA%D0%B8%D0%B9_%D1%80%D0%B0%D0%B9%D0%BE%D0%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vsereki.ru/severnyj-ledovityj-okean/bassejn-belogo-morya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18ECB-5C12-4D6C-B902-FCB325BE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ПК_Математика</dc:creator>
  <cp:lastModifiedBy>ПК_Математика</cp:lastModifiedBy>
  <cp:revision>3</cp:revision>
  <cp:lastPrinted>2017-02-13T05:13:00Z</cp:lastPrinted>
  <dcterms:created xsi:type="dcterms:W3CDTF">2017-03-29T10:11:00Z</dcterms:created>
  <dcterms:modified xsi:type="dcterms:W3CDTF">2017-04-07T19:42:00Z</dcterms:modified>
</cp:coreProperties>
</file>