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1A" w:rsidRPr="003C311A" w:rsidRDefault="003C311A" w:rsidP="002C6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РАБОЧИЙ ЛИСТ УРОКА</w:t>
      </w:r>
    </w:p>
    <w:p w:rsidR="003C311A" w:rsidRPr="003C311A" w:rsidRDefault="003C311A" w:rsidP="002C6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Тема: «______________»</w:t>
      </w:r>
    </w:p>
    <w:p w:rsidR="003C311A" w:rsidRPr="003C311A" w:rsidRDefault="003C311A" w:rsidP="002C6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Дайте определение понятию «семья». </w:t>
      </w:r>
      <w:r w:rsidRPr="003C311A">
        <w:rPr>
          <w:rFonts w:ascii="Times New Roman" w:eastAsia="Calibri" w:hAnsi="Times New Roman" w:cs="Times New Roman"/>
          <w:i/>
          <w:sz w:val="24"/>
          <w:szCs w:val="24"/>
        </w:rPr>
        <w:t xml:space="preserve">Вставьте в пропуски </w:t>
      </w:r>
      <w:r w:rsidR="000B1CAF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3C311A">
        <w:rPr>
          <w:rFonts w:ascii="Times New Roman" w:eastAsia="Calibri" w:hAnsi="Times New Roman" w:cs="Times New Roman"/>
          <w:i/>
          <w:sz w:val="24"/>
          <w:szCs w:val="24"/>
        </w:rPr>
        <w:t>предложен</w:t>
      </w:r>
      <w:r w:rsidR="000B1CAF">
        <w:rPr>
          <w:rFonts w:ascii="Times New Roman" w:eastAsia="Calibri" w:hAnsi="Times New Roman" w:cs="Times New Roman"/>
          <w:i/>
          <w:sz w:val="24"/>
          <w:szCs w:val="24"/>
        </w:rPr>
        <w:t xml:space="preserve">ие, используя </w:t>
      </w:r>
      <w:r w:rsidRPr="003C311A">
        <w:rPr>
          <w:rFonts w:ascii="Times New Roman" w:eastAsia="Calibri" w:hAnsi="Times New Roman" w:cs="Times New Roman"/>
          <w:i/>
          <w:sz w:val="24"/>
          <w:szCs w:val="24"/>
        </w:rPr>
        <w:t xml:space="preserve"> слова</w:t>
      </w:r>
      <w:r w:rsidR="000B1CAF">
        <w:rPr>
          <w:rFonts w:ascii="Times New Roman" w:eastAsia="Calibri" w:hAnsi="Times New Roman" w:cs="Times New Roman"/>
          <w:i/>
          <w:sz w:val="24"/>
          <w:szCs w:val="24"/>
        </w:rPr>
        <w:t xml:space="preserve"> для справок</w:t>
      </w:r>
      <w:r w:rsidRPr="003C311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3C311A" w:rsidRPr="003C311A" w:rsidRDefault="003C311A" w:rsidP="002C6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Семья – ______________</w:t>
      </w:r>
      <w:r w:rsidR="000B1CAF">
        <w:rPr>
          <w:rFonts w:ascii="Times New Roman" w:eastAsia="Calibri" w:hAnsi="Times New Roman" w:cs="Times New Roman"/>
          <w:sz w:val="24"/>
          <w:szCs w:val="24"/>
        </w:rPr>
        <w:t>___</w:t>
      </w:r>
      <w:r w:rsidRPr="003C311A">
        <w:rPr>
          <w:rFonts w:ascii="Times New Roman" w:eastAsia="Calibri" w:hAnsi="Times New Roman" w:cs="Times New Roman"/>
          <w:sz w:val="24"/>
          <w:szCs w:val="24"/>
        </w:rPr>
        <w:t>__</w:t>
      </w:r>
      <w:r w:rsidR="000B1CAF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Pr="003C311A">
        <w:rPr>
          <w:rFonts w:ascii="Times New Roman" w:eastAsia="Calibri" w:hAnsi="Times New Roman" w:cs="Times New Roman"/>
          <w:sz w:val="24"/>
          <w:szCs w:val="24"/>
        </w:rPr>
        <w:t>________, основанная на ____________</w:t>
      </w:r>
      <w:r w:rsidR="000B1CAF">
        <w:rPr>
          <w:rFonts w:ascii="Times New Roman" w:eastAsia="Calibri" w:hAnsi="Times New Roman" w:cs="Times New Roman"/>
          <w:sz w:val="24"/>
          <w:szCs w:val="24"/>
        </w:rPr>
        <w:t>_____</w:t>
      </w:r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="000B1CAF">
        <w:rPr>
          <w:rFonts w:ascii="Times New Roman" w:eastAsia="Calibri" w:hAnsi="Times New Roman" w:cs="Times New Roman"/>
          <w:sz w:val="24"/>
          <w:szCs w:val="24"/>
        </w:rPr>
        <w:t>____</w:t>
      </w:r>
      <w:r w:rsidRPr="003C311A">
        <w:rPr>
          <w:rFonts w:ascii="Times New Roman" w:eastAsia="Calibri" w:hAnsi="Times New Roman" w:cs="Times New Roman"/>
          <w:sz w:val="24"/>
          <w:szCs w:val="24"/>
        </w:rPr>
        <w:t>_________. Члены семьи связаны общим ____________, _________</w:t>
      </w:r>
      <w:r w:rsidR="000B1CAF">
        <w:rPr>
          <w:rFonts w:ascii="Times New Roman" w:eastAsia="Calibri" w:hAnsi="Times New Roman" w:cs="Times New Roman"/>
          <w:sz w:val="24"/>
          <w:szCs w:val="24"/>
        </w:rPr>
        <w:t>____</w:t>
      </w:r>
      <w:r w:rsidRPr="003C311A">
        <w:rPr>
          <w:rFonts w:ascii="Times New Roman" w:eastAsia="Calibri" w:hAnsi="Times New Roman" w:cs="Times New Roman"/>
          <w:sz w:val="24"/>
          <w:szCs w:val="24"/>
        </w:rPr>
        <w:t>___  _____________, _____________ и __________________.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311A">
        <w:rPr>
          <w:rFonts w:ascii="Times New Roman" w:eastAsia="Calibri" w:hAnsi="Times New Roman" w:cs="Times New Roman"/>
          <w:i/>
          <w:sz w:val="24"/>
          <w:szCs w:val="24"/>
          <w:u w:val="single"/>
        </w:rPr>
        <w:t>Слова для справок:</w:t>
      </w:r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Взаимная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помощь</w:t>
      </w:r>
      <w:proofErr w:type="spellEnd"/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Социальная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группа</w:t>
      </w:r>
      <w:proofErr w:type="spellEnd"/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Родственные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связи</w:t>
      </w:r>
      <w:proofErr w:type="spellEnd"/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Ответственность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Быт</w:t>
      </w:r>
      <w:proofErr w:type="spellEnd"/>
    </w:p>
    <w:p w:rsidR="003C311A" w:rsidRPr="003C311A" w:rsidRDefault="003C311A" w:rsidP="002C6DE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Забота</w:t>
      </w:r>
      <w:proofErr w:type="spellEnd"/>
    </w:p>
    <w:p w:rsidR="003C311A" w:rsidRPr="003C311A" w:rsidRDefault="003C311A" w:rsidP="002C6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>Какие бывают семьи? Заполните таблицу.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77"/>
        <w:gridCol w:w="2477"/>
      </w:tblGrid>
      <w:tr w:rsidR="003C311A" w:rsidRPr="003C311A" w:rsidTr="000B1CAF">
        <w:tc>
          <w:tcPr>
            <w:tcW w:w="2376" w:type="dxa"/>
          </w:tcPr>
          <w:p w:rsidR="003C311A" w:rsidRPr="003C311A" w:rsidRDefault="003C311A" w:rsidP="002C6DE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31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количеству детей</w:t>
            </w:r>
          </w:p>
        </w:tc>
        <w:tc>
          <w:tcPr>
            <w:tcW w:w="2577" w:type="dxa"/>
          </w:tcPr>
          <w:p w:rsidR="003C311A" w:rsidRPr="003C311A" w:rsidRDefault="003C311A" w:rsidP="002C6DE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31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количеству родителей</w:t>
            </w:r>
          </w:p>
        </w:tc>
        <w:tc>
          <w:tcPr>
            <w:tcW w:w="2477" w:type="dxa"/>
          </w:tcPr>
          <w:p w:rsidR="003C311A" w:rsidRPr="003C311A" w:rsidRDefault="003C311A" w:rsidP="002C6DE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31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количеству поколений</w:t>
            </w:r>
          </w:p>
        </w:tc>
      </w:tr>
      <w:tr w:rsidR="003C311A" w:rsidRPr="003C311A" w:rsidTr="000B1CAF">
        <w:tc>
          <w:tcPr>
            <w:tcW w:w="2376" w:type="dxa"/>
          </w:tcPr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311A" w:rsidRPr="003C311A" w:rsidRDefault="003C311A" w:rsidP="002C6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Зачем человеку нужна семья? </w:t>
      </w:r>
      <w:r w:rsidRPr="003C311A">
        <w:rPr>
          <w:rFonts w:ascii="Times New Roman" w:eastAsia="Calibri" w:hAnsi="Times New Roman" w:cs="Times New Roman"/>
          <w:i/>
          <w:sz w:val="24"/>
          <w:szCs w:val="24"/>
        </w:rPr>
        <w:t>Прочитайте текст. Заполните кластер.</w:t>
      </w:r>
    </w:p>
    <w:p w:rsidR="003C311A" w:rsidRPr="003C311A" w:rsidRDefault="003C311A" w:rsidP="002C6DEC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Семья является важнейшей ценностью в современном обществе. Для ребенка семья – это среда, в которой непосредственно складываются условия для его физического, психологического, эмоционального, интеллектуального развития. Для взрослого человека семья представляет собой источник удовлетворения ряда его потребностей и малый коллектив, </w:t>
      </w:r>
      <w:r w:rsidRPr="003C311A">
        <w:rPr>
          <w:rFonts w:ascii="Times New Roman" w:eastAsia="Calibri" w:hAnsi="Times New Roman" w:cs="Times New Roman"/>
          <w:sz w:val="24"/>
          <w:szCs w:val="24"/>
        </w:rPr>
        <w:lastRenderedPageBreak/>
        <w:t>предъявляющий к нему разнообразные и достаточно сложные требования.</w:t>
      </w:r>
    </w:p>
    <w:p w:rsidR="003C311A" w:rsidRPr="003C311A" w:rsidRDefault="003C311A" w:rsidP="002C6DE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Исследователи единодушны в том, что функции отражают исторический характер связи между семьей и обществом, динамику семейных изменений на разных исторических этапах. Для современной семьи характерны следующие важные функции:</w:t>
      </w:r>
    </w:p>
    <w:p w:rsidR="003C311A" w:rsidRPr="003C311A" w:rsidRDefault="003C311A" w:rsidP="002C6D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311A">
        <w:rPr>
          <w:rFonts w:ascii="Times New Roman" w:eastAsia="Calibri" w:hAnsi="Times New Roman" w:cs="Times New Roman"/>
          <w:i/>
          <w:sz w:val="24"/>
          <w:szCs w:val="24"/>
        </w:rPr>
        <w:t>репродуктивная</w:t>
      </w:r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 – в любой семье важнейшей является проблема деторождения.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Данная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функция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обеспечивает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продолжение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рода</w:t>
      </w:r>
      <w:proofErr w:type="spellEnd"/>
      <w:r w:rsidRPr="003C311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C311A" w:rsidRPr="003C311A" w:rsidRDefault="003C311A" w:rsidP="002C6D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i/>
          <w:sz w:val="24"/>
          <w:szCs w:val="24"/>
        </w:rPr>
        <w:t>хозяйственно-экономическая</w:t>
      </w:r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 – включает питание семьи, приобретение и содержание домашнего имущества, одежды, обуви, благоустройство жилища, создание домашнего уюта, организацию жизни и быта семьи;</w:t>
      </w:r>
    </w:p>
    <w:p w:rsidR="003C311A" w:rsidRPr="003C311A" w:rsidRDefault="003C311A" w:rsidP="002C6D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311A">
        <w:rPr>
          <w:rFonts w:ascii="Times New Roman" w:eastAsia="Calibri" w:hAnsi="Times New Roman" w:cs="Times New Roman"/>
          <w:i/>
          <w:sz w:val="24"/>
          <w:szCs w:val="24"/>
        </w:rPr>
        <w:t>образовательно-воспитательная</w:t>
      </w:r>
      <w:proofErr w:type="gramEnd"/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 – состоит в удовлетворении потребностей в отцовстве и материнстве, контактах с детьми, их воспитании;</w:t>
      </w:r>
    </w:p>
    <w:p w:rsidR="003C311A" w:rsidRDefault="003C311A" w:rsidP="002C6D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i/>
          <w:sz w:val="24"/>
          <w:szCs w:val="24"/>
        </w:rPr>
        <w:t>духовного общения</w:t>
      </w:r>
      <w:r w:rsidRPr="003C311A">
        <w:rPr>
          <w:rFonts w:ascii="Times New Roman" w:eastAsia="Calibri" w:hAnsi="Times New Roman" w:cs="Times New Roman"/>
          <w:sz w:val="24"/>
          <w:szCs w:val="24"/>
        </w:rPr>
        <w:t xml:space="preserve"> – духовное взаимообогащение членов семьи.</w:t>
      </w:r>
    </w:p>
    <w:p w:rsidR="000B1CAF" w:rsidRPr="003C311A" w:rsidRDefault="000B1CAF" w:rsidP="002C6D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61C63" wp14:editId="4EFBF162">
            <wp:extent cx="4533900" cy="2914650"/>
            <wp:effectExtent l="0" t="57150" r="0" b="1143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B1CAF" w:rsidRDefault="000B1CAF" w:rsidP="000B1CAF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C311A" w:rsidRDefault="003C311A" w:rsidP="002C6DEC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Проверь</w:t>
      </w:r>
      <w:r w:rsidR="00B04948">
        <w:rPr>
          <w:rFonts w:ascii="Times New Roman" w:eastAsia="Calibri" w:hAnsi="Times New Roman" w:cs="Times New Roman"/>
          <w:b/>
          <w:i/>
          <w:sz w:val="24"/>
          <w:szCs w:val="24"/>
        </w:rPr>
        <w:t>те</w:t>
      </w: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себя.</w:t>
      </w:r>
    </w:p>
    <w:p w:rsidR="000B1CAF" w:rsidRPr="002C6DEC" w:rsidRDefault="000B1CAF" w:rsidP="000B1CAF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C6DEC" w:rsidRPr="002C6DEC" w:rsidRDefault="002C6DEC" w:rsidP="002C6DEC">
      <w:pPr>
        <w:pStyle w:val="a6"/>
        <w:widowControl w:val="0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6DEC">
        <w:rPr>
          <w:rFonts w:ascii="Times New Roman" w:eastAsia="Calibri" w:hAnsi="Times New Roman" w:cs="Times New Roman"/>
          <w:i/>
          <w:sz w:val="24"/>
          <w:szCs w:val="24"/>
        </w:rPr>
        <w:t>Наиболее точно понятие семьи отражает суждение: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Коллектив, живущий в одном доме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Коллектив, выполняющий совместную деятельность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Коллектив кровных родственников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Коллектив, говорящий на одном языке</w:t>
      </w:r>
    </w:p>
    <w:p w:rsidR="002C6DEC" w:rsidRPr="002C6DEC" w:rsidRDefault="002C6DEC" w:rsidP="002C6DEC">
      <w:pPr>
        <w:pStyle w:val="a6"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6DEC" w:rsidRPr="002C6DEC" w:rsidRDefault="00D34C2F" w:rsidP="002C6DEC">
      <w:pPr>
        <w:pStyle w:val="a6"/>
        <w:widowControl w:val="0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Что является главной</w:t>
      </w:r>
      <w:r w:rsidR="002C6DEC" w:rsidRPr="002C6D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функцией</w:t>
      </w:r>
      <w:r w:rsidR="002C6DEC" w:rsidRPr="002C6DEC">
        <w:rPr>
          <w:rFonts w:ascii="Times New Roman" w:eastAsia="Calibri" w:hAnsi="Times New Roman" w:cs="Times New Roman"/>
          <w:i/>
          <w:sz w:val="24"/>
          <w:szCs w:val="24"/>
        </w:rPr>
        <w:t xml:space="preserve"> семьи, как части общества?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Физическое развитие человека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Организация совместного труда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Появление новых поколений</w:t>
      </w:r>
    </w:p>
    <w:p w:rsidR="002C6DEC" w:rsidRPr="002C6DEC" w:rsidRDefault="002C6DEC" w:rsidP="002C6DEC">
      <w:pPr>
        <w:pStyle w:val="a6"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Получение образования</w:t>
      </w:r>
    </w:p>
    <w:p w:rsidR="002C6DEC" w:rsidRPr="002C6DEC" w:rsidRDefault="002C6DEC" w:rsidP="002C6DEC">
      <w:pPr>
        <w:pStyle w:val="a6"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6DEC" w:rsidRPr="002C6DEC" w:rsidRDefault="002C6DEC" w:rsidP="002C6DEC">
      <w:pPr>
        <w:pStyle w:val="a6"/>
        <w:widowControl w:val="0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6DEC">
        <w:rPr>
          <w:rFonts w:ascii="Times New Roman" w:eastAsia="Calibri" w:hAnsi="Times New Roman" w:cs="Times New Roman"/>
          <w:i/>
          <w:sz w:val="24"/>
          <w:szCs w:val="24"/>
        </w:rPr>
        <w:t>Верны ли следующие суждения: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А) многодетной называют семью, в которой три поколения проживают вместе</w:t>
      </w:r>
    </w:p>
    <w:p w:rsid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Б) семью, в которой трое или более детей, называют многодетной.</w:t>
      </w:r>
    </w:p>
    <w:p w:rsidR="00D34C2F" w:rsidRPr="002C6DEC" w:rsidRDefault="00D34C2F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1) верно только</w:t>
      </w:r>
      <w:proofErr w:type="gramStart"/>
      <w:r w:rsidRPr="002C6DEC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2) верно только</w:t>
      </w:r>
      <w:proofErr w:type="gramStart"/>
      <w:r w:rsidRPr="002C6DEC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3) оба ответа верны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4) нет верного ответа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2C6DEC" w:rsidRDefault="002C6DEC" w:rsidP="002C6DEC">
      <w:pPr>
        <w:pStyle w:val="a6"/>
        <w:widowControl w:val="0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6DEC">
        <w:rPr>
          <w:rFonts w:ascii="Times New Roman" w:eastAsia="Calibri" w:hAnsi="Times New Roman" w:cs="Times New Roman"/>
          <w:i/>
          <w:sz w:val="24"/>
          <w:szCs w:val="24"/>
        </w:rPr>
        <w:t>Верны ли следующие суждения о семье: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А) семья – обязательная часть любого государства, общества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Б) основой семьи является желание жить вместе, растить и воспитывать детей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1) верно только</w:t>
      </w:r>
      <w:proofErr w:type="gramStart"/>
      <w:r w:rsidRPr="002C6DEC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2) верно только</w:t>
      </w:r>
      <w:proofErr w:type="gramStart"/>
      <w:r w:rsidRPr="002C6DEC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3) оба ответа верны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DEC">
        <w:rPr>
          <w:rFonts w:ascii="Times New Roman" w:eastAsia="Calibri" w:hAnsi="Times New Roman" w:cs="Times New Roman"/>
          <w:sz w:val="24"/>
          <w:szCs w:val="24"/>
        </w:rPr>
        <w:t>4) нет верного ответа</w:t>
      </w:r>
    </w:p>
    <w:p w:rsidR="002C6DEC" w:rsidRPr="002C6DEC" w:rsidRDefault="002C6DEC" w:rsidP="002C6DE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6DEC" w:rsidRPr="002C6DEC" w:rsidRDefault="002C6DEC" w:rsidP="002C6DEC">
      <w:pPr>
        <w:pStyle w:val="a6"/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6DEC">
        <w:rPr>
          <w:rFonts w:ascii="Times New Roman" w:eastAsia="Calibri" w:hAnsi="Times New Roman" w:cs="Times New Roman"/>
          <w:i/>
          <w:sz w:val="24"/>
          <w:szCs w:val="24"/>
        </w:rPr>
        <w:t>Заполните пропу</w:t>
      </w:r>
      <w:proofErr w:type="gramStart"/>
      <w:r w:rsidRPr="002C6DEC">
        <w:rPr>
          <w:rFonts w:ascii="Times New Roman" w:eastAsia="Calibri" w:hAnsi="Times New Roman" w:cs="Times New Roman"/>
          <w:i/>
          <w:sz w:val="24"/>
          <w:szCs w:val="24"/>
        </w:rPr>
        <w:t>ск в пр</w:t>
      </w:r>
      <w:proofErr w:type="gramEnd"/>
      <w:r w:rsidRPr="002C6DEC">
        <w:rPr>
          <w:rFonts w:ascii="Times New Roman" w:eastAsia="Calibri" w:hAnsi="Times New Roman" w:cs="Times New Roman"/>
          <w:i/>
          <w:sz w:val="24"/>
          <w:szCs w:val="24"/>
        </w:rPr>
        <w:t>едложении.</w:t>
      </w:r>
    </w:p>
    <w:p w:rsidR="002C6DEC" w:rsidRPr="002C6DEC" w:rsidRDefault="002C6DEC" w:rsidP="002C6DEC">
      <w:pPr>
        <w:pStyle w:val="a6"/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2C6DEC" w:rsidRPr="002C6DEC" w:rsidRDefault="002C6DEC" w:rsidP="002C6DEC">
      <w:pPr>
        <w:widowControl w:val="0"/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2C6DEC">
        <w:rPr>
          <w:rFonts w:ascii="Times New Roman" w:eastAsia="Calibri" w:hAnsi="Times New Roman" w:cs="Times New Roman"/>
          <w:b/>
          <w:sz w:val="24"/>
          <w:szCs w:val="24"/>
        </w:rPr>
        <w:t>Семья, в которой вместе с детьми и родителями живут бабушка и дедушка, называется __________________.</w:t>
      </w:r>
    </w:p>
    <w:p w:rsidR="003C311A" w:rsidRDefault="003C311A" w:rsidP="002C6DEC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1CAF" w:rsidRPr="003C311A" w:rsidRDefault="000B1CAF" w:rsidP="002C6DEC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C311A" w:rsidRDefault="003C311A" w:rsidP="002C6DEC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Составь</w:t>
      </w:r>
      <w:r w:rsidR="00B04948">
        <w:rPr>
          <w:rFonts w:ascii="Times New Roman" w:eastAsia="Calibri" w:hAnsi="Times New Roman" w:cs="Times New Roman"/>
          <w:b/>
          <w:i/>
          <w:sz w:val="24"/>
          <w:szCs w:val="24"/>
        </w:rPr>
        <w:t>те</w:t>
      </w:r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>синквейн</w:t>
      </w:r>
      <w:proofErr w:type="spellEnd"/>
      <w:r w:rsidRPr="003C311A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0B1CAF" w:rsidRPr="002C6DEC" w:rsidRDefault="000B1CAF" w:rsidP="000B1CAF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31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Правила написания </w:t>
      </w:r>
      <w:proofErr w:type="spellStart"/>
      <w:r w:rsidRPr="003C311A">
        <w:rPr>
          <w:rFonts w:ascii="Times New Roman" w:eastAsia="Calibri" w:hAnsi="Times New Roman" w:cs="Times New Roman"/>
          <w:i/>
          <w:sz w:val="24"/>
          <w:szCs w:val="24"/>
          <w:u w:val="single"/>
        </w:rPr>
        <w:t>синквейна</w:t>
      </w:r>
      <w:proofErr w:type="spellEnd"/>
      <w:r w:rsidRPr="003C311A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1 строка – тема, слово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2 строка – два прилагательных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3 строка – три глагола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4 строка – крылатое выражение, пословица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5 строка – синоним первого слова</w:t>
      </w: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2C6D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11A" w:rsidRPr="003C311A" w:rsidRDefault="003C311A" w:rsidP="00647D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1 строка – ______________________</w:t>
      </w:r>
      <w:r w:rsidR="00647D9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C311A" w:rsidRPr="003C311A" w:rsidRDefault="003C311A" w:rsidP="00647D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2 строка – ______________________</w:t>
      </w:r>
      <w:r w:rsidR="00647D9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C311A" w:rsidRPr="003C311A" w:rsidRDefault="003C311A" w:rsidP="00647D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3 строка – ________________________________________________</w:t>
      </w:r>
      <w:r w:rsidR="00647D9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C311A" w:rsidRPr="003C311A" w:rsidRDefault="003C311A" w:rsidP="00647D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4 строка – ______________________</w:t>
      </w:r>
      <w:r w:rsidR="00647D9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C311A" w:rsidRPr="003C311A" w:rsidRDefault="003C311A" w:rsidP="00647D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11A">
        <w:rPr>
          <w:rFonts w:ascii="Times New Roman" w:eastAsia="Calibri" w:hAnsi="Times New Roman" w:cs="Times New Roman"/>
          <w:sz w:val="24"/>
          <w:szCs w:val="24"/>
        </w:rPr>
        <w:t>5 строка – ______________________</w:t>
      </w:r>
      <w:r w:rsidR="00647D9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C311A" w:rsidRPr="003C311A" w:rsidRDefault="003C311A" w:rsidP="002C6DE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C311A" w:rsidRPr="003C311A" w:rsidRDefault="003C311A" w:rsidP="002C6DE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32C7F" w:rsidRPr="002C6DEC" w:rsidRDefault="00432C7F" w:rsidP="002C6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2C7F" w:rsidRPr="002C6DEC" w:rsidSect="000B1CAF">
      <w:pgSz w:w="16838" w:h="11906" w:orient="landscape"/>
      <w:pgMar w:top="426" w:right="1134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A43A4"/>
    <w:multiLevelType w:val="hybridMultilevel"/>
    <w:tmpl w:val="786C3556"/>
    <w:lvl w:ilvl="0" w:tplc="F3721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7077"/>
    <w:multiLevelType w:val="hybridMultilevel"/>
    <w:tmpl w:val="BA224004"/>
    <w:lvl w:ilvl="0" w:tplc="13062E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E07C62"/>
    <w:multiLevelType w:val="hybridMultilevel"/>
    <w:tmpl w:val="BF42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21DEF"/>
    <w:multiLevelType w:val="hybridMultilevel"/>
    <w:tmpl w:val="439C2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1515E"/>
    <w:multiLevelType w:val="hybridMultilevel"/>
    <w:tmpl w:val="707E2D10"/>
    <w:lvl w:ilvl="0" w:tplc="5E06A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578DB"/>
    <w:multiLevelType w:val="hybridMultilevel"/>
    <w:tmpl w:val="2DA8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6"/>
    <w:rsid w:val="000B1CAF"/>
    <w:rsid w:val="002C6DEC"/>
    <w:rsid w:val="003C311A"/>
    <w:rsid w:val="00432C7F"/>
    <w:rsid w:val="00647D95"/>
    <w:rsid w:val="009F61E6"/>
    <w:rsid w:val="00B04948"/>
    <w:rsid w:val="00D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38FA7F-FB6B-4479-B6AE-CF9387BBE317}" type="doc">
      <dgm:prSet loTypeId="urn:microsoft.com/office/officeart/2008/layout/RadialCluster" loCatId="cycle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3CE83AE3-C8A9-4F16-B6CE-38640D8BA829}">
      <dgm:prSet phldrT="[Текст]"/>
      <dgm:spPr>
        <a:xfrm>
          <a:off x="2260705" y="1120140"/>
          <a:ext cx="960120" cy="9601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функции семьи</a:t>
          </a:r>
        </a:p>
      </dgm:t>
    </dgm:pt>
    <dgm:pt modelId="{D9553DA9-F2A4-4B7D-AC62-60541577C841}" type="parTrans" cxnId="{90D353BF-9DB8-4D85-B331-9696EC998A44}">
      <dgm:prSet/>
      <dgm:spPr/>
      <dgm:t>
        <a:bodyPr/>
        <a:lstStyle/>
        <a:p>
          <a:endParaRPr lang="ru-RU"/>
        </a:p>
      </dgm:t>
    </dgm:pt>
    <dgm:pt modelId="{BDF88674-6A86-42D5-ADD0-08972BFEF930}" type="sibTrans" cxnId="{90D353BF-9DB8-4D85-B331-9696EC998A44}">
      <dgm:prSet/>
      <dgm:spPr/>
      <dgm:t>
        <a:bodyPr/>
        <a:lstStyle/>
        <a:p>
          <a:endParaRPr lang="ru-RU"/>
        </a:p>
      </dgm:t>
    </dgm:pt>
    <dgm:pt modelId="{5D8B26FB-9CE9-4E17-BB9D-5236AF489FEB}">
      <dgm:prSet phldrT="[Текст]"/>
      <dgm:spPr>
        <a:xfrm>
          <a:off x="2109678" y="275"/>
          <a:ext cx="1262174" cy="643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ru-RU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D841F767-8D47-4C54-ADE3-83A97783AC0D}" type="parTrans" cxnId="{295672F4-757B-4779-A906-957351AEDFED}">
      <dgm:prSet/>
      <dgm:spPr>
        <a:xfrm rot="16200000">
          <a:off x="2502472" y="881847"/>
          <a:ext cx="476584" cy="0"/>
        </a:xfr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CE85E0B-3F56-44F5-9E76-9D1C1C809B8C}" type="sibTrans" cxnId="{295672F4-757B-4779-A906-957351AEDFED}">
      <dgm:prSet/>
      <dgm:spPr/>
      <dgm:t>
        <a:bodyPr/>
        <a:lstStyle/>
        <a:p>
          <a:endParaRPr lang="ru-RU"/>
        </a:p>
      </dgm:t>
    </dgm:pt>
    <dgm:pt modelId="{5D6AAF03-F85C-43A8-BC61-2467B1F85E7F}">
      <dgm:prSet phldrT="[Текст]"/>
      <dgm:spPr>
        <a:xfrm>
          <a:off x="3465667" y="1278559"/>
          <a:ext cx="1106763" cy="643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ru-RU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C7A3CD4F-5DE6-4389-B5B7-396335886363}" type="parTrans" cxnId="{F09AE775-11F9-43D8-A242-C20DBE089C90}">
      <dgm:prSet/>
      <dgm:spPr>
        <a:xfrm>
          <a:off x="3220825" y="1600200"/>
          <a:ext cx="244842" cy="0"/>
        </a:xfr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41BB29B-7802-40F4-B67A-A5166577DBCE}" type="sibTrans" cxnId="{F09AE775-11F9-43D8-A242-C20DBE089C90}">
      <dgm:prSet/>
      <dgm:spPr/>
      <dgm:t>
        <a:bodyPr/>
        <a:lstStyle/>
        <a:p>
          <a:endParaRPr lang="ru-RU"/>
        </a:p>
      </dgm:t>
    </dgm:pt>
    <dgm:pt modelId="{DCB8DEE7-D3F9-4A85-B991-BA75BCA1CB8D}">
      <dgm:prSet phldrT="[Текст]"/>
      <dgm:spPr>
        <a:xfrm>
          <a:off x="2109247" y="2556844"/>
          <a:ext cx="1263036" cy="643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ru-RU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E498C940-446F-4F6D-BD0C-B0A56DD8B9D9}" type="parTrans" cxnId="{920B5DB6-B683-4725-A476-CDD114478085}">
      <dgm:prSet/>
      <dgm:spPr>
        <a:xfrm rot="5400000">
          <a:off x="2502472" y="2318552"/>
          <a:ext cx="476584" cy="0"/>
        </a:xfr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17DF908-B06C-4D75-8030-6432F34C2CC7}" type="sibTrans" cxnId="{920B5DB6-B683-4725-A476-CDD114478085}">
      <dgm:prSet/>
      <dgm:spPr/>
      <dgm:t>
        <a:bodyPr/>
        <a:lstStyle/>
        <a:p>
          <a:endParaRPr lang="ru-RU"/>
        </a:p>
      </dgm:t>
    </dgm:pt>
    <dgm:pt modelId="{94525856-2872-474A-AFD3-103F75345E60}">
      <dgm:prSet phldrT="[Текст]"/>
      <dgm:spPr>
        <a:xfrm>
          <a:off x="913968" y="1278559"/>
          <a:ext cx="1097024" cy="643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ru-RU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289A365D-62BF-4275-8018-4A42968511DA}" type="parTrans" cxnId="{88EC1A4A-BC6D-4BC6-9751-D74263FC4D23}">
      <dgm:prSet/>
      <dgm:spPr>
        <a:xfrm rot="10800000">
          <a:off x="2010992" y="1600200"/>
          <a:ext cx="249712" cy="0"/>
        </a:xfr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DAD5F6B-0E07-4674-A42B-75A1CD1D48DB}" type="sibTrans" cxnId="{88EC1A4A-BC6D-4BC6-9751-D74263FC4D23}">
      <dgm:prSet/>
      <dgm:spPr/>
      <dgm:t>
        <a:bodyPr/>
        <a:lstStyle/>
        <a:p>
          <a:endParaRPr lang="ru-RU"/>
        </a:p>
      </dgm:t>
    </dgm:pt>
    <dgm:pt modelId="{A415AA13-F3BA-4CE4-B691-CBDDDE384C21}" type="pres">
      <dgm:prSet presAssocID="{FE38FA7F-FB6B-4479-B6AE-CF9387BBE31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C236C5C1-DB52-4A23-A829-DC75529B69AD}" type="pres">
      <dgm:prSet presAssocID="{3CE83AE3-C8A9-4F16-B6CE-38640D8BA829}" presName="singleCycle" presStyleCnt="0"/>
      <dgm:spPr/>
    </dgm:pt>
    <dgm:pt modelId="{9E7DC5BA-893C-4538-8BCD-AABE0242ED1B}" type="pres">
      <dgm:prSet presAssocID="{3CE83AE3-C8A9-4F16-B6CE-38640D8BA829}" presName="singleCenter" presStyleLbl="node1" presStyleIdx="0" presStyleCnt="5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920D974-70BA-4E96-9DAC-A59BF7462D2D}" type="pres">
      <dgm:prSet presAssocID="{D841F767-8D47-4C54-ADE3-83A97783AC0D}" presName="Name56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58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ECFE423-EADD-4797-8373-3C4B6FB87FAF}" type="pres">
      <dgm:prSet presAssocID="{5D8B26FB-9CE9-4E17-BB9D-5236AF489FEB}" presName="text0" presStyleLbl="node1" presStyleIdx="1" presStyleCnt="5" custScaleX="26799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783F00B-CC91-4B90-8726-3AE3EA44D4AF}" type="pres">
      <dgm:prSet presAssocID="{C7A3CD4F-5DE6-4389-B5B7-396335886363}" presName="Name56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842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AA4D38F-E9E6-43E0-8D6B-3A15AEC224E9}" type="pres">
      <dgm:prSet presAssocID="{5D6AAF03-F85C-43A8-BC61-2467B1F85E7F}" presName="text0" presStyleLbl="node1" presStyleIdx="2" presStyleCnt="5" custScaleX="234106" custRadScaleRad="12011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455FEF2-B67A-4B1D-9ABA-8CF83FC2612A}" type="pres">
      <dgm:prSet presAssocID="{E498C940-446F-4F6D-BD0C-B0A56DD8B9D9}" presName="Name56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58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D4BACEA-3FFE-41B5-9F9D-5495FA6C5EE5}" type="pres">
      <dgm:prSet presAssocID="{DCB8DEE7-D3F9-4A85-B991-BA75BCA1CB8D}" presName="text0" presStyleLbl="node1" presStyleIdx="3" presStyleCnt="5" custScaleX="2827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126DBE2-03E1-42CC-9CF6-B0D275D391A3}" type="pres">
      <dgm:prSet presAssocID="{289A365D-62BF-4275-8018-4A42968511DA}" presName="Name56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9712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17C362-D3D7-4BDF-935A-EC1D4EF38844}" type="pres">
      <dgm:prSet presAssocID="{94525856-2872-474A-AFD3-103F75345E60}" presName="text0" presStyleLbl="node1" presStyleIdx="4" presStyleCnt="5" custScaleX="237099" custRadScaleRad="113435" custRadScaleInc="250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88EC1A4A-BC6D-4BC6-9751-D74263FC4D23}" srcId="{3CE83AE3-C8A9-4F16-B6CE-38640D8BA829}" destId="{94525856-2872-474A-AFD3-103F75345E60}" srcOrd="3" destOrd="0" parTransId="{289A365D-62BF-4275-8018-4A42968511DA}" sibTransId="{5DAD5F6B-0E07-4674-A42B-75A1CD1D48DB}"/>
    <dgm:cxn modelId="{4BF9D546-A2F1-4D90-8798-D9E002907788}" type="presOf" srcId="{5D8B26FB-9CE9-4E17-BB9D-5236AF489FEB}" destId="{CECFE423-EADD-4797-8373-3C4B6FB87FAF}" srcOrd="0" destOrd="0" presId="urn:microsoft.com/office/officeart/2008/layout/RadialCluster"/>
    <dgm:cxn modelId="{F078122F-99EE-49DD-BEDD-D08592EAD62D}" type="presOf" srcId="{289A365D-62BF-4275-8018-4A42968511DA}" destId="{4126DBE2-03E1-42CC-9CF6-B0D275D391A3}" srcOrd="0" destOrd="0" presId="urn:microsoft.com/office/officeart/2008/layout/RadialCluster"/>
    <dgm:cxn modelId="{5D286E99-9040-4B24-BCFA-ABDF743B96CB}" type="presOf" srcId="{E498C940-446F-4F6D-BD0C-B0A56DD8B9D9}" destId="{F455FEF2-B67A-4B1D-9ABA-8CF83FC2612A}" srcOrd="0" destOrd="0" presId="urn:microsoft.com/office/officeart/2008/layout/RadialCluster"/>
    <dgm:cxn modelId="{F09AE775-11F9-43D8-A242-C20DBE089C90}" srcId="{3CE83AE3-C8A9-4F16-B6CE-38640D8BA829}" destId="{5D6AAF03-F85C-43A8-BC61-2467B1F85E7F}" srcOrd="1" destOrd="0" parTransId="{C7A3CD4F-5DE6-4389-B5B7-396335886363}" sibTransId="{A41BB29B-7802-40F4-B67A-A5166577DBCE}"/>
    <dgm:cxn modelId="{920B5DB6-B683-4725-A476-CDD114478085}" srcId="{3CE83AE3-C8A9-4F16-B6CE-38640D8BA829}" destId="{DCB8DEE7-D3F9-4A85-B991-BA75BCA1CB8D}" srcOrd="2" destOrd="0" parTransId="{E498C940-446F-4F6D-BD0C-B0A56DD8B9D9}" sibTransId="{717DF908-B06C-4D75-8030-6432F34C2CC7}"/>
    <dgm:cxn modelId="{22BC0656-8F1F-4696-B95C-926E4C7AB895}" type="presOf" srcId="{D841F767-8D47-4C54-ADE3-83A97783AC0D}" destId="{5920D974-70BA-4E96-9DAC-A59BF7462D2D}" srcOrd="0" destOrd="0" presId="urn:microsoft.com/office/officeart/2008/layout/RadialCluster"/>
    <dgm:cxn modelId="{A1AB8BA3-A7E1-48E4-80CC-7E9B8DD83A6D}" type="presOf" srcId="{3CE83AE3-C8A9-4F16-B6CE-38640D8BA829}" destId="{9E7DC5BA-893C-4538-8BCD-AABE0242ED1B}" srcOrd="0" destOrd="0" presId="urn:microsoft.com/office/officeart/2008/layout/RadialCluster"/>
    <dgm:cxn modelId="{90D353BF-9DB8-4D85-B331-9696EC998A44}" srcId="{FE38FA7F-FB6B-4479-B6AE-CF9387BBE317}" destId="{3CE83AE3-C8A9-4F16-B6CE-38640D8BA829}" srcOrd="0" destOrd="0" parTransId="{D9553DA9-F2A4-4B7D-AC62-60541577C841}" sibTransId="{BDF88674-6A86-42D5-ADD0-08972BFEF930}"/>
    <dgm:cxn modelId="{30B25C42-9340-4AD2-B4BE-2CBDB80AEDB0}" type="presOf" srcId="{5D6AAF03-F85C-43A8-BC61-2467B1F85E7F}" destId="{9AA4D38F-E9E6-43E0-8D6B-3A15AEC224E9}" srcOrd="0" destOrd="0" presId="urn:microsoft.com/office/officeart/2008/layout/RadialCluster"/>
    <dgm:cxn modelId="{6AD32A0A-A31B-4CC1-8415-4BD111D21A78}" type="presOf" srcId="{FE38FA7F-FB6B-4479-B6AE-CF9387BBE317}" destId="{A415AA13-F3BA-4CE4-B691-CBDDDE384C21}" srcOrd="0" destOrd="0" presId="urn:microsoft.com/office/officeart/2008/layout/RadialCluster"/>
    <dgm:cxn modelId="{BC86ACCB-A535-49E1-B97A-55BD8763B2D4}" type="presOf" srcId="{DCB8DEE7-D3F9-4A85-B991-BA75BCA1CB8D}" destId="{CD4BACEA-3FFE-41B5-9F9D-5495FA6C5EE5}" srcOrd="0" destOrd="0" presId="urn:microsoft.com/office/officeart/2008/layout/RadialCluster"/>
    <dgm:cxn modelId="{B6E4B967-3312-4D1B-BB9D-D8A2C0E27A16}" type="presOf" srcId="{C7A3CD4F-5DE6-4389-B5B7-396335886363}" destId="{C783F00B-CC91-4B90-8726-3AE3EA44D4AF}" srcOrd="0" destOrd="0" presId="urn:microsoft.com/office/officeart/2008/layout/RadialCluster"/>
    <dgm:cxn modelId="{295672F4-757B-4779-A906-957351AEDFED}" srcId="{3CE83AE3-C8A9-4F16-B6CE-38640D8BA829}" destId="{5D8B26FB-9CE9-4E17-BB9D-5236AF489FEB}" srcOrd="0" destOrd="0" parTransId="{D841F767-8D47-4C54-ADE3-83A97783AC0D}" sibTransId="{5CE85E0B-3F56-44F5-9E76-9D1C1C809B8C}"/>
    <dgm:cxn modelId="{43632472-99A5-4A8F-AADD-6720B66571CB}" type="presOf" srcId="{94525856-2872-474A-AFD3-103F75345E60}" destId="{4917C362-D3D7-4BDF-935A-EC1D4EF38844}" srcOrd="0" destOrd="0" presId="urn:microsoft.com/office/officeart/2008/layout/RadialCluster"/>
    <dgm:cxn modelId="{B1C925D7-5901-40D7-82E0-B3321EA9DFE0}" type="presParOf" srcId="{A415AA13-F3BA-4CE4-B691-CBDDDE384C21}" destId="{C236C5C1-DB52-4A23-A829-DC75529B69AD}" srcOrd="0" destOrd="0" presId="urn:microsoft.com/office/officeart/2008/layout/RadialCluster"/>
    <dgm:cxn modelId="{C164299C-D36B-4CD9-A85A-272B651D77CD}" type="presParOf" srcId="{C236C5C1-DB52-4A23-A829-DC75529B69AD}" destId="{9E7DC5BA-893C-4538-8BCD-AABE0242ED1B}" srcOrd="0" destOrd="0" presId="urn:microsoft.com/office/officeart/2008/layout/RadialCluster"/>
    <dgm:cxn modelId="{DF3F884F-6E98-40FC-B84E-E0C5C05CAA78}" type="presParOf" srcId="{C236C5C1-DB52-4A23-A829-DC75529B69AD}" destId="{5920D974-70BA-4E96-9DAC-A59BF7462D2D}" srcOrd="1" destOrd="0" presId="urn:microsoft.com/office/officeart/2008/layout/RadialCluster"/>
    <dgm:cxn modelId="{0EDBF857-DFD6-432B-8646-38D26D4AC579}" type="presParOf" srcId="{C236C5C1-DB52-4A23-A829-DC75529B69AD}" destId="{CECFE423-EADD-4797-8373-3C4B6FB87FAF}" srcOrd="2" destOrd="0" presId="urn:microsoft.com/office/officeart/2008/layout/RadialCluster"/>
    <dgm:cxn modelId="{37231D59-D11F-41AC-8A77-89D0EBCD6B43}" type="presParOf" srcId="{C236C5C1-DB52-4A23-A829-DC75529B69AD}" destId="{C783F00B-CC91-4B90-8726-3AE3EA44D4AF}" srcOrd="3" destOrd="0" presId="urn:microsoft.com/office/officeart/2008/layout/RadialCluster"/>
    <dgm:cxn modelId="{095EABB7-A69D-413C-B925-64D13F8C23C8}" type="presParOf" srcId="{C236C5C1-DB52-4A23-A829-DC75529B69AD}" destId="{9AA4D38F-E9E6-43E0-8D6B-3A15AEC224E9}" srcOrd="4" destOrd="0" presId="urn:microsoft.com/office/officeart/2008/layout/RadialCluster"/>
    <dgm:cxn modelId="{3E83F205-8492-4E6F-8FAB-00EF9BC078CA}" type="presParOf" srcId="{C236C5C1-DB52-4A23-A829-DC75529B69AD}" destId="{F455FEF2-B67A-4B1D-9ABA-8CF83FC2612A}" srcOrd="5" destOrd="0" presId="urn:microsoft.com/office/officeart/2008/layout/RadialCluster"/>
    <dgm:cxn modelId="{2407CDF8-A112-4CB6-AE36-DDB3D5590231}" type="presParOf" srcId="{C236C5C1-DB52-4A23-A829-DC75529B69AD}" destId="{CD4BACEA-3FFE-41B5-9F9D-5495FA6C5EE5}" srcOrd="6" destOrd="0" presId="urn:microsoft.com/office/officeart/2008/layout/RadialCluster"/>
    <dgm:cxn modelId="{2B7B4611-5414-4B5D-97D4-AEB14EDD5671}" type="presParOf" srcId="{C236C5C1-DB52-4A23-A829-DC75529B69AD}" destId="{4126DBE2-03E1-42CC-9CF6-B0D275D391A3}" srcOrd="7" destOrd="0" presId="urn:microsoft.com/office/officeart/2008/layout/RadialCluster"/>
    <dgm:cxn modelId="{6442AB3B-E097-4C3C-9156-D6F8643E4A97}" type="presParOf" srcId="{C236C5C1-DB52-4A23-A829-DC75529B69AD}" destId="{4917C362-D3D7-4BDF-935A-EC1D4EF38844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DC5BA-893C-4538-8BCD-AABE0242ED1B}">
      <dsp:nvSpPr>
        <dsp:cNvPr id="0" name=""/>
        <dsp:cNvSpPr/>
      </dsp:nvSpPr>
      <dsp:spPr>
        <a:xfrm>
          <a:off x="1834136" y="1020127"/>
          <a:ext cx="874395" cy="874395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функции семьи</a:t>
          </a:r>
        </a:p>
      </dsp:txBody>
      <dsp:txXfrm>
        <a:off x="1876820" y="1062811"/>
        <a:ext cx="789027" cy="789027"/>
      </dsp:txXfrm>
    </dsp:sp>
    <dsp:sp modelId="{5920D974-70BA-4E96-9DAC-A59BF7462D2D}">
      <dsp:nvSpPr>
        <dsp:cNvPr id="0" name=""/>
        <dsp:cNvSpPr/>
      </dsp:nvSpPr>
      <dsp:spPr>
        <a:xfrm rot="16200000">
          <a:off x="2054317" y="803111"/>
          <a:ext cx="43403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584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FE423-EADD-4797-8373-3C4B6FB87FAF}">
      <dsp:nvSpPr>
        <dsp:cNvPr id="0" name=""/>
        <dsp:cNvSpPr/>
      </dsp:nvSpPr>
      <dsp:spPr>
        <a:xfrm>
          <a:off x="1486331" y="250"/>
          <a:ext cx="1570005" cy="58584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514930" y="28849"/>
        <a:ext cx="1512807" cy="528646"/>
      </dsp:txXfrm>
    </dsp:sp>
    <dsp:sp modelId="{C783F00B-CC91-4B90-8726-3AE3EA44D4AF}">
      <dsp:nvSpPr>
        <dsp:cNvPr id="0" name=""/>
        <dsp:cNvSpPr/>
      </dsp:nvSpPr>
      <dsp:spPr>
        <a:xfrm>
          <a:off x="2708531" y="1457325"/>
          <a:ext cx="27542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842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4D38F-E9E6-43E0-8D6B-3A15AEC224E9}">
      <dsp:nvSpPr>
        <dsp:cNvPr id="0" name=""/>
        <dsp:cNvSpPr/>
      </dsp:nvSpPr>
      <dsp:spPr>
        <a:xfrm>
          <a:off x="2983952" y="1164402"/>
          <a:ext cx="1371497" cy="58584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3012551" y="1193001"/>
        <a:ext cx="1314299" cy="528646"/>
      </dsp:txXfrm>
    </dsp:sp>
    <dsp:sp modelId="{F455FEF2-B67A-4B1D-9ABA-8CF83FC2612A}">
      <dsp:nvSpPr>
        <dsp:cNvPr id="0" name=""/>
        <dsp:cNvSpPr/>
      </dsp:nvSpPr>
      <dsp:spPr>
        <a:xfrm rot="5400000">
          <a:off x="2054317" y="2111538"/>
          <a:ext cx="43403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584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BACEA-3FFE-41B5-9F9D-5495FA6C5EE5}">
      <dsp:nvSpPr>
        <dsp:cNvPr id="0" name=""/>
        <dsp:cNvSpPr/>
      </dsp:nvSpPr>
      <dsp:spPr>
        <a:xfrm>
          <a:off x="1442960" y="2328554"/>
          <a:ext cx="1656745" cy="58584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471559" y="2357153"/>
        <a:ext cx="1599547" cy="528646"/>
      </dsp:txXfrm>
    </dsp:sp>
    <dsp:sp modelId="{4126DBE2-03E1-42CC-9CF6-B0D275D391A3}">
      <dsp:nvSpPr>
        <dsp:cNvPr id="0" name=""/>
        <dsp:cNvSpPr/>
      </dsp:nvSpPr>
      <dsp:spPr>
        <a:xfrm rot="10867743">
          <a:off x="1645531" y="1446850"/>
          <a:ext cx="18862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9712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7C362-D3D7-4BDF-935A-EC1D4EF38844}">
      <dsp:nvSpPr>
        <dsp:cNvPr id="0" name=""/>
        <dsp:cNvSpPr/>
      </dsp:nvSpPr>
      <dsp:spPr>
        <a:xfrm>
          <a:off x="256518" y="1138381"/>
          <a:ext cx="1389031" cy="58584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285117" y="1166980"/>
        <a:ext cx="1331833" cy="528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2015-11-13T04:11:00Z</cp:lastPrinted>
  <dcterms:created xsi:type="dcterms:W3CDTF">2015-11-12T15:56:00Z</dcterms:created>
  <dcterms:modified xsi:type="dcterms:W3CDTF">2015-11-15T16:55:00Z</dcterms:modified>
</cp:coreProperties>
</file>