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EC" w:rsidRDefault="009F1DEC" w:rsidP="009F1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1DEC" w:rsidRPr="00D20CF1" w:rsidRDefault="009F1DEC" w:rsidP="009F1D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Инструкция   по охране труда для учащихся при выполнении практических и лабораторных работ, связанных с гербарным материалом в кабинете биологии</w:t>
      </w:r>
    </w:p>
    <w:p w:rsidR="009F1DEC" w:rsidRPr="00D20CF1" w:rsidRDefault="009F1DEC" w:rsidP="009F1D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</w:rPr>
        <w:t>Общие положения.</w:t>
      </w:r>
    </w:p>
    <w:p w:rsidR="009F1DEC" w:rsidRPr="00D20CF1" w:rsidRDefault="009F1DEC" w:rsidP="009F1D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</w:rPr>
        <w:t>Данная инструкция предназначена для учащихся при выполнении в кабинете биологии лабораторных работ, связанных с гербарным материалом.</w:t>
      </w:r>
    </w:p>
    <w:p w:rsidR="009F1DEC" w:rsidRPr="00D20CF1" w:rsidRDefault="009F1DEC" w:rsidP="009F1D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</w:rPr>
        <w:t>Опасности в работе:</w:t>
      </w:r>
    </w:p>
    <w:p w:rsidR="009F1DEC" w:rsidRPr="00D20CF1" w:rsidRDefault="009F1DEC" w:rsidP="009F1D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</w:rPr>
        <w:t>аллергические реакции на сухой гербарный материал;</w:t>
      </w:r>
    </w:p>
    <w:p w:rsidR="009F1DEC" w:rsidRPr="00D20CF1" w:rsidRDefault="009F1DEC" w:rsidP="009F1D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</w:rPr>
        <w:t>уколы шипами, колючками гербарных растений при небрежном обращении с ними;</w:t>
      </w:r>
    </w:p>
    <w:p w:rsidR="009F1DEC" w:rsidRPr="00D20CF1" w:rsidRDefault="009F1DEC" w:rsidP="009F1D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</w:rPr>
        <w:t>попадание частичек гербарного материала в глаза и слизистую носоглотки с повреждённых гербариев.</w:t>
      </w:r>
    </w:p>
    <w:p w:rsidR="009F1DEC" w:rsidRPr="00D20CF1" w:rsidRDefault="009F1DEC" w:rsidP="009F1D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</w:rPr>
        <w:t>Требования безопасности перед началом работы.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Ученик внимательно изучает содержание и порядок выполнения лабораторной </w:t>
      </w:r>
      <w:proofErr w:type="gramStart"/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</w:t>
      </w:r>
      <w:proofErr w:type="gramEnd"/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безопасные приёмы её выполнения.      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началом каждой лабораторной работы, учитель биологии  проводит инструктаж учащихся, обучает безопасным правилам поведения при проведении лабораторной работы, экспериментов.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 освобождает рабочее место от посторонних предметов.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 проверяет наличие и целостность гербарного материала, применяемого в лабораторной работе.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 должен точно выполнять все указания учителя биологии.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 не загромождает проходы портфелями и сумками.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безопасности во время работы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 точно выполняет указания учителя биологии при работе с гербарным материалом.  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 заблаговременно сообщает учителю о предрасположенности к аллергии на пыль, на частички сухого гербарного материала.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 приступает к работе только тогда, когда убедился в целостности гербарного материала.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Учитывая хрупкость сухих растений (гербариев) – ученик соблюдает осторожность в работе с ними во избежание засорения глаз и попадания в дыхательные пути частичек гербария.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передавать гербарии друг другу. Работать с тем гербарием, который выдал учитель биологии.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безопасности после окончания работы.  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окончании работы ученик сдаёт гербарный материал учителю биологии на хранение.                            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окончании работы ученик приводит своё рабочее место в порядок.      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окончания работы обязательно тщательно вымойте руки с мылом.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выходите из кабинета (класса) без разрешения учителя.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безопасности в аварийных ситуациях.</w:t>
      </w:r>
    </w:p>
    <w:p w:rsidR="009F1DEC" w:rsidRPr="00D20CF1" w:rsidRDefault="009F1DEC" w:rsidP="009F1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20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выявления неисправностей в приборах, установках немедленно остановите их работу, сообщите об этом учителю</w:t>
      </w:r>
    </w:p>
    <w:p w:rsidR="00505735" w:rsidRDefault="00505735"/>
    <w:sectPr w:rsidR="00505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560F1"/>
    <w:multiLevelType w:val="hybridMultilevel"/>
    <w:tmpl w:val="77C2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1DEC"/>
    <w:rsid w:val="00505735"/>
    <w:rsid w:val="009F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D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>Microsoft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2015-12-13T16:19:00Z</dcterms:created>
  <dcterms:modified xsi:type="dcterms:W3CDTF">2015-12-13T16:19:00Z</dcterms:modified>
</cp:coreProperties>
</file>