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0935" w:rsidRPr="006A1E02" w:rsidRDefault="000F3903" w:rsidP="00B169CD">
      <w:pPr>
        <w:pStyle w:val="western"/>
        <w:spacing w:after="0"/>
        <w:jc w:val="center"/>
        <w:rPr>
          <w:b/>
        </w:rPr>
      </w:pPr>
      <w:r w:rsidRPr="006A1E02">
        <w:rPr>
          <w:b/>
        </w:rPr>
        <w:t>Приложение  4</w:t>
      </w:r>
    </w:p>
    <w:p w:rsidR="00B169CD" w:rsidRPr="006A1E02" w:rsidRDefault="00B169CD" w:rsidP="00B169CD">
      <w:pPr>
        <w:pStyle w:val="western"/>
        <w:spacing w:after="0"/>
        <w:jc w:val="center"/>
        <w:rPr>
          <w:b/>
        </w:rPr>
      </w:pPr>
      <w:r w:rsidRPr="006A1E02">
        <w:rPr>
          <w:b/>
        </w:rPr>
        <w:t>№ 1</w:t>
      </w:r>
    </w:p>
    <w:p w:rsidR="00B169CD" w:rsidRPr="006A1E02" w:rsidRDefault="00B169CD" w:rsidP="00B169CD">
      <w:pPr>
        <w:pStyle w:val="western"/>
        <w:spacing w:after="0"/>
        <w:jc w:val="both"/>
      </w:pPr>
      <w:r w:rsidRPr="006A1E02">
        <w:t xml:space="preserve">   Учащийся техникума Никитин, 14 лет, с одобрения родителей стал собирать деньги на покупку видеомагнитофона. Через полтора года он имел необходимую для покупки сумму, причем 2% этой суммы были отложены им за это время со стипендии, 30% передала ему через родителей на эту покупку бабушка, а остальные 50% он заработал сам во время каникул. Не спросив разрешения родителей, уехавших на три дня к своим родственникам в другой город, Никитин купил у своего товарища по техникуму, 16-летнего Дементьева, видеомагнитофон, причем у него осталась еще некоторая сумма, на которую он открыл депозитный счет в филиале Сбербанка. Родители Никитина, считая, что их сын совершил неудачную покупку, потребовали от Дементьева и его родителей расторжения договора. В свою очередь мать Дементьева потребовала, чтобы видеомагнитофон был возвращен ее сыну, поскольку эту вещь сын получил в качестве подарка к 15-летию от своего дяди. Она как мать решительно против сделки, совершенной сыном против ее разрешения. Между тем и Никитин, и Дементьев заявили своим родителям, что они не будут расторгать договор, поскольку и деньги, и видеомагнитофон родителям не принадлежали. Мать Дементьева обратилась в суд с иском, требуя признать недействительным договор, заключенный между ее сыном и Никитиным. Каким будет решение суда?</w:t>
      </w:r>
    </w:p>
    <w:p w:rsidR="00B169CD" w:rsidRPr="006A1E02" w:rsidRDefault="00B169CD" w:rsidP="00B169CD">
      <w:pPr>
        <w:pStyle w:val="western"/>
        <w:spacing w:after="0"/>
        <w:jc w:val="center"/>
        <w:rPr>
          <w:b/>
        </w:rPr>
      </w:pPr>
      <w:r w:rsidRPr="006A1E02">
        <w:rPr>
          <w:b/>
        </w:rPr>
        <w:t>№ 2</w:t>
      </w:r>
    </w:p>
    <w:p w:rsidR="00B169CD" w:rsidRPr="006A1E02" w:rsidRDefault="00B169CD" w:rsidP="00B169CD">
      <w:pPr>
        <w:pStyle w:val="western"/>
        <w:spacing w:after="0"/>
        <w:jc w:val="both"/>
      </w:pPr>
      <w:r w:rsidRPr="006A1E02">
        <w:t xml:space="preserve">   Акционерное общество "Звезда" и г-н Светлов заключили договор, в рамках которого АО обязалось построить на дачном участке Светлова трехэтажный коттедж. Работы начались в мае, однако в начале июня пошли проливные дожди, что существенно затруднило строительство. В июле АО «Звезда» направило Светлову письмо, в котором было сказано, что если он, г-н Светлов, в течение недели не выскажет свои возражения, то договор будет считаться прекращенным вследствие крайне неблагоприятных погодных условий. Светлов не желал прекращения договора, однако на письмо ответить не успел, так как в нем был указан слишком короткий срок. Как вы думаете, прекратится ли договор при указанных обстоятельствах? Свой ответ поясните.</w:t>
      </w:r>
    </w:p>
    <w:p w:rsidR="00B169CD" w:rsidRPr="006A1E02" w:rsidRDefault="00B169CD" w:rsidP="00B169CD">
      <w:pPr>
        <w:pStyle w:val="western"/>
        <w:spacing w:after="0"/>
        <w:jc w:val="center"/>
        <w:rPr>
          <w:b/>
        </w:rPr>
      </w:pPr>
      <w:r w:rsidRPr="006A1E02">
        <w:rPr>
          <w:b/>
        </w:rPr>
        <w:t>№ 3</w:t>
      </w:r>
    </w:p>
    <w:p w:rsidR="00B169CD" w:rsidRPr="006A1E02" w:rsidRDefault="00B169CD" w:rsidP="00B169CD">
      <w:pPr>
        <w:pStyle w:val="western"/>
        <w:spacing w:after="0"/>
        <w:jc w:val="both"/>
      </w:pPr>
      <w:r w:rsidRPr="006A1E02">
        <w:t xml:space="preserve">     Пенсионерка Зеленина взяла в аренду у колхоза земельный участок, на котором росли плодовые деревья , сроком на три года. В начале лета председатель колхоза сообщил Зелениной , что она должна отдавать часть урожая яблок колхозу ее арендная плата намного меньше, чем стоимость всего урожая. Подлежит ли удовлетворению требования председателя?</w:t>
      </w:r>
    </w:p>
    <w:p w:rsidR="00B169CD" w:rsidRPr="006A1E02" w:rsidRDefault="00B169CD" w:rsidP="00B169CD">
      <w:pPr>
        <w:pStyle w:val="western"/>
        <w:spacing w:after="0"/>
        <w:jc w:val="center"/>
        <w:rPr>
          <w:b/>
        </w:rPr>
      </w:pPr>
      <w:r w:rsidRPr="006A1E02">
        <w:rPr>
          <w:b/>
        </w:rPr>
        <w:t>№ 4</w:t>
      </w:r>
    </w:p>
    <w:p w:rsidR="00B169CD" w:rsidRPr="006A1E02" w:rsidRDefault="00B169CD" w:rsidP="00B169CD">
      <w:pPr>
        <w:pStyle w:val="western"/>
        <w:spacing w:after="0"/>
        <w:jc w:val="both"/>
      </w:pPr>
      <w:r w:rsidRPr="006A1E02">
        <w:t xml:space="preserve">     Учащийся техникума Никитин, 14 лет, с одобрения родителей стал собирать деньги на покупку видеомагнитофона. Через полтора года он имел необходимую для покупки сумму, причем 2% этой суммы были отложены им за это время со стипендии, 30% передала ему через родителей на эту покупку бабушка, а остальные 50% он заработал сам во время каникул. Не спросив разрешения родителей, уехавших на три дня к своим родственникам в другой город, Никитин купил у своего товарища по техникуму, 18-летнего Дементьева, видеомагнитофон, причем у него осталась еще некоторая сумма, на которую он открыл депозитный счет в филиале Сбербанка. Родители Никитина, считая, что их сын совершил неудачную покупку, потребовали от Дементьева и его родителей расторжения договора. В свою очередь мать Дементьева потребовала, чтобы видеомагнитофон был возвращен ее сыну, поскольку эту вещь сын получил в качестве подарка к 15-летию от своего дяди. Она как мать решительно против сделки, совершенной сыном против ее разрешения. Между тем и Никитин, и Дементьев заявили своим родителям, что они не будут расторгать договор, поскольку и деньги, и видеомагнитофон родителям не принадлежали. Мать </w:t>
      </w:r>
      <w:r w:rsidRPr="006A1E02">
        <w:lastRenderedPageBreak/>
        <w:t>Никитина обратилась в суд с иском, требуя признать недействительным договор, заключенный между ее сыном и Дементьевым. Каким будет решение суда?</w:t>
      </w:r>
    </w:p>
    <w:p w:rsidR="00B169CD" w:rsidRPr="006A1E02" w:rsidRDefault="00B169CD" w:rsidP="00B169CD">
      <w:pPr>
        <w:pStyle w:val="western"/>
        <w:spacing w:after="0"/>
        <w:jc w:val="center"/>
        <w:rPr>
          <w:b/>
        </w:rPr>
      </w:pPr>
      <w:r w:rsidRPr="006A1E02">
        <w:rPr>
          <w:b/>
        </w:rPr>
        <w:t>№ 5</w:t>
      </w:r>
    </w:p>
    <w:p w:rsidR="00B169CD" w:rsidRPr="006A1E02" w:rsidRDefault="00B169CD" w:rsidP="00B169CD">
      <w:pPr>
        <w:pStyle w:val="western"/>
        <w:jc w:val="both"/>
      </w:pPr>
      <w:r w:rsidRPr="006A1E02">
        <w:t xml:space="preserve">     Давние приятели Петров и Семенкин, отмечая день рождения одного из них, договорились, что Петров продаст Семенкину музыкальный центр с караоке. Семенкин тут же отдал деньги. Петров обещал принести музыкальный центр через два часа. При их разговоре присутствовало несколько находившихся рядом гостей. Однако ни через два часа, ни на следующий день Петров музыкальный центр не принес, а на просьбу Семенкина отдать центр или хотя бы вернуть деньги ответил отказом, заявив, что никакие бумаги они не подписывали, следовательно договор между ними не возник. Можно ли потребовать у Петрова передачу музыкального центра? Если да, то на каком основании?</w:t>
      </w:r>
    </w:p>
    <w:p w:rsidR="00B169CD" w:rsidRPr="006A1E02" w:rsidRDefault="00B169CD" w:rsidP="00B169CD">
      <w:pPr>
        <w:pStyle w:val="western"/>
        <w:spacing w:after="0"/>
        <w:jc w:val="center"/>
        <w:rPr>
          <w:b/>
        </w:rPr>
      </w:pPr>
      <w:r w:rsidRPr="006A1E02">
        <w:rPr>
          <w:b/>
        </w:rPr>
        <w:t>№ 6</w:t>
      </w:r>
    </w:p>
    <w:p w:rsidR="00B169CD" w:rsidRPr="006A1E02" w:rsidRDefault="00B169CD" w:rsidP="00B169CD">
      <w:pPr>
        <w:pStyle w:val="western"/>
        <w:jc w:val="both"/>
      </w:pPr>
      <w:r w:rsidRPr="006A1E02">
        <w:t xml:space="preserve">    Скороходова, ограниченная судом в дееспособности вследствие злоупотребления спиртными напитками , в отсутствие своего попечителя Красиковой, продала японский телевизор за небольшую сумму денег соседке по дому Чеботаревой. Красикова потребовала от Чеботаревой возврата телевизора. Та отказалась. Может ли Красикова д</w:t>
      </w:r>
      <w:r w:rsidR="00C50582" w:rsidRPr="006A1E02">
        <w:t>обиться в судебном порядке от Че</w:t>
      </w:r>
      <w:r w:rsidRPr="006A1E02">
        <w:t xml:space="preserve">ботаревой возврата телевизора? </w:t>
      </w:r>
    </w:p>
    <w:p w:rsidR="00B169CD" w:rsidRPr="006A1E02" w:rsidRDefault="00B169CD" w:rsidP="00B169CD">
      <w:pPr>
        <w:pStyle w:val="western"/>
        <w:spacing w:after="0"/>
        <w:jc w:val="center"/>
        <w:rPr>
          <w:b/>
        </w:rPr>
      </w:pPr>
      <w:r w:rsidRPr="006A1E02">
        <w:rPr>
          <w:b/>
        </w:rPr>
        <w:t>№ 7</w:t>
      </w:r>
    </w:p>
    <w:p w:rsidR="00B169CD" w:rsidRPr="006A1E02" w:rsidRDefault="00B169CD" w:rsidP="00B169CD">
      <w:pPr>
        <w:pStyle w:val="western"/>
        <w:spacing w:after="0"/>
        <w:jc w:val="both"/>
      </w:pPr>
      <w:r w:rsidRPr="006A1E02">
        <w:t xml:space="preserve">    Дмитрий Березкин, 18 лет, жил у своей тети, учился в музыкальном училище и находился на иждивении родителей, проживающих в другом городе. Березкин купил у своего знакомого, 19-летнего Дронова, музыкальный центр, истратив на это деньги, присланные ему родителями на приобретение зимней одежды. Когда отец Дмитрия узнал об этой покупке, он потребовал расторжения договора между его сыном и Дроновым и обратился с таким иском в суд, выступив от имени сына. Отец Дмитрия обосновывал свой иск тем, что сын своих заработков не имеет, находится на иждивении родителей и потому не имеет права распоряжаться деньгами, предоставленными ему для определенной цели – приобретения зимних вещей. Каким будет решение суда?</w:t>
      </w:r>
    </w:p>
    <w:p w:rsidR="00B169CD" w:rsidRPr="006A1E02" w:rsidRDefault="00B169CD" w:rsidP="00B169CD">
      <w:pPr>
        <w:pStyle w:val="western"/>
        <w:spacing w:after="0"/>
        <w:jc w:val="center"/>
        <w:rPr>
          <w:b/>
        </w:rPr>
      </w:pPr>
      <w:r w:rsidRPr="006A1E02">
        <w:rPr>
          <w:b/>
        </w:rPr>
        <w:t>№ 8</w:t>
      </w:r>
    </w:p>
    <w:p w:rsidR="00B169CD" w:rsidRPr="006A1E02" w:rsidRDefault="00B169CD" w:rsidP="00B169CD">
      <w:pPr>
        <w:pStyle w:val="western"/>
        <w:spacing w:after="0"/>
        <w:jc w:val="both"/>
      </w:pPr>
      <w:r w:rsidRPr="006A1E02">
        <w:t xml:space="preserve">    Кот Матроскин взял в ссуду у совхоза в деревне Простоквашино корову Мурку . Должен ли он отдать совхозу теленка Гаврюшу, родившегося у коровы Мурки? Объясните свой ответ. </w:t>
      </w:r>
    </w:p>
    <w:p w:rsidR="00B169CD" w:rsidRPr="006A1E02" w:rsidRDefault="00B169CD" w:rsidP="00B169CD">
      <w:pPr>
        <w:pStyle w:val="western"/>
        <w:spacing w:after="0"/>
        <w:jc w:val="center"/>
        <w:rPr>
          <w:b/>
        </w:rPr>
      </w:pPr>
      <w:r w:rsidRPr="006A1E02">
        <w:rPr>
          <w:b/>
        </w:rPr>
        <w:t xml:space="preserve">№ 9  </w:t>
      </w:r>
    </w:p>
    <w:p w:rsidR="00B169CD" w:rsidRPr="006A1E02" w:rsidRDefault="00B169CD" w:rsidP="00B169CD">
      <w:pPr>
        <w:pStyle w:val="western"/>
        <w:spacing w:after="0"/>
        <w:jc w:val="both"/>
      </w:pPr>
      <w:r w:rsidRPr="006A1E02">
        <w:t xml:space="preserve">    Тыквин заключил с Потаповым в простой письменной форме договор купли-продажи квартиры. В договоре было установлено, что основной договор купли-продажи будет подписан сторонами не позднее 31 декабря текущего года, а также содержалась твердая цена квартиры, выраженная в долларах США. В обусловленный срок Тыквин отказался продать квартиру Потапову на согласованных условиях, поскольку цены на рынке недвижимости существенно подскачили и он получил значительно более выгодное предложение. Потапов обратился в суд с требованием о понуждении Тыквина к заключению договора купли-продажи квартиры.</w:t>
      </w:r>
      <w:r w:rsidRPr="006A1E02">
        <w:br/>
        <w:t>Какое решение должно быть вынесено по данному спору?</w:t>
      </w:r>
    </w:p>
    <w:p w:rsidR="00B169CD" w:rsidRPr="006A1E02" w:rsidRDefault="00B169CD" w:rsidP="00B169CD">
      <w:pPr>
        <w:pStyle w:val="western"/>
        <w:spacing w:after="0"/>
        <w:jc w:val="center"/>
        <w:rPr>
          <w:b/>
        </w:rPr>
      </w:pPr>
      <w:r w:rsidRPr="006A1E02">
        <w:rPr>
          <w:b/>
        </w:rPr>
        <w:t>№ 10</w:t>
      </w:r>
    </w:p>
    <w:p w:rsidR="00B169CD" w:rsidRPr="006A1E02" w:rsidRDefault="00B169CD" w:rsidP="00B169CD">
      <w:pPr>
        <w:pStyle w:val="western"/>
        <w:spacing w:after="0"/>
        <w:jc w:val="both"/>
      </w:pPr>
      <w:r w:rsidRPr="006A1E02">
        <w:t xml:space="preserve">     Дмитрий Березкин, 16 лет, жил у своей тети, учился в музыкальном училище и находился на иждивении родителей, проживающих в другом городе. Березкин купил у своего знакомого, 19-</w:t>
      </w:r>
      <w:r w:rsidRPr="006A1E02">
        <w:lastRenderedPageBreak/>
        <w:t>летнего Дронова, музыкальный центр, истратив на это деньги, присланные ему родителями на приобретение зимней одежды. Когда отец Дмитрия узнал об этой покупке, он потребовал расторжения договора между его сыном и Дроновым и обратился с таким иском в суд, выступив от имени сына. Отец Дмитрия обосновывал свой иск тем, что сын своих заработков не имеет, находится на иждивении родителей и потому не имеет права распоряжаться деньгами, предоставленными ему для определенной цели – приобретения зимних вещей.  Каким будет решение суда?</w:t>
      </w:r>
    </w:p>
    <w:p w:rsidR="00B169CD" w:rsidRPr="006A1E02" w:rsidRDefault="00B169CD" w:rsidP="00B169CD">
      <w:pPr>
        <w:pStyle w:val="western"/>
        <w:spacing w:after="0"/>
        <w:jc w:val="center"/>
        <w:rPr>
          <w:b/>
        </w:rPr>
      </w:pPr>
      <w:r w:rsidRPr="006A1E02">
        <w:rPr>
          <w:b/>
        </w:rPr>
        <w:t>№ 11</w:t>
      </w:r>
    </w:p>
    <w:p w:rsidR="00B169CD" w:rsidRPr="006A1E02" w:rsidRDefault="00B169CD" w:rsidP="00B169CD">
      <w:pPr>
        <w:pStyle w:val="western"/>
        <w:spacing w:after="0"/>
        <w:jc w:val="both"/>
      </w:pPr>
      <w:r w:rsidRPr="006A1E02">
        <w:t xml:space="preserve">    Семья Васильевых решила переехать из трехкомнатной квартиры в четырехкомнатную. При этом сын Васильевых Денис не желал никуда переезжать, поскольку в этом доме их у него есть друзья, а также он очень не хочет менять шкаф. Для осуществления обмена трехкомнатной квартиры супруги Васильевы взяли кредит в банке, а также заняли деньги у своего знакомого Александрова. Однако родители Александрова были категорически против того, чтобы их сын давал деньги Васильевым. Какие из перечисленных отношений являются гражданско-правовыми? Назовите субъектов этих отношений.</w:t>
      </w:r>
    </w:p>
    <w:p w:rsidR="00B169CD" w:rsidRPr="006A1E02" w:rsidRDefault="00B169CD" w:rsidP="00B169CD">
      <w:pPr>
        <w:pStyle w:val="western"/>
        <w:spacing w:after="0"/>
        <w:jc w:val="center"/>
        <w:rPr>
          <w:b/>
        </w:rPr>
      </w:pPr>
      <w:r w:rsidRPr="006A1E02">
        <w:rPr>
          <w:b/>
        </w:rPr>
        <w:t>№ 12</w:t>
      </w:r>
    </w:p>
    <w:p w:rsidR="00B169CD" w:rsidRPr="006A1E02" w:rsidRDefault="00B169CD" w:rsidP="00B169CD">
      <w:pPr>
        <w:pStyle w:val="western"/>
        <w:spacing w:after="0"/>
        <w:jc w:val="both"/>
      </w:pPr>
      <w:r w:rsidRPr="006A1E02">
        <w:t xml:space="preserve">     Березовский предложил своему знакомому Аркадьеву приобрести у него картину известного мастера. Аркадьев на следующий день прислал по факсу ответ, в котором содержалось его согласие приобрести картину с указанием приемлемой цены покупки. Через пять дней Березовский сообщил Аркадьеву, что готов продать ему картину по цене на 25% выше, нежели цена, предложенная Аркадьевым. Аркадьев не согласился с этим, отметив, что, по его мнению, договор между ними уже был заключен на условиях, содержащихся в его факсимильном сообщении, которое должно считаться акцептом. </w:t>
      </w:r>
      <w:r w:rsidRPr="006A1E02">
        <w:br/>
        <w:t xml:space="preserve">Дайте определение оферты и акцепта. Чьи действия в данном случае можно рассматривать как оферту или акцепт? Был ли заключен договор? </w:t>
      </w:r>
    </w:p>
    <w:p w:rsidR="00B169CD" w:rsidRPr="006A1E02" w:rsidRDefault="00B169CD" w:rsidP="00B169CD">
      <w:pPr>
        <w:pStyle w:val="western"/>
        <w:spacing w:after="0"/>
        <w:jc w:val="both"/>
      </w:pPr>
    </w:p>
    <w:p w:rsidR="00B169CD" w:rsidRPr="006A1E02" w:rsidRDefault="00B169CD" w:rsidP="00B169CD">
      <w:pPr>
        <w:pStyle w:val="western"/>
        <w:spacing w:after="0"/>
        <w:jc w:val="both"/>
      </w:pPr>
    </w:p>
    <w:p w:rsidR="00B169CD" w:rsidRPr="006A1E02" w:rsidRDefault="00B169CD" w:rsidP="00B169CD">
      <w:pPr>
        <w:pStyle w:val="western"/>
        <w:spacing w:after="0"/>
        <w:jc w:val="both"/>
      </w:pPr>
    </w:p>
    <w:p w:rsidR="00B169CD" w:rsidRPr="006A1E02" w:rsidRDefault="00B169CD" w:rsidP="00B169CD">
      <w:pPr>
        <w:pStyle w:val="western"/>
        <w:spacing w:after="0"/>
        <w:jc w:val="both"/>
      </w:pPr>
    </w:p>
    <w:p w:rsidR="00B169CD" w:rsidRPr="006A1E02" w:rsidRDefault="00B169CD" w:rsidP="00B169CD">
      <w:pPr>
        <w:pStyle w:val="western"/>
        <w:spacing w:after="0"/>
        <w:jc w:val="both"/>
      </w:pPr>
    </w:p>
    <w:p w:rsidR="00B169CD" w:rsidRPr="006A1E02" w:rsidRDefault="00B169CD" w:rsidP="00B169CD">
      <w:pPr>
        <w:pStyle w:val="western"/>
        <w:spacing w:after="0"/>
        <w:jc w:val="both"/>
      </w:pPr>
    </w:p>
    <w:p w:rsidR="00B169CD" w:rsidRPr="006A1E02" w:rsidRDefault="00B169CD" w:rsidP="00B169CD">
      <w:pPr>
        <w:pStyle w:val="western"/>
        <w:spacing w:after="0"/>
        <w:jc w:val="both"/>
      </w:pPr>
    </w:p>
    <w:p w:rsidR="00B169CD" w:rsidRPr="006A1E02" w:rsidRDefault="00B169CD" w:rsidP="00B169CD">
      <w:pPr>
        <w:pStyle w:val="western"/>
        <w:spacing w:after="0"/>
        <w:jc w:val="both"/>
      </w:pPr>
    </w:p>
    <w:p w:rsidR="00B169CD" w:rsidRPr="006A1E02" w:rsidRDefault="00B169CD" w:rsidP="00B169CD">
      <w:pPr>
        <w:pStyle w:val="western"/>
        <w:spacing w:after="0"/>
        <w:jc w:val="both"/>
      </w:pPr>
    </w:p>
    <w:p w:rsidR="00C747A9" w:rsidRPr="006A1E02" w:rsidRDefault="00C747A9" w:rsidP="00B169CD">
      <w:pPr>
        <w:jc w:val="both"/>
        <w:rPr>
          <w:rFonts w:ascii="Times New Roman" w:hAnsi="Times New Roman" w:cs="Times New Roman"/>
          <w:sz w:val="24"/>
          <w:szCs w:val="24"/>
        </w:rPr>
      </w:pPr>
    </w:p>
    <w:sectPr w:rsidR="00C747A9" w:rsidRPr="006A1E02" w:rsidSect="00B169CD">
      <w:footerReference w:type="default" r:id="rId6"/>
      <w:pgSz w:w="11906" w:h="16838"/>
      <w:pgMar w:top="851" w:right="851" w:bottom="851"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8798F" w:rsidRDefault="0008798F" w:rsidP="00880935">
      <w:pPr>
        <w:spacing w:after="0" w:line="240" w:lineRule="auto"/>
      </w:pPr>
      <w:r>
        <w:separator/>
      </w:r>
    </w:p>
  </w:endnote>
  <w:endnote w:type="continuationSeparator" w:id="1">
    <w:p w:rsidR="0008798F" w:rsidRDefault="0008798F" w:rsidP="0088093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0935" w:rsidRDefault="00880935">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8798F" w:rsidRDefault="0008798F" w:rsidP="00880935">
      <w:pPr>
        <w:spacing w:after="0" w:line="240" w:lineRule="auto"/>
      </w:pPr>
      <w:r>
        <w:separator/>
      </w:r>
    </w:p>
  </w:footnote>
  <w:footnote w:type="continuationSeparator" w:id="1">
    <w:p w:rsidR="0008798F" w:rsidRDefault="0008798F" w:rsidP="0088093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B169CD"/>
    <w:rsid w:val="000246D6"/>
    <w:rsid w:val="0008798F"/>
    <w:rsid w:val="000F3903"/>
    <w:rsid w:val="006A1E02"/>
    <w:rsid w:val="00876AE9"/>
    <w:rsid w:val="00880935"/>
    <w:rsid w:val="00B12A7A"/>
    <w:rsid w:val="00B169CD"/>
    <w:rsid w:val="00B35475"/>
    <w:rsid w:val="00C50582"/>
    <w:rsid w:val="00C747A9"/>
    <w:rsid w:val="00FE4FF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6AE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stern">
    <w:name w:val="western"/>
    <w:basedOn w:val="a"/>
    <w:rsid w:val="00B169CD"/>
    <w:pPr>
      <w:spacing w:before="100" w:beforeAutospacing="1" w:after="119" w:line="240" w:lineRule="auto"/>
    </w:pPr>
    <w:rPr>
      <w:rFonts w:ascii="Times New Roman" w:eastAsia="Times New Roman" w:hAnsi="Times New Roman" w:cs="Times New Roman"/>
      <w:color w:val="000000"/>
      <w:sz w:val="24"/>
      <w:szCs w:val="24"/>
    </w:rPr>
  </w:style>
  <w:style w:type="paragraph" w:styleId="a3">
    <w:name w:val="header"/>
    <w:basedOn w:val="a"/>
    <w:link w:val="a4"/>
    <w:uiPriority w:val="99"/>
    <w:semiHidden/>
    <w:unhideWhenUsed/>
    <w:rsid w:val="00880935"/>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880935"/>
  </w:style>
  <w:style w:type="paragraph" w:styleId="a5">
    <w:name w:val="footer"/>
    <w:basedOn w:val="a"/>
    <w:link w:val="a6"/>
    <w:uiPriority w:val="99"/>
    <w:unhideWhenUsed/>
    <w:rsid w:val="0088093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880935"/>
  </w:style>
</w:styles>
</file>

<file path=word/webSettings.xml><?xml version="1.0" encoding="utf-8"?>
<w:webSettings xmlns:r="http://schemas.openxmlformats.org/officeDocument/2006/relationships" xmlns:w="http://schemas.openxmlformats.org/wordprocessingml/2006/main">
  <w:divs>
    <w:div w:id="1212033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1238</Words>
  <Characters>7062</Characters>
  <Application>Microsoft Office Word</Application>
  <DocSecurity>0</DocSecurity>
  <Lines>58</Lines>
  <Paragraphs>16</Paragraphs>
  <ScaleCrop>false</ScaleCrop>
  <Company/>
  <LinksUpToDate>false</LinksUpToDate>
  <CharactersWithSpaces>8284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cp:lastPrinted>2015-12-29T09:00:00Z</cp:lastPrinted>
  <dcterms:created xsi:type="dcterms:W3CDTF">2015-12-27T18:54:00Z</dcterms:created>
  <dcterms:modified xsi:type="dcterms:W3CDTF">2015-12-29T09:09:00Z</dcterms:modified>
</cp:coreProperties>
</file>